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黑体" w:hAnsi="黑体" w:eastAsia="黑体"/>
          <w:sz w:val="32"/>
          <w:szCs w:val="32"/>
        </w:rPr>
      </w:pPr>
      <w:r>
        <w:rPr>
          <w:rFonts w:hint="eastAsia" w:ascii="黑体" w:hAnsi="黑体" w:eastAsia="黑体"/>
          <w:sz w:val="32"/>
          <w:szCs w:val="32"/>
        </w:rPr>
        <w:t>《经贸德语</w:t>
      </w:r>
      <w:r>
        <w:rPr>
          <w:rFonts w:hint="eastAsia" w:ascii="黑体" w:hAnsi="黑体" w:eastAsia="黑体"/>
          <w:sz w:val="32"/>
          <w:szCs w:val="32"/>
          <w:lang w:eastAsia="zh-CN"/>
        </w:rPr>
        <w:t>（</w:t>
      </w:r>
      <w:r>
        <w:rPr>
          <w:rFonts w:hint="eastAsia" w:ascii="黑体" w:hAnsi="黑体" w:eastAsia="黑体"/>
          <w:sz w:val="32"/>
          <w:szCs w:val="32"/>
          <w:lang w:val="en-US" w:eastAsia="zh-CN"/>
        </w:rPr>
        <w:t>一）</w:t>
      </w:r>
      <w:bookmarkStart w:id="0" w:name="_GoBack"/>
      <w:bookmarkEnd w:id="0"/>
      <w:r>
        <w:rPr>
          <w:rFonts w:hint="eastAsia" w:ascii="黑体" w:hAnsi="黑体" w:eastAsia="黑体"/>
          <w:sz w:val="32"/>
          <w:szCs w:val="32"/>
        </w:rPr>
        <w:t>》课程教学大纲</w:t>
      </w:r>
    </w:p>
    <w:p>
      <w:pPr>
        <w:pStyle w:val="3"/>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ascii="宋体" w:hAnsi="宋体" w:eastAsia="宋体"/>
              </w:rPr>
            </w:pPr>
            <w:r>
              <w:rPr>
                <w:rFonts w:ascii="宋体" w:hAnsi="宋体" w:eastAsia="宋体"/>
              </w:rPr>
              <w:t>Business German</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156" w:beforeLines="50" w:after="156" w:afterLines="50"/>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ascii="宋体" w:hAnsi="宋体" w:eastAsia="宋体"/>
              </w:rPr>
            </w:pP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156" w:beforeLines="50" w:after="156" w:afterLines="50"/>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ascii="宋体" w:hAnsi="宋体" w:eastAsia="宋体"/>
              </w:rPr>
            </w:pP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A</w:t>
            </w:r>
            <w:r>
              <w:rPr>
                <w:rFonts w:ascii="宋体" w:hAnsi="宋体" w:eastAsia="宋体"/>
              </w:rPr>
              <w:t>nja Spiller</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rPr>
                <w:rFonts w:ascii="宋体" w:hAnsi="宋体" w:eastAsia="宋体"/>
              </w:rPr>
            </w:pPr>
            <w:r>
              <w:rPr>
                <w:rFonts w:hint="eastAsia" w:ascii="宋体" w:hAnsi="宋体" w:eastAsia="宋体"/>
              </w:rPr>
              <w:t>2</w:t>
            </w:r>
            <w:r>
              <w:rPr>
                <w:rFonts w:ascii="宋体" w:hAnsi="宋体" w:eastAsia="宋体"/>
              </w:rPr>
              <w:t>023年4</w:t>
            </w:r>
            <w:r>
              <w:rPr>
                <w:rFonts w:hint="eastAsia" w:ascii="宋体" w:hAnsi="宋体" w:eastAsia="宋体"/>
              </w:rPr>
              <w:t>月</w:t>
            </w:r>
            <w:r>
              <w:rPr>
                <w:rFonts w:ascii="宋体" w:hAnsi="宋体" w:eastAsia="宋体"/>
              </w:rPr>
              <w:t>12</w:t>
            </w:r>
            <w:r>
              <w:rPr>
                <w:rFonts w:hint="eastAsia" w:ascii="宋体" w:hAnsi="宋体" w:eastAsia="宋体"/>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widowControl/>
              <w:spacing w:before="156" w:beforeLines="50" w:after="156" w:afterLines="50"/>
              <w:jc w:val="left"/>
              <w:rPr>
                <w:rFonts w:hint="eastAsia" w:ascii="suns" w:hAnsi="suns" w:eastAsia="黑体"/>
                <w:bCs/>
                <w:sz w:val="20"/>
                <w:szCs w:val="20"/>
                <w:lang w:val="de-DE"/>
              </w:rPr>
            </w:pPr>
            <w:r>
              <w:rPr>
                <w:rFonts w:ascii="suns" w:hAnsi="suns" w:eastAsia="黑体"/>
                <w:bCs/>
                <w:sz w:val="20"/>
                <w:szCs w:val="20"/>
                <w:lang w:val="de-DE"/>
              </w:rPr>
              <w:t>Wirtschaftskommunikation auf Deutsch</w:t>
            </w:r>
          </w:p>
        </w:tc>
      </w:tr>
    </w:tbl>
    <w:p>
      <w:pPr>
        <w:pStyle w:val="3"/>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pPr>
        <w:pStyle w:val="3"/>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pStyle w:val="3"/>
        <w:spacing w:before="156" w:beforeLines="50" w:after="156" w:afterLines="50"/>
        <w:ind w:firstLine="420" w:firstLineChars="200"/>
        <w:rPr>
          <w:rFonts w:hAnsi="宋体" w:cs="宋体"/>
          <w:szCs w:val="21"/>
        </w:rPr>
      </w:pPr>
      <w:r>
        <w:rPr>
          <w:rFonts w:hAnsi="宋体"/>
          <w:color w:val="000000"/>
          <w:szCs w:val="21"/>
        </w:rPr>
        <w:t xml:space="preserve">The overall objective of </w:t>
      </w:r>
      <w:r>
        <w:rPr>
          <w:rFonts w:hAnsi="宋体"/>
        </w:rPr>
        <w:t>Business German is to introduce the students to important business and economics topis and how to talk about them in German. The objective of this class is also to compare the German and Chinese business environment and learn about possible intercultural misunderstandings.</w:t>
      </w:r>
    </w:p>
    <w:p>
      <w:pPr>
        <w:pStyle w:val="3"/>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pPr>
        <w:pStyle w:val="3"/>
        <w:spacing w:before="156" w:beforeLines="50" w:after="156" w:afterLines="50"/>
        <w:ind w:firstLine="420" w:firstLineChars="200"/>
        <w:rPr>
          <w:rFonts w:hAnsi="宋体" w:cs="宋体"/>
          <w:szCs w:val="21"/>
        </w:rPr>
      </w:pPr>
      <w:r>
        <w:rPr>
          <w:rFonts w:hint="eastAsia"/>
          <w:szCs w:val="21"/>
        </w:rPr>
        <w:t>T</w:t>
      </w:r>
      <w:r>
        <w:rPr>
          <w:szCs w:val="21"/>
        </w:rPr>
        <w:t>he teaching objective of this course is to enable students to master talking about various business topics in German. That includes mastering situations at the workplace from HR to marketing or research and development. The goal is to improve students’ self-confidence and lay a good foundation for mastering reading German business articles or mastering business conversations.</w:t>
      </w:r>
    </w:p>
    <w:p>
      <w:pPr>
        <w:pStyle w:val="3"/>
        <w:spacing w:before="156" w:beforeLines="50" w:after="156" w:afterLines="50"/>
        <w:ind w:firstLine="422" w:firstLineChars="200"/>
        <w:rPr>
          <w:rFonts w:hAnsi="宋体" w:cs="宋体"/>
          <w:b/>
        </w:rPr>
      </w:pPr>
    </w:p>
    <w:p>
      <w:pPr>
        <w:pStyle w:val="3"/>
        <w:spacing w:before="156" w:beforeLines="50" w:after="156" w:afterLines="50"/>
        <w:ind w:firstLine="422" w:firstLineChars="200"/>
        <w:rPr>
          <w:rFonts w:hAnsi="宋体" w:cs="宋体"/>
          <w:b/>
        </w:rPr>
      </w:pPr>
      <w:r>
        <w:rPr>
          <w:rFonts w:hint="eastAsia" w:hAnsi="宋体" w:cs="宋体"/>
          <w:b/>
        </w:rPr>
        <w:t>课程目标1：</w:t>
      </w:r>
      <w:r>
        <w:rPr>
          <w:rFonts w:hAnsi="宋体" w:cs="宋体"/>
          <w:b/>
        </w:rPr>
        <w:t>Get to know different aspects of business topics</w:t>
      </w:r>
    </w:p>
    <w:p>
      <w:pPr>
        <w:pStyle w:val="3"/>
        <w:numPr>
          <w:ilvl w:val="1"/>
          <w:numId w:val="1"/>
        </w:numPr>
        <w:spacing w:before="156" w:beforeLines="50" w:after="156" w:afterLines="50"/>
        <w:rPr>
          <w:rFonts w:hAnsi="宋体" w:cs="宋体"/>
        </w:rPr>
      </w:pPr>
      <w:r>
        <w:rPr>
          <w:rFonts w:hAnsi="宋体" w:cs="宋体"/>
        </w:rPr>
        <w:t>Understand the basics of different business topics</w:t>
      </w:r>
    </w:p>
    <w:p>
      <w:pPr>
        <w:pStyle w:val="3"/>
        <w:numPr>
          <w:ilvl w:val="1"/>
          <w:numId w:val="1"/>
        </w:numPr>
        <w:spacing w:before="156" w:beforeLines="50" w:after="156" w:afterLines="50"/>
        <w:rPr>
          <w:rFonts w:hAnsi="宋体" w:cs="宋体"/>
        </w:rPr>
      </w:pPr>
      <w:r>
        <w:rPr>
          <w:rFonts w:hAnsi="宋体" w:cs="宋体"/>
        </w:rPr>
        <w:t>Get to know real life examples</w:t>
      </w:r>
    </w:p>
    <w:p>
      <w:pPr>
        <w:pStyle w:val="3"/>
        <w:numPr>
          <w:ilvl w:val="1"/>
          <w:numId w:val="1"/>
        </w:numPr>
        <w:spacing w:before="156" w:beforeLines="50" w:after="156" w:afterLines="50"/>
        <w:rPr>
          <w:rFonts w:hAnsi="宋体" w:cs="宋体"/>
        </w:rPr>
      </w:pPr>
      <w:r>
        <w:rPr>
          <w:rFonts w:hAnsi="宋体" w:cs="宋体"/>
        </w:rPr>
        <w:t>Understand business related newspaper articles</w:t>
      </w:r>
    </w:p>
    <w:p>
      <w:pPr>
        <w:spacing w:line="360" w:lineRule="auto"/>
        <w:ind w:firstLine="420" w:firstLineChars="200"/>
        <w:rPr>
          <w:rFonts w:ascii="宋体" w:hAnsi="宋体" w:eastAsia="宋体"/>
          <w:szCs w:val="21"/>
        </w:rPr>
      </w:pPr>
      <w:r>
        <w:rPr>
          <w:rFonts w:hint="eastAsia" w:hAnsi="宋体" w:cs="宋体"/>
          <w:b/>
        </w:rPr>
        <w:t>课程目标2：</w:t>
      </w:r>
      <w:r>
        <w:rPr>
          <w:rFonts w:hAnsi="宋体" w:cs="宋体"/>
          <w:b/>
        </w:rPr>
        <w:t>Intercultural Business Communication</w:t>
      </w:r>
    </w:p>
    <w:p>
      <w:pPr>
        <w:pStyle w:val="3"/>
        <w:spacing w:before="156" w:beforeLines="50" w:after="156" w:afterLines="50"/>
        <w:ind w:firstLine="420" w:firstLineChars="200"/>
        <w:rPr>
          <w:rFonts w:hAnsi="宋体" w:cs="宋体"/>
        </w:rPr>
      </w:pPr>
      <w:r>
        <w:rPr>
          <w:rFonts w:hint="eastAsia" w:hAnsi="宋体" w:cs="宋体"/>
        </w:rPr>
        <w:t>2.1</w:t>
      </w:r>
      <w:r>
        <w:rPr>
          <w:rFonts w:hAnsi="宋体" w:cs="宋体"/>
        </w:rPr>
        <w:t xml:space="preserve"> Learn differences between the German and Chinese business environment</w:t>
      </w:r>
    </w:p>
    <w:p>
      <w:pPr>
        <w:pStyle w:val="3"/>
        <w:spacing w:before="156" w:beforeLines="50" w:after="156" w:afterLines="50"/>
        <w:ind w:firstLine="420" w:firstLineChars="200"/>
        <w:rPr>
          <w:rFonts w:hAnsi="宋体" w:cs="宋体"/>
        </w:rPr>
      </w:pPr>
      <w:r>
        <w:rPr>
          <w:rFonts w:hAnsi="宋体" w:cs="宋体"/>
        </w:rPr>
        <w:t>2.2 Learn possible intercultural misunderstandings at the workplace and how to avoid them</w:t>
      </w:r>
    </w:p>
    <w:p>
      <w:pPr>
        <w:pStyle w:val="3"/>
        <w:spacing w:before="156" w:beforeLines="50" w:after="156" w:afterLines="50"/>
        <w:ind w:firstLine="420" w:firstLineChars="200"/>
        <w:rPr>
          <w:rFonts w:hAnsi="宋体" w:cs="宋体"/>
        </w:rPr>
      </w:pPr>
    </w:p>
    <w:p>
      <w:pPr>
        <w:pStyle w:val="3"/>
        <w:spacing w:before="156" w:beforeLines="50" w:after="156" w:afterLines="50"/>
        <w:rPr>
          <w:rFonts w:hAnsi="宋体" w:cs="宋体"/>
        </w:rPr>
      </w:pPr>
      <w:r>
        <w:rPr>
          <w:rFonts w:hint="eastAsia" w:ascii="黑体" w:hAnsi="黑体" w:eastAsia="黑体" w:cs="宋体"/>
          <w:sz w:val="24"/>
          <w:szCs w:val="24"/>
        </w:rPr>
        <w:t>（三）课程目标与毕业要求、课程内容的对应关系</w:t>
      </w:r>
    </w:p>
    <w:p>
      <w:pPr>
        <w:pStyle w:val="3"/>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 课程目标与课程内容、毕业要求的对应关系表 </w:t>
      </w:r>
    </w:p>
    <w:tbl>
      <w:tblPr>
        <w:tblStyle w:val="8"/>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528"/>
        <w:gridCol w:w="2410"/>
        <w:gridCol w:w="3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3"/>
              <w:spacing w:before="156" w:beforeLines="50" w:after="156" w:afterLines="50"/>
              <w:jc w:val="center"/>
              <w:rPr>
                <w:rFonts w:ascii="黑体" w:hAnsi="宋体"/>
                <w:b/>
                <w:bCs/>
                <w:szCs w:val="21"/>
              </w:rPr>
            </w:pPr>
            <w:r>
              <w:rPr>
                <w:rFonts w:hint="eastAsia" w:ascii="黑体" w:hAnsi="宋体"/>
                <w:b/>
                <w:bCs/>
                <w:szCs w:val="21"/>
              </w:rPr>
              <w:t>课程目标</w:t>
            </w:r>
          </w:p>
        </w:tc>
        <w:tc>
          <w:tcPr>
            <w:tcW w:w="1528" w:type="dxa"/>
            <w:vAlign w:val="center"/>
          </w:tcPr>
          <w:p>
            <w:pPr>
              <w:pStyle w:val="3"/>
              <w:spacing w:before="156" w:beforeLines="50" w:after="156" w:afterLines="50"/>
              <w:jc w:val="center"/>
              <w:rPr>
                <w:rFonts w:hAnsi="宋体" w:cs="宋体"/>
                <w:b/>
              </w:rPr>
            </w:pPr>
            <w:r>
              <w:rPr>
                <w:rFonts w:hint="eastAsia" w:hAnsi="宋体" w:cs="宋体"/>
                <w:b/>
              </w:rPr>
              <w:t>课程子目标</w:t>
            </w:r>
          </w:p>
        </w:tc>
        <w:tc>
          <w:tcPr>
            <w:tcW w:w="2410" w:type="dxa"/>
            <w:vAlign w:val="center"/>
          </w:tcPr>
          <w:p>
            <w:pPr>
              <w:pStyle w:val="3"/>
              <w:spacing w:before="156" w:beforeLines="50" w:after="156" w:afterLines="50"/>
              <w:jc w:val="center"/>
              <w:rPr>
                <w:rFonts w:ascii="黑体" w:hAnsi="宋体"/>
                <w:b/>
                <w:bCs/>
                <w:szCs w:val="21"/>
              </w:rPr>
            </w:pPr>
            <w:r>
              <w:rPr>
                <w:rFonts w:hint="eastAsia" w:ascii="黑体" w:hAnsi="宋体"/>
                <w:b/>
                <w:bCs/>
                <w:szCs w:val="21"/>
              </w:rPr>
              <w:t>对应课程内容</w:t>
            </w:r>
          </w:p>
        </w:tc>
        <w:tc>
          <w:tcPr>
            <w:tcW w:w="3827" w:type="dxa"/>
            <w:vAlign w:val="center"/>
          </w:tcPr>
          <w:p>
            <w:pPr>
              <w:pStyle w:val="3"/>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spacing w:before="156" w:beforeLines="50" w:after="156" w:afterLines="50"/>
              <w:jc w:val="center"/>
              <w:rPr>
                <w:rFonts w:hAnsi="宋体" w:cs="宋体"/>
                <w:szCs w:val="21"/>
              </w:rPr>
            </w:pPr>
            <w:r>
              <w:rPr>
                <w:rFonts w:hint="eastAsia" w:hAnsi="宋体" w:cs="宋体"/>
                <w:szCs w:val="21"/>
              </w:rPr>
              <w:t>课程目标1</w:t>
            </w:r>
          </w:p>
        </w:tc>
        <w:tc>
          <w:tcPr>
            <w:tcW w:w="1528" w:type="dxa"/>
            <w:vAlign w:val="center"/>
          </w:tcPr>
          <w:p>
            <w:pPr>
              <w:pStyle w:val="3"/>
              <w:spacing w:before="156" w:beforeLines="50" w:after="156" w:afterLines="50"/>
              <w:jc w:val="center"/>
              <w:rPr>
                <w:rFonts w:hAnsi="宋体" w:cs="宋体"/>
              </w:rPr>
            </w:pPr>
            <w:r>
              <w:rPr>
                <w:rFonts w:hint="eastAsia" w:hAnsi="宋体" w:cs="宋体"/>
              </w:rPr>
              <w:t>1.1</w:t>
            </w:r>
          </w:p>
        </w:tc>
        <w:tc>
          <w:tcPr>
            <w:tcW w:w="2410" w:type="dxa"/>
            <w:vMerge w:val="restart"/>
            <w:vAlign w:val="center"/>
          </w:tcPr>
          <w:p>
            <w:pPr>
              <w:pStyle w:val="3"/>
              <w:spacing w:before="156" w:beforeLines="50" w:after="156" w:afterLines="50"/>
              <w:jc w:val="center"/>
              <w:rPr>
                <w:rFonts w:hAnsi="宋体" w:cs="宋体"/>
              </w:rPr>
            </w:pPr>
            <w:r>
              <w:rPr>
                <w:rFonts w:hint="eastAsia" w:hAnsi="宋体" w:cs="宋体"/>
              </w:rPr>
              <w:t>第一到第二章</w:t>
            </w:r>
          </w:p>
        </w:tc>
        <w:tc>
          <w:tcPr>
            <w:tcW w:w="3827" w:type="dxa"/>
            <w:vAlign w:val="center"/>
          </w:tcPr>
          <w:p>
            <w:pPr>
              <w:pStyle w:val="3"/>
              <w:spacing w:before="156" w:beforeLines="50" w:after="156" w:afterLines="50"/>
              <w:jc w:val="left"/>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spacing w:before="156" w:beforeLines="50" w:after="156" w:afterLines="50"/>
              <w:jc w:val="center"/>
              <w:rPr>
                <w:rFonts w:hAnsi="宋体" w:cs="宋体"/>
                <w:szCs w:val="21"/>
              </w:rPr>
            </w:pPr>
          </w:p>
        </w:tc>
        <w:tc>
          <w:tcPr>
            <w:tcW w:w="1528" w:type="dxa"/>
            <w:vAlign w:val="center"/>
          </w:tcPr>
          <w:p>
            <w:pPr>
              <w:pStyle w:val="3"/>
              <w:spacing w:before="156" w:beforeLines="50" w:after="156" w:afterLines="50"/>
              <w:jc w:val="center"/>
              <w:rPr>
                <w:rFonts w:hAnsi="宋体" w:cs="宋体"/>
              </w:rPr>
            </w:pPr>
            <w:r>
              <w:rPr>
                <w:rFonts w:hint="eastAsia" w:hAnsi="宋体" w:cs="宋体"/>
              </w:rPr>
              <w:t>1.2</w:t>
            </w:r>
          </w:p>
        </w:tc>
        <w:tc>
          <w:tcPr>
            <w:tcW w:w="2410" w:type="dxa"/>
            <w:vMerge w:val="continue"/>
            <w:vAlign w:val="center"/>
          </w:tcPr>
          <w:p>
            <w:pPr>
              <w:pStyle w:val="3"/>
              <w:spacing w:before="156" w:beforeLines="50" w:after="156" w:afterLines="50"/>
              <w:jc w:val="center"/>
              <w:rPr>
                <w:rFonts w:hAnsi="宋体" w:cs="宋体"/>
              </w:rPr>
            </w:pPr>
          </w:p>
        </w:tc>
        <w:tc>
          <w:tcPr>
            <w:tcW w:w="3827" w:type="dxa"/>
            <w:vAlign w:val="center"/>
          </w:tcPr>
          <w:p>
            <w:pPr>
              <w:pStyle w:val="3"/>
              <w:spacing w:before="156" w:beforeLines="50" w:after="156" w:afterLines="50"/>
              <w:jc w:val="left"/>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spacing w:before="156" w:beforeLines="50" w:after="156" w:afterLines="50"/>
              <w:jc w:val="center"/>
              <w:rPr>
                <w:rFonts w:hAnsi="宋体" w:cs="宋体"/>
                <w:szCs w:val="21"/>
              </w:rPr>
            </w:pPr>
          </w:p>
        </w:tc>
        <w:tc>
          <w:tcPr>
            <w:tcW w:w="1528" w:type="dxa"/>
            <w:vAlign w:val="center"/>
          </w:tcPr>
          <w:p>
            <w:pPr>
              <w:pStyle w:val="3"/>
              <w:spacing w:before="156" w:beforeLines="50" w:after="156" w:afterLines="50"/>
              <w:jc w:val="center"/>
              <w:rPr>
                <w:rFonts w:hAnsi="宋体" w:cs="宋体"/>
              </w:rPr>
            </w:pPr>
            <w:r>
              <w:rPr>
                <w:rFonts w:hint="eastAsia" w:hAnsi="宋体" w:cs="宋体"/>
              </w:rPr>
              <w:t>1</w:t>
            </w:r>
            <w:r>
              <w:rPr>
                <w:rFonts w:hAnsi="宋体" w:cs="宋体"/>
              </w:rPr>
              <w:t xml:space="preserve">.3 </w:t>
            </w:r>
          </w:p>
        </w:tc>
        <w:tc>
          <w:tcPr>
            <w:tcW w:w="2410" w:type="dxa"/>
            <w:vMerge w:val="continue"/>
            <w:vAlign w:val="center"/>
          </w:tcPr>
          <w:p>
            <w:pPr>
              <w:pStyle w:val="3"/>
              <w:spacing w:before="156" w:beforeLines="50" w:after="156" w:afterLines="50"/>
              <w:jc w:val="center"/>
              <w:rPr>
                <w:rFonts w:hAnsi="宋体" w:cs="宋体"/>
              </w:rPr>
            </w:pPr>
          </w:p>
        </w:tc>
        <w:tc>
          <w:tcPr>
            <w:tcW w:w="3827" w:type="dxa"/>
            <w:vAlign w:val="center"/>
          </w:tcPr>
          <w:p>
            <w:pPr>
              <w:pStyle w:val="3"/>
              <w:spacing w:before="156" w:beforeLines="50" w:after="156" w:afterLines="50"/>
              <w:jc w:val="left"/>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spacing w:before="156" w:beforeLines="50" w:after="156" w:afterLines="50"/>
              <w:jc w:val="center"/>
              <w:rPr>
                <w:rFonts w:hAnsi="宋体" w:cs="宋体"/>
                <w:szCs w:val="21"/>
              </w:rPr>
            </w:pPr>
            <w:r>
              <w:rPr>
                <w:rFonts w:hint="eastAsia" w:hAnsi="宋体" w:cs="宋体"/>
                <w:szCs w:val="21"/>
              </w:rPr>
              <w:t>课程目标2</w:t>
            </w:r>
          </w:p>
        </w:tc>
        <w:tc>
          <w:tcPr>
            <w:tcW w:w="1528" w:type="dxa"/>
            <w:vAlign w:val="center"/>
          </w:tcPr>
          <w:p>
            <w:pPr>
              <w:pStyle w:val="3"/>
              <w:spacing w:before="156" w:beforeLines="50" w:after="156" w:afterLines="50"/>
              <w:jc w:val="center"/>
              <w:rPr>
                <w:rFonts w:hAnsi="宋体" w:cs="宋体"/>
              </w:rPr>
            </w:pPr>
            <w:r>
              <w:rPr>
                <w:rFonts w:hint="eastAsia" w:hAnsi="宋体" w:cs="宋体"/>
              </w:rPr>
              <w:t>2.1</w:t>
            </w:r>
          </w:p>
        </w:tc>
        <w:tc>
          <w:tcPr>
            <w:tcW w:w="2410" w:type="dxa"/>
            <w:vMerge w:val="restart"/>
            <w:vAlign w:val="center"/>
          </w:tcPr>
          <w:p>
            <w:pPr>
              <w:pStyle w:val="3"/>
              <w:spacing w:before="156" w:beforeLines="50" w:after="156" w:afterLines="50"/>
              <w:jc w:val="center"/>
              <w:rPr>
                <w:rFonts w:hAnsi="宋体" w:cs="宋体"/>
              </w:rPr>
            </w:pPr>
            <w:r>
              <w:rPr>
                <w:rFonts w:hint="eastAsia" w:hAnsi="宋体" w:cs="宋体"/>
              </w:rPr>
              <w:t>第一到第二章</w:t>
            </w:r>
          </w:p>
        </w:tc>
        <w:tc>
          <w:tcPr>
            <w:tcW w:w="3827" w:type="dxa"/>
            <w:vAlign w:val="center"/>
          </w:tcPr>
          <w:p>
            <w:pPr>
              <w:pStyle w:val="3"/>
              <w:spacing w:before="156" w:beforeLines="50" w:after="156" w:afterLines="50"/>
              <w:jc w:val="left"/>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spacing w:before="156" w:beforeLines="50" w:after="156" w:afterLines="50"/>
              <w:jc w:val="center"/>
              <w:rPr>
                <w:rFonts w:hAnsi="宋体" w:cs="宋体"/>
                <w:szCs w:val="21"/>
              </w:rPr>
            </w:pPr>
          </w:p>
        </w:tc>
        <w:tc>
          <w:tcPr>
            <w:tcW w:w="1528" w:type="dxa"/>
            <w:vAlign w:val="center"/>
          </w:tcPr>
          <w:p>
            <w:pPr>
              <w:pStyle w:val="3"/>
              <w:spacing w:before="156" w:beforeLines="50" w:after="156" w:afterLines="50"/>
              <w:jc w:val="center"/>
              <w:rPr>
                <w:rFonts w:hAnsi="宋体" w:cs="宋体"/>
              </w:rPr>
            </w:pPr>
            <w:r>
              <w:rPr>
                <w:rFonts w:hint="eastAsia" w:hAnsi="宋体" w:cs="宋体"/>
              </w:rPr>
              <w:t>2.2</w:t>
            </w:r>
          </w:p>
        </w:tc>
        <w:tc>
          <w:tcPr>
            <w:tcW w:w="2410" w:type="dxa"/>
            <w:vMerge w:val="continue"/>
            <w:vAlign w:val="center"/>
          </w:tcPr>
          <w:p>
            <w:pPr>
              <w:pStyle w:val="3"/>
              <w:spacing w:before="156" w:beforeLines="50" w:after="156" w:afterLines="50"/>
              <w:jc w:val="center"/>
              <w:rPr>
                <w:rFonts w:ascii="黑体" w:hAnsi="宋体"/>
                <w:b/>
                <w:bCs/>
                <w:szCs w:val="21"/>
              </w:rPr>
            </w:pPr>
          </w:p>
        </w:tc>
        <w:tc>
          <w:tcPr>
            <w:tcW w:w="3827" w:type="dxa"/>
            <w:vAlign w:val="center"/>
          </w:tcPr>
          <w:p>
            <w:pPr>
              <w:pStyle w:val="3"/>
              <w:spacing w:before="156" w:beforeLines="50" w:after="156" w:afterLines="50"/>
              <w:jc w:val="left"/>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jc w:val="center"/>
        </w:trPr>
        <w:tc>
          <w:tcPr>
            <w:tcW w:w="1302" w:type="dxa"/>
            <w:vMerge w:val="continue"/>
            <w:vAlign w:val="center"/>
          </w:tcPr>
          <w:p>
            <w:pPr>
              <w:pStyle w:val="3"/>
              <w:spacing w:before="156" w:beforeLines="50" w:after="156" w:afterLines="50"/>
              <w:jc w:val="center"/>
              <w:rPr>
                <w:rFonts w:hAnsi="宋体" w:cs="宋体"/>
                <w:szCs w:val="21"/>
              </w:rPr>
            </w:pPr>
          </w:p>
        </w:tc>
        <w:tc>
          <w:tcPr>
            <w:tcW w:w="1528" w:type="dxa"/>
            <w:vAlign w:val="center"/>
          </w:tcPr>
          <w:p>
            <w:pPr>
              <w:pStyle w:val="3"/>
              <w:spacing w:before="156" w:beforeLines="50" w:after="156" w:afterLines="50"/>
              <w:rPr>
                <w:rFonts w:hAnsi="宋体" w:cs="宋体"/>
              </w:rPr>
            </w:pPr>
            <w:r>
              <w:rPr>
                <w:rFonts w:hint="eastAsia" w:hAnsi="宋体" w:cs="宋体"/>
                <w:szCs w:val="21"/>
              </w:rPr>
              <w:t xml:space="preserve"> </w:t>
            </w:r>
            <w:r>
              <w:rPr>
                <w:rFonts w:hAnsi="宋体" w:cs="宋体"/>
                <w:szCs w:val="21"/>
              </w:rPr>
              <w:t xml:space="preserve">    2.3 </w:t>
            </w:r>
          </w:p>
        </w:tc>
        <w:tc>
          <w:tcPr>
            <w:tcW w:w="2410" w:type="dxa"/>
            <w:vMerge w:val="continue"/>
            <w:vAlign w:val="center"/>
          </w:tcPr>
          <w:p>
            <w:pPr>
              <w:pStyle w:val="3"/>
              <w:spacing w:before="156" w:beforeLines="50" w:after="156" w:afterLines="50"/>
              <w:jc w:val="center"/>
              <w:rPr>
                <w:rFonts w:ascii="黑体" w:hAnsi="宋体"/>
                <w:b/>
                <w:bCs/>
                <w:szCs w:val="21"/>
              </w:rPr>
            </w:pPr>
          </w:p>
        </w:tc>
        <w:tc>
          <w:tcPr>
            <w:tcW w:w="3827" w:type="dxa"/>
            <w:vAlign w:val="center"/>
          </w:tcPr>
          <w:p>
            <w:pPr>
              <w:pStyle w:val="3"/>
              <w:spacing w:before="156" w:beforeLines="50" w:after="156" w:afterLines="50"/>
              <w:jc w:val="left"/>
              <w:rPr>
                <w:rFonts w:hAnsi="宋体" w:cs="宋体"/>
              </w:rPr>
            </w:pPr>
          </w:p>
        </w:tc>
      </w:tr>
    </w:tbl>
    <w:p>
      <w:pPr>
        <w:spacing w:before="156" w:beforeLines="50" w:after="156" w:afterLines="50"/>
        <w:rPr>
          <w:rFonts w:ascii="黑体" w:hAnsi="黑体" w:eastAsia="黑体"/>
          <w:b/>
          <w:sz w:val="28"/>
          <w:szCs w:val="28"/>
        </w:rPr>
      </w:pPr>
      <w:r>
        <w:rPr>
          <w:rFonts w:hint="eastAsia" w:ascii="黑体" w:hAnsi="黑体" w:eastAsia="黑体"/>
          <w:b/>
          <w:sz w:val="28"/>
          <w:szCs w:val="28"/>
        </w:rPr>
        <w:t>三、教学内容</w:t>
      </w:r>
    </w:p>
    <w:p>
      <w:pPr>
        <w:widowControl/>
        <w:spacing w:before="156" w:beforeLines="50" w:after="156" w:afterLines="50"/>
        <w:rPr>
          <w:rFonts w:ascii="宋体" w:hAnsi="宋体" w:eastAsia="宋体" w:cs="Times New Roman"/>
          <w:b/>
          <w:szCs w:val="21"/>
        </w:rPr>
      </w:pPr>
      <w:r>
        <w:rPr>
          <w:rFonts w:ascii="宋体" w:hAnsi="宋体" w:eastAsia="宋体" w:cs="Times New Roman"/>
          <w:b/>
          <w:szCs w:val="21"/>
        </w:rPr>
        <w:t>第一章  Job Interview and Work Contract</w:t>
      </w:r>
    </w:p>
    <w:p>
      <w:pPr>
        <w:widowControl/>
        <w:spacing w:before="156" w:beforeLines="50" w:after="156" w:afterLines="50"/>
        <w:rPr>
          <w:rFonts w:ascii="宋体" w:hAnsi="宋体" w:eastAsia="宋体" w:cs="Times New Roman"/>
          <w:bCs/>
          <w:szCs w:val="21"/>
        </w:rPr>
      </w:pPr>
      <w:r>
        <w:rPr>
          <w:rFonts w:ascii="宋体" w:hAnsi="宋体" w:eastAsia="宋体" w:cs="Times New Roman"/>
          <w:bCs/>
          <w:szCs w:val="21"/>
        </w:rPr>
        <w:t>课时：2周，共4课时</w:t>
      </w:r>
    </w:p>
    <w:p>
      <w:pPr>
        <w:widowControl/>
        <w:spacing w:before="156" w:beforeLines="50" w:after="156" w:afterLines="50"/>
        <w:rPr>
          <w:rFonts w:ascii="宋体" w:hAnsi="宋体" w:eastAsia="宋体" w:cs="Times New Roman"/>
          <w:bCs/>
          <w:szCs w:val="21"/>
        </w:rPr>
      </w:pPr>
      <w:r>
        <w:rPr>
          <w:rFonts w:ascii="宋体" w:hAnsi="宋体" w:eastAsia="宋体" w:cs="Times New Roman"/>
          <w:bCs/>
          <w:szCs w:val="21"/>
        </w:rPr>
        <w:t>Objective: Get to know German job interviews and work contract content</w:t>
      </w:r>
    </w:p>
    <w:p>
      <w:pPr>
        <w:widowControl/>
        <w:spacing w:before="156" w:beforeLines="50" w:after="156" w:afterLines="50"/>
        <w:rPr>
          <w:rFonts w:ascii="宋体" w:hAnsi="宋体" w:eastAsia="宋体" w:cs="Times New Roman"/>
          <w:b/>
          <w:szCs w:val="21"/>
        </w:rPr>
      </w:pPr>
      <w:r>
        <w:rPr>
          <w:rFonts w:ascii="宋体" w:hAnsi="宋体" w:eastAsia="宋体" w:cs="Times New Roman"/>
          <w:b/>
          <w:szCs w:val="21"/>
        </w:rPr>
        <w:t>第</w:t>
      </w:r>
      <w:r>
        <w:rPr>
          <w:rFonts w:hint="eastAsia" w:ascii="宋体" w:hAnsi="宋体" w:eastAsia="宋体" w:cs="Times New Roman"/>
          <w:b/>
          <w:szCs w:val="21"/>
        </w:rPr>
        <w:t>二</w:t>
      </w:r>
      <w:r>
        <w:rPr>
          <w:rFonts w:ascii="宋体" w:hAnsi="宋体" w:eastAsia="宋体" w:cs="Times New Roman"/>
          <w:b/>
          <w:szCs w:val="21"/>
        </w:rPr>
        <w:t>章  Work Departments and Organizational Strucures</w:t>
      </w:r>
    </w:p>
    <w:p>
      <w:pPr>
        <w:widowControl/>
        <w:spacing w:before="156" w:beforeLines="50" w:after="156" w:afterLines="50"/>
        <w:rPr>
          <w:rFonts w:ascii="宋体" w:hAnsi="宋体" w:eastAsia="宋体" w:cs="Times New Roman"/>
          <w:bCs/>
          <w:szCs w:val="21"/>
        </w:rPr>
      </w:pPr>
      <w:r>
        <w:rPr>
          <w:rFonts w:ascii="宋体" w:hAnsi="宋体" w:eastAsia="宋体" w:cs="Times New Roman"/>
          <w:bCs/>
          <w:szCs w:val="21"/>
        </w:rPr>
        <w:t>课时：2周，共4课时</w:t>
      </w:r>
    </w:p>
    <w:p>
      <w:pPr>
        <w:widowControl/>
        <w:spacing w:before="156" w:beforeLines="50" w:after="156" w:afterLines="50"/>
        <w:rPr>
          <w:rFonts w:ascii="宋体" w:hAnsi="宋体" w:eastAsia="宋体" w:cs="Times New Roman"/>
          <w:bCs/>
          <w:szCs w:val="21"/>
        </w:rPr>
      </w:pPr>
      <w:r>
        <w:rPr>
          <w:rFonts w:ascii="宋体" w:hAnsi="宋体" w:eastAsia="宋体" w:cs="Times New Roman"/>
          <w:bCs/>
          <w:szCs w:val="21"/>
        </w:rPr>
        <w:t>Objective: Get to know different departments and their functions, get to know different organizational structures and their funtions</w:t>
      </w:r>
    </w:p>
    <w:p>
      <w:pPr>
        <w:widowControl/>
        <w:spacing w:before="156" w:beforeLines="50" w:after="156" w:afterLines="50"/>
        <w:rPr>
          <w:rFonts w:ascii="宋体" w:hAnsi="宋体" w:eastAsia="宋体" w:cs="Times New Roman"/>
          <w:b/>
          <w:szCs w:val="21"/>
        </w:rPr>
      </w:pPr>
      <w:r>
        <w:rPr>
          <w:rFonts w:ascii="宋体" w:hAnsi="宋体" w:eastAsia="宋体" w:cs="Times New Roman"/>
          <w:b/>
          <w:szCs w:val="21"/>
        </w:rPr>
        <w:t>第</w:t>
      </w:r>
      <w:r>
        <w:rPr>
          <w:rFonts w:hint="eastAsia" w:ascii="宋体" w:hAnsi="宋体" w:eastAsia="宋体" w:cs="Times New Roman"/>
          <w:b/>
          <w:szCs w:val="21"/>
        </w:rPr>
        <w:t>三</w:t>
      </w:r>
      <w:r>
        <w:rPr>
          <w:rFonts w:ascii="宋体" w:hAnsi="宋体" w:eastAsia="宋体" w:cs="Times New Roman"/>
          <w:b/>
          <w:szCs w:val="21"/>
        </w:rPr>
        <w:t>章  Leadership Styles</w:t>
      </w:r>
    </w:p>
    <w:p>
      <w:pPr>
        <w:widowControl/>
        <w:spacing w:before="156" w:beforeLines="50" w:after="156" w:afterLines="50"/>
        <w:rPr>
          <w:rFonts w:ascii="宋体" w:hAnsi="宋体" w:eastAsia="宋体" w:cs="Times New Roman"/>
          <w:bCs/>
          <w:szCs w:val="21"/>
        </w:rPr>
      </w:pPr>
      <w:r>
        <w:rPr>
          <w:rFonts w:ascii="宋体" w:hAnsi="宋体" w:eastAsia="宋体" w:cs="Times New Roman"/>
          <w:bCs/>
          <w:szCs w:val="21"/>
        </w:rPr>
        <w:t>课时：2周，共</w:t>
      </w:r>
      <w:r>
        <w:rPr>
          <w:rFonts w:hint="eastAsia" w:ascii="宋体" w:hAnsi="宋体" w:eastAsia="宋体" w:cs="Times New Roman"/>
          <w:bCs/>
          <w:szCs w:val="21"/>
        </w:rPr>
        <w:t>4</w:t>
      </w:r>
      <w:r>
        <w:rPr>
          <w:rFonts w:ascii="宋体" w:hAnsi="宋体" w:eastAsia="宋体" w:cs="Times New Roman"/>
          <w:bCs/>
          <w:szCs w:val="21"/>
        </w:rPr>
        <w:t>课时</w:t>
      </w:r>
    </w:p>
    <w:p>
      <w:pPr>
        <w:widowControl/>
        <w:spacing w:before="156" w:beforeLines="50" w:after="156" w:afterLines="50"/>
        <w:rPr>
          <w:rFonts w:ascii="宋体" w:hAnsi="宋体" w:eastAsia="宋体" w:cs="Times New Roman"/>
          <w:bCs/>
          <w:szCs w:val="21"/>
        </w:rPr>
      </w:pPr>
      <w:r>
        <w:rPr>
          <w:rFonts w:ascii="宋体" w:hAnsi="宋体" w:eastAsia="宋体" w:cs="Times New Roman"/>
          <w:bCs/>
          <w:szCs w:val="21"/>
        </w:rPr>
        <w:t>Objective: Get to know different leadership styles and possible misunderstandings between different cultures</w:t>
      </w:r>
    </w:p>
    <w:p>
      <w:pPr>
        <w:widowControl/>
        <w:spacing w:before="156" w:beforeLines="50" w:after="156" w:afterLines="50"/>
        <w:rPr>
          <w:rFonts w:ascii="宋体" w:hAnsi="宋体" w:eastAsia="宋体" w:cs="Times New Roman"/>
          <w:b/>
          <w:szCs w:val="21"/>
        </w:rPr>
      </w:pPr>
      <w:r>
        <w:rPr>
          <w:rFonts w:ascii="宋体" w:hAnsi="宋体" w:eastAsia="宋体" w:cs="Times New Roman"/>
          <w:b/>
          <w:szCs w:val="21"/>
        </w:rPr>
        <w:t>第</w:t>
      </w:r>
      <w:r>
        <w:rPr>
          <w:rFonts w:hint="eastAsia" w:ascii="宋体" w:hAnsi="宋体" w:eastAsia="宋体" w:cs="Times New Roman"/>
          <w:b/>
          <w:szCs w:val="21"/>
        </w:rPr>
        <w:t>四</w:t>
      </w:r>
      <w:r>
        <w:rPr>
          <w:rFonts w:ascii="宋体" w:hAnsi="宋体" w:eastAsia="宋体" w:cs="Times New Roman"/>
          <w:b/>
          <w:szCs w:val="21"/>
        </w:rPr>
        <w:t>章  Market research and Research &amp; Development</w:t>
      </w:r>
    </w:p>
    <w:p>
      <w:pPr>
        <w:widowControl/>
        <w:spacing w:before="156" w:beforeLines="50" w:after="156" w:afterLines="50"/>
        <w:rPr>
          <w:rFonts w:ascii="宋体" w:hAnsi="宋体" w:eastAsia="宋体" w:cs="Times New Roman"/>
          <w:bCs/>
          <w:szCs w:val="21"/>
        </w:rPr>
      </w:pPr>
      <w:r>
        <w:rPr>
          <w:rFonts w:ascii="宋体" w:hAnsi="宋体" w:eastAsia="宋体" w:cs="Times New Roman"/>
          <w:bCs/>
          <w:szCs w:val="21"/>
        </w:rPr>
        <w:t>课时：2周，共4课时</w:t>
      </w:r>
    </w:p>
    <w:p>
      <w:pPr>
        <w:widowControl/>
        <w:spacing w:before="156" w:beforeLines="50" w:after="156" w:afterLines="50"/>
        <w:rPr>
          <w:rFonts w:ascii="宋体" w:hAnsi="宋体" w:eastAsia="宋体" w:cs="Times New Roman"/>
          <w:bCs/>
          <w:szCs w:val="21"/>
        </w:rPr>
      </w:pPr>
      <w:r>
        <w:rPr>
          <w:rFonts w:ascii="宋体" w:hAnsi="宋体" w:eastAsia="宋体" w:cs="Times New Roman"/>
          <w:bCs/>
          <w:szCs w:val="21"/>
        </w:rPr>
        <w:t>Objective: Get to know market research methods and the importance of market research, get to know the importance of research and development</w:t>
      </w:r>
    </w:p>
    <w:p>
      <w:pPr>
        <w:widowControl/>
        <w:spacing w:before="156" w:beforeLines="50" w:after="156" w:afterLines="50"/>
        <w:rPr>
          <w:rFonts w:ascii="宋体" w:hAnsi="宋体" w:eastAsia="宋体" w:cs="Times New Roman"/>
          <w:b/>
          <w:szCs w:val="21"/>
        </w:rPr>
      </w:pPr>
      <w:r>
        <w:rPr>
          <w:rFonts w:ascii="宋体" w:hAnsi="宋体" w:eastAsia="宋体" w:cs="Times New Roman"/>
          <w:b/>
          <w:szCs w:val="21"/>
        </w:rPr>
        <w:t>第</w:t>
      </w:r>
      <w:r>
        <w:rPr>
          <w:rFonts w:hint="eastAsia" w:ascii="宋体" w:hAnsi="宋体" w:eastAsia="宋体" w:cs="Times New Roman"/>
          <w:b/>
          <w:szCs w:val="21"/>
        </w:rPr>
        <w:t>五</w:t>
      </w:r>
      <w:r>
        <w:rPr>
          <w:rFonts w:ascii="宋体" w:hAnsi="宋体" w:eastAsia="宋体" w:cs="Times New Roman"/>
          <w:b/>
          <w:szCs w:val="21"/>
        </w:rPr>
        <w:t>章  Marketing</w:t>
      </w:r>
    </w:p>
    <w:p>
      <w:pPr>
        <w:widowControl/>
        <w:spacing w:before="156" w:beforeLines="50" w:after="156" w:afterLines="50"/>
        <w:rPr>
          <w:rFonts w:ascii="宋体" w:hAnsi="宋体" w:eastAsia="宋体" w:cs="Times New Roman"/>
          <w:bCs/>
          <w:szCs w:val="21"/>
        </w:rPr>
      </w:pPr>
      <w:r>
        <w:rPr>
          <w:rFonts w:ascii="宋体" w:hAnsi="宋体" w:eastAsia="宋体" w:cs="Times New Roman"/>
          <w:bCs/>
          <w:szCs w:val="21"/>
        </w:rPr>
        <w:t>课时：1周，共</w:t>
      </w:r>
      <w:r>
        <w:rPr>
          <w:rFonts w:hint="eastAsia" w:ascii="宋体" w:hAnsi="宋体" w:eastAsia="宋体" w:cs="Times New Roman"/>
          <w:bCs/>
          <w:szCs w:val="21"/>
        </w:rPr>
        <w:t>2</w:t>
      </w:r>
      <w:r>
        <w:rPr>
          <w:rFonts w:ascii="宋体" w:hAnsi="宋体" w:eastAsia="宋体" w:cs="Times New Roman"/>
          <w:bCs/>
          <w:szCs w:val="21"/>
        </w:rPr>
        <w:t>课时</w:t>
      </w:r>
    </w:p>
    <w:p>
      <w:pPr>
        <w:widowControl/>
        <w:spacing w:before="156" w:beforeLines="50" w:after="156" w:afterLines="50"/>
        <w:rPr>
          <w:rFonts w:ascii="宋体" w:hAnsi="宋体" w:eastAsia="宋体" w:cs="Times New Roman"/>
          <w:bCs/>
          <w:szCs w:val="21"/>
        </w:rPr>
      </w:pPr>
      <w:r>
        <w:rPr>
          <w:rFonts w:ascii="宋体" w:hAnsi="宋体" w:eastAsia="宋体" w:cs="Times New Roman"/>
          <w:bCs/>
          <w:szCs w:val="21"/>
        </w:rPr>
        <w:t>Objective: Get to know the parts of the marketing mix and their importance</w:t>
      </w:r>
    </w:p>
    <w:p>
      <w:pPr>
        <w:widowControl/>
        <w:spacing w:before="156" w:beforeLines="50" w:after="156" w:afterLines="50"/>
        <w:rPr>
          <w:rFonts w:ascii="宋体" w:hAnsi="宋体" w:eastAsia="宋体" w:cs="Times New Roman"/>
          <w:b/>
          <w:szCs w:val="21"/>
        </w:rPr>
      </w:pPr>
      <w:r>
        <w:rPr>
          <w:rFonts w:ascii="宋体" w:hAnsi="宋体" w:eastAsia="宋体" w:cs="Times New Roman"/>
          <w:b/>
          <w:szCs w:val="21"/>
        </w:rPr>
        <w:t>第</w:t>
      </w:r>
      <w:r>
        <w:rPr>
          <w:rFonts w:hint="eastAsia" w:ascii="宋体" w:hAnsi="宋体" w:eastAsia="宋体" w:cs="Times New Roman"/>
          <w:b/>
          <w:szCs w:val="21"/>
        </w:rPr>
        <w:t>六</w:t>
      </w:r>
      <w:r>
        <w:rPr>
          <w:rFonts w:ascii="宋体" w:hAnsi="宋体" w:eastAsia="宋体" w:cs="Times New Roman"/>
          <w:b/>
          <w:szCs w:val="21"/>
        </w:rPr>
        <w:t>章  Intercultural Business Communication</w:t>
      </w:r>
    </w:p>
    <w:p>
      <w:pPr>
        <w:widowControl/>
        <w:spacing w:before="156" w:beforeLines="50" w:after="156" w:afterLines="50"/>
        <w:rPr>
          <w:rFonts w:ascii="宋体" w:hAnsi="宋体" w:eastAsia="宋体" w:cs="Times New Roman"/>
          <w:bCs/>
          <w:szCs w:val="21"/>
        </w:rPr>
      </w:pPr>
      <w:r>
        <w:rPr>
          <w:rFonts w:ascii="宋体" w:hAnsi="宋体" w:eastAsia="宋体" w:cs="Times New Roman"/>
          <w:bCs/>
          <w:szCs w:val="21"/>
        </w:rPr>
        <w:t>课时：</w:t>
      </w:r>
      <w:r>
        <w:rPr>
          <w:rFonts w:hint="eastAsia" w:ascii="宋体" w:hAnsi="宋体" w:eastAsia="宋体" w:cs="Times New Roman"/>
          <w:bCs/>
          <w:szCs w:val="21"/>
        </w:rPr>
        <w:t>2</w:t>
      </w:r>
      <w:r>
        <w:rPr>
          <w:rFonts w:ascii="宋体" w:hAnsi="宋体" w:eastAsia="宋体" w:cs="Times New Roman"/>
          <w:bCs/>
          <w:szCs w:val="21"/>
        </w:rPr>
        <w:t>周，共</w:t>
      </w:r>
      <w:r>
        <w:rPr>
          <w:rFonts w:hint="eastAsia" w:ascii="宋体" w:hAnsi="宋体" w:eastAsia="宋体" w:cs="Times New Roman"/>
          <w:bCs/>
          <w:szCs w:val="21"/>
        </w:rPr>
        <w:t>4</w:t>
      </w:r>
      <w:r>
        <w:rPr>
          <w:rFonts w:ascii="宋体" w:hAnsi="宋体" w:eastAsia="宋体" w:cs="Times New Roman"/>
          <w:bCs/>
          <w:szCs w:val="21"/>
        </w:rPr>
        <w:t>课时</w:t>
      </w:r>
    </w:p>
    <w:p>
      <w:pPr>
        <w:widowControl/>
        <w:spacing w:before="156" w:beforeLines="50" w:after="156" w:afterLines="50"/>
        <w:rPr>
          <w:rFonts w:ascii="宋体" w:hAnsi="宋体" w:eastAsia="宋体" w:cs="Times New Roman"/>
          <w:bCs/>
          <w:szCs w:val="21"/>
        </w:rPr>
      </w:pPr>
      <w:r>
        <w:rPr>
          <w:rFonts w:ascii="宋体" w:hAnsi="宋体" w:eastAsia="宋体" w:cs="Times New Roman"/>
          <w:bCs/>
          <w:szCs w:val="21"/>
        </w:rPr>
        <w:t>Objective: Get to know the cultural differences at the workplace between Germany and China and possible misunderstandings and how to solve them</w:t>
      </w:r>
    </w:p>
    <w:p>
      <w:pPr>
        <w:widowControl/>
        <w:spacing w:before="156" w:beforeLines="50" w:after="156" w:afterLines="50"/>
        <w:rPr>
          <w:rFonts w:ascii="宋体" w:hAnsi="宋体" w:eastAsia="宋体" w:cs="Times New Roman"/>
          <w:b/>
          <w:szCs w:val="21"/>
        </w:rPr>
      </w:pPr>
      <w:r>
        <w:rPr>
          <w:rFonts w:ascii="宋体" w:hAnsi="宋体" w:eastAsia="宋体" w:cs="Times New Roman"/>
          <w:b/>
          <w:szCs w:val="21"/>
        </w:rPr>
        <w:t>第</w:t>
      </w:r>
      <w:r>
        <w:rPr>
          <w:rFonts w:hint="eastAsia" w:ascii="宋体" w:hAnsi="宋体" w:eastAsia="宋体" w:cs="Times New Roman"/>
          <w:b/>
          <w:szCs w:val="21"/>
        </w:rPr>
        <w:t>七</w:t>
      </w:r>
      <w:r>
        <w:rPr>
          <w:rFonts w:ascii="宋体" w:hAnsi="宋体" w:eastAsia="宋体" w:cs="Times New Roman"/>
          <w:b/>
          <w:szCs w:val="21"/>
        </w:rPr>
        <w:t>章  Negotiation</w:t>
      </w:r>
    </w:p>
    <w:p>
      <w:pPr>
        <w:widowControl/>
        <w:spacing w:before="156" w:beforeLines="50" w:after="156" w:afterLines="50"/>
        <w:rPr>
          <w:rFonts w:ascii="宋体" w:hAnsi="宋体" w:eastAsia="宋体" w:cs="Times New Roman"/>
          <w:bCs/>
          <w:szCs w:val="21"/>
        </w:rPr>
      </w:pPr>
      <w:r>
        <w:rPr>
          <w:rFonts w:ascii="宋体" w:hAnsi="宋体" w:eastAsia="宋体" w:cs="Times New Roman"/>
          <w:bCs/>
          <w:szCs w:val="21"/>
        </w:rPr>
        <w:t>课时：</w:t>
      </w:r>
      <w:r>
        <w:rPr>
          <w:rFonts w:hint="eastAsia" w:ascii="宋体" w:hAnsi="宋体" w:eastAsia="宋体" w:cs="Times New Roman"/>
          <w:bCs/>
          <w:szCs w:val="21"/>
        </w:rPr>
        <w:t>1</w:t>
      </w:r>
      <w:r>
        <w:rPr>
          <w:rFonts w:ascii="宋体" w:hAnsi="宋体" w:eastAsia="宋体" w:cs="Times New Roman"/>
          <w:bCs/>
          <w:szCs w:val="21"/>
        </w:rPr>
        <w:t>周，共</w:t>
      </w:r>
      <w:r>
        <w:rPr>
          <w:rFonts w:hint="eastAsia" w:ascii="宋体" w:hAnsi="宋体" w:eastAsia="宋体" w:cs="Times New Roman"/>
          <w:bCs/>
          <w:szCs w:val="21"/>
        </w:rPr>
        <w:t>2</w:t>
      </w:r>
      <w:r>
        <w:rPr>
          <w:rFonts w:ascii="宋体" w:hAnsi="宋体" w:eastAsia="宋体" w:cs="Times New Roman"/>
          <w:bCs/>
          <w:szCs w:val="21"/>
        </w:rPr>
        <w:t>课时</w:t>
      </w:r>
    </w:p>
    <w:p>
      <w:pPr>
        <w:widowControl/>
        <w:spacing w:before="156" w:beforeLines="50" w:after="156" w:afterLines="50"/>
        <w:rPr>
          <w:rFonts w:ascii="宋体" w:hAnsi="宋体" w:eastAsia="宋体" w:cs="Times New Roman"/>
          <w:bCs/>
          <w:szCs w:val="21"/>
        </w:rPr>
      </w:pPr>
      <w:r>
        <w:rPr>
          <w:rFonts w:ascii="宋体" w:hAnsi="宋体" w:eastAsia="宋体" w:cs="Times New Roman"/>
          <w:bCs/>
          <w:szCs w:val="21"/>
        </w:rPr>
        <w:t>Objective: Get to know different negotiation methods and cultural misunderstandings about negotiation</w:t>
      </w:r>
    </w:p>
    <w:p>
      <w:pPr>
        <w:widowControl/>
        <w:spacing w:before="156" w:beforeLines="50" w:after="156" w:afterLines="50"/>
        <w:rPr>
          <w:rFonts w:ascii="宋体" w:hAnsi="宋体" w:eastAsia="宋体" w:cs="Times New Roman"/>
          <w:b/>
          <w:szCs w:val="21"/>
        </w:rPr>
      </w:pPr>
      <w:r>
        <w:rPr>
          <w:rFonts w:ascii="宋体" w:hAnsi="宋体" w:eastAsia="宋体" w:cs="Times New Roman"/>
          <w:b/>
          <w:szCs w:val="21"/>
        </w:rPr>
        <w:t>第</w:t>
      </w:r>
      <w:r>
        <w:rPr>
          <w:rFonts w:hint="eastAsia" w:ascii="宋体" w:hAnsi="宋体" w:eastAsia="宋体" w:cs="Times New Roman"/>
          <w:b/>
          <w:szCs w:val="21"/>
        </w:rPr>
        <w:t>八</w:t>
      </w:r>
      <w:r>
        <w:rPr>
          <w:rFonts w:ascii="宋体" w:hAnsi="宋体" w:eastAsia="宋体" w:cs="Times New Roman"/>
          <w:b/>
          <w:szCs w:val="21"/>
        </w:rPr>
        <w:t>章  Supply Chain Management</w:t>
      </w:r>
    </w:p>
    <w:p>
      <w:pPr>
        <w:widowControl/>
        <w:spacing w:before="156" w:beforeLines="50" w:after="156" w:afterLines="50"/>
        <w:rPr>
          <w:rFonts w:ascii="宋体" w:hAnsi="宋体" w:eastAsia="宋体" w:cs="Times New Roman"/>
          <w:bCs/>
          <w:szCs w:val="21"/>
        </w:rPr>
      </w:pPr>
      <w:r>
        <w:rPr>
          <w:rFonts w:ascii="宋体" w:hAnsi="宋体" w:eastAsia="宋体" w:cs="Times New Roman"/>
          <w:bCs/>
          <w:szCs w:val="21"/>
        </w:rPr>
        <w:t>课时：2周，共</w:t>
      </w:r>
      <w:r>
        <w:rPr>
          <w:rFonts w:hint="eastAsia" w:ascii="宋体" w:hAnsi="宋体" w:eastAsia="宋体" w:cs="Times New Roman"/>
          <w:bCs/>
          <w:szCs w:val="21"/>
        </w:rPr>
        <w:t>4</w:t>
      </w:r>
      <w:r>
        <w:rPr>
          <w:rFonts w:ascii="宋体" w:hAnsi="宋体" w:eastAsia="宋体" w:cs="Times New Roman"/>
          <w:bCs/>
          <w:szCs w:val="21"/>
        </w:rPr>
        <w:t>课时</w:t>
      </w:r>
    </w:p>
    <w:p>
      <w:pPr>
        <w:widowControl/>
        <w:spacing w:before="156" w:beforeLines="50" w:after="156" w:afterLines="50"/>
        <w:rPr>
          <w:rFonts w:ascii="宋体" w:hAnsi="宋体" w:eastAsia="宋体" w:cs="Times New Roman"/>
          <w:bCs/>
          <w:szCs w:val="21"/>
        </w:rPr>
      </w:pPr>
      <w:r>
        <w:rPr>
          <w:rFonts w:ascii="宋体" w:hAnsi="宋体" w:eastAsia="宋体" w:cs="Times New Roman"/>
          <w:bCs/>
          <w:szCs w:val="21"/>
        </w:rPr>
        <w:t>Objective: Get to know the tasks and importance of SCM</w:t>
      </w:r>
    </w:p>
    <w:p>
      <w:pPr>
        <w:widowControl/>
        <w:spacing w:before="156" w:beforeLines="50" w:after="156" w:afterLines="50"/>
        <w:rPr>
          <w:rFonts w:ascii="宋体" w:hAnsi="宋体" w:eastAsia="宋体" w:cs="Times New Roman"/>
          <w:b/>
          <w:szCs w:val="21"/>
        </w:rPr>
      </w:pPr>
      <w:r>
        <w:rPr>
          <w:rFonts w:ascii="宋体" w:hAnsi="宋体" w:eastAsia="宋体" w:cs="Times New Roman"/>
          <w:b/>
          <w:szCs w:val="21"/>
        </w:rPr>
        <w:t>第</w:t>
      </w:r>
      <w:r>
        <w:rPr>
          <w:rFonts w:hint="eastAsia" w:ascii="宋体" w:hAnsi="宋体" w:eastAsia="宋体" w:cs="Times New Roman"/>
          <w:b/>
          <w:szCs w:val="21"/>
        </w:rPr>
        <w:t>九</w:t>
      </w:r>
      <w:r>
        <w:rPr>
          <w:rFonts w:ascii="宋体" w:hAnsi="宋体" w:eastAsia="宋体" w:cs="Times New Roman"/>
          <w:b/>
          <w:szCs w:val="21"/>
        </w:rPr>
        <w:t>章  Customer Service and Complaint</w:t>
      </w:r>
    </w:p>
    <w:p>
      <w:pPr>
        <w:widowControl/>
        <w:spacing w:before="156" w:beforeLines="50" w:after="156" w:afterLines="50"/>
        <w:rPr>
          <w:rFonts w:ascii="宋体" w:hAnsi="宋体" w:eastAsia="宋体" w:cs="Times New Roman"/>
          <w:bCs/>
          <w:szCs w:val="21"/>
        </w:rPr>
      </w:pPr>
      <w:r>
        <w:rPr>
          <w:rFonts w:ascii="宋体" w:hAnsi="宋体" w:eastAsia="宋体" w:cs="Times New Roman"/>
          <w:bCs/>
          <w:szCs w:val="21"/>
        </w:rPr>
        <w:t>课时：1周，共2课时</w:t>
      </w:r>
    </w:p>
    <w:p>
      <w:pPr>
        <w:widowControl/>
        <w:spacing w:before="156" w:beforeLines="50" w:after="156" w:afterLines="50"/>
        <w:rPr>
          <w:rFonts w:ascii="宋体" w:hAnsi="宋体" w:eastAsia="宋体" w:cs="Times New Roman"/>
          <w:bCs/>
          <w:szCs w:val="21"/>
        </w:rPr>
      </w:pPr>
      <w:r>
        <w:rPr>
          <w:rFonts w:ascii="宋体" w:hAnsi="宋体" w:eastAsia="宋体" w:cs="Times New Roman"/>
          <w:bCs/>
          <w:szCs w:val="21"/>
        </w:rPr>
        <w:t>Objective: Get to know the importance of a customer service and legal basis for complaint</w:t>
      </w:r>
    </w:p>
    <w:p>
      <w:pPr>
        <w:widowControl/>
        <w:spacing w:before="156" w:beforeLines="50" w:after="156" w:afterLines="50"/>
        <w:rPr>
          <w:rFonts w:ascii="宋体" w:hAnsi="宋体" w:eastAsia="宋体" w:cs="Times New Roman"/>
          <w:b/>
          <w:szCs w:val="21"/>
        </w:rPr>
      </w:pPr>
      <w:r>
        <w:rPr>
          <w:rFonts w:ascii="宋体" w:hAnsi="宋体" w:eastAsia="宋体" w:cs="Times New Roman"/>
          <w:b/>
          <w:szCs w:val="21"/>
        </w:rPr>
        <w:t>第</w:t>
      </w:r>
      <w:r>
        <w:rPr>
          <w:rFonts w:hint="eastAsia" w:ascii="宋体" w:hAnsi="宋体" w:eastAsia="宋体" w:cs="Times New Roman"/>
          <w:b/>
          <w:szCs w:val="21"/>
        </w:rPr>
        <w:t>十</w:t>
      </w:r>
      <w:r>
        <w:rPr>
          <w:rFonts w:ascii="宋体" w:hAnsi="宋体" w:eastAsia="宋体" w:cs="Times New Roman"/>
          <w:b/>
          <w:szCs w:val="21"/>
        </w:rPr>
        <w:t>章  Going Public</w:t>
      </w:r>
    </w:p>
    <w:p>
      <w:pPr>
        <w:widowControl/>
        <w:spacing w:before="156" w:beforeLines="50" w:after="156" w:afterLines="50"/>
        <w:rPr>
          <w:rFonts w:ascii="宋体" w:hAnsi="宋体" w:eastAsia="宋体" w:cs="Times New Roman"/>
          <w:bCs/>
          <w:szCs w:val="21"/>
        </w:rPr>
      </w:pPr>
      <w:r>
        <w:rPr>
          <w:rFonts w:ascii="宋体" w:hAnsi="宋体" w:eastAsia="宋体" w:cs="Times New Roman"/>
          <w:bCs/>
          <w:szCs w:val="21"/>
        </w:rPr>
        <w:t>课时：1周，共</w:t>
      </w:r>
      <w:r>
        <w:rPr>
          <w:rFonts w:hint="eastAsia" w:ascii="宋体" w:hAnsi="宋体" w:eastAsia="宋体" w:cs="Times New Roman"/>
          <w:bCs/>
          <w:szCs w:val="21"/>
        </w:rPr>
        <w:t>2</w:t>
      </w:r>
      <w:r>
        <w:rPr>
          <w:rFonts w:ascii="宋体" w:hAnsi="宋体" w:eastAsia="宋体" w:cs="Times New Roman"/>
          <w:bCs/>
          <w:szCs w:val="21"/>
        </w:rPr>
        <w:t>课时</w:t>
      </w:r>
    </w:p>
    <w:p>
      <w:pPr>
        <w:widowControl/>
        <w:spacing w:before="156" w:beforeLines="50" w:after="156" w:afterLines="50"/>
        <w:rPr>
          <w:rFonts w:ascii="宋体" w:hAnsi="宋体" w:eastAsia="宋体" w:cs="Times New Roman"/>
          <w:bCs/>
          <w:szCs w:val="21"/>
        </w:rPr>
      </w:pPr>
      <w:r>
        <w:rPr>
          <w:rFonts w:ascii="宋体" w:hAnsi="宋体" w:eastAsia="宋体" w:cs="Times New Roman"/>
          <w:bCs/>
          <w:szCs w:val="21"/>
        </w:rPr>
        <w:t>Objective: Get to know the basics of the stock market and reasons for going public</w:t>
      </w:r>
    </w:p>
    <w:p>
      <w:pPr>
        <w:widowControl/>
        <w:spacing w:before="156" w:beforeLines="50" w:after="156" w:afterLines="50"/>
        <w:rPr>
          <w:rFonts w:hint="eastAsia" w:ascii="宋体" w:hAnsi="宋体" w:eastAsia="宋体" w:cs="Times New Roman"/>
          <w:bCs/>
          <w:szCs w:val="21"/>
        </w:rPr>
      </w:pPr>
    </w:p>
    <w:p>
      <w:pPr>
        <w:widowControl/>
        <w:spacing w:before="156" w:beforeLines="50" w:after="156" w:afterLines="50"/>
        <w:rPr>
          <w:rFonts w:ascii="宋体" w:hAnsi="宋体" w:eastAsia="宋体" w:cs="Times New Roman"/>
          <w:bCs/>
          <w:szCs w:val="21"/>
        </w:rPr>
      </w:pPr>
    </w:p>
    <w:p>
      <w:pPr>
        <w:widowControl/>
        <w:spacing w:before="156" w:beforeLines="50" w:after="156" w:afterLines="50"/>
        <w:ind w:firstLine="562" w:firstLineChars="200"/>
        <w:jc w:val="left"/>
      </w:pPr>
      <w:r>
        <w:rPr>
          <w:rFonts w:hint="eastAsia" w:ascii="黑体" w:hAnsi="黑体" w:eastAsia="黑体"/>
          <w:b/>
          <w:sz w:val="28"/>
          <w:szCs w:val="28"/>
        </w:rPr>
        <w:t>四、学时分配</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pPr>
              <w:widowControl/>
              <w:spacing w:before="156" w:beforeLines="50" w:after="156" w:afterLines="50"/>
              <w:jc w:val="center"/>
              <w:rPr>
                <w:rFonts w:ascii="宋体" w:hAnsi="宋体" w:eastAsia="宋体"/>
              </w:rPr>
            </w:pPr>
            <w:r>
              <w:rPr>
                <w:rFonts w:ascii="宋体" w:hAnsi="宋体" w:eastAsia="宋体"/>
              </w:rPr>
              <w:t>Job Interview and Work Contract</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pPr>
              <w:widowControl/>
              <w:spacing w:before="156" w:beforeLines="50" w:after="156" w:afterLines="50"/>
              <w:jc w:val="center"/>
              <w:rPr>
                <w:rFonts w:ascii="宋体" w:hAnsi="宋体" w:eastAsia="宋体"/>
              </w:rPr>
            </w:pPr>
            <w:r>
              <w:rPr>
                <w:rFonts w:ascii="宋体" w:hAnsi="宋体" w:eastAsia="宋体"/>
              </w:rPr>
              <w:t>Work Departments and Organizational Strucures</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pPr>
              <w:widowControl/>
              <w:spacing w:before="156" w:beforeLines="50" w:after="156" w:afterLines="50"/>
              <w:jc w:val="center"/>
              <w:rPr>
                <w:rFonts w:ascii="宋体" w:hAnsi="宋体" w:eastAsia="宋体"/>
              </w:rPr>
            </w:pPr>
            <w:r>
              <w:rPr>
                <w:rFonts w:ascii="宋体" w:hAnsi="宋体" w:eastAsia="宋体"/>
              </w:rPr>
              <w:t>Leadership Sytles</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第四章</w:t>
            </w:r>
          </w:p>
        </w:tc>
        <w:tc>
          <w:tcPr>
            <w:tcW w:w="2765" w:type="dxa"/>
            <w:vAlign w:val="center"/>
          </w:tcPr>
          <w:p>
            <w:pPr>
              <w:widowControl/>
              <w:spacing w:before="156" w:beforeLines="50" w:after="156" w:afterLines="50"/>
              <w:jc w:val="center"/>
              <w:rPr>
                <w:rFonts w:ascii="宋体" w:hAnsi="宋体" w:eastAsia="宋体"/>
              </w:rPr>
            </w:pPr>
            <w:r>
              <w:rPr>
                <w:rFonts w:ascii="宋体" w:hAnsi="宋体" w:eastAsia="宋体"/>
              </w:rPr>
              <w:t>Market research and Research &amp; Development</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第五章</w:t>
            </w:r>
          </w:p>
        </w:tc>
        <w:tc>
          <w:tcPr>
            <w:tcW w:w="2765" w:type="dxa"/>
            <w:vAlign w:val="center"/>
          </w:tcPr>
          <w:p>
            <w:pPr>
              <w:widowControl/>
              <w:spacing w:before="156" w:beforeLines="50" w:after="156" w:afterLines="50"/>
              <w:jc w:val="center"/>
              <w:rPr>
                <w:rFonts w:ascii="宋体" w:hAnsi="宋体" w:eastAsia="宋体"/>
              </w:rPr>
            </w:pPr>
            <w:r>
              <w:rPr>
                <w:rFonts w:ascii="宋体" w:hAnsi="宋体" w:eastAsia="宋体"/>
              </w:rPr>
              <w:t>Marketing</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第六章</w:t>
            </w:r>
          </w:p>
        </w:tc>
        <w:tc>
          <w:tcPr>
            <w:tcW w:w="2765" w:type="dxa"/>
            <w:vAlign w:val="center"/>
          </w:tcPr>
          <w:p>
            <w:pPr>
              <w:widowControl/>
              <w:spacing w:before="156" w:beforeLines="50" w:after="156" w:afterLines="50"/>
              <w:jc w:val="center"/>
              <w:rPr>
                <w:rFonts w:ascii="宋体" w:hAnsi="宋体" w:eastAsia="宋体"/>
              </w:rPr>
            </w:pPr>
            <w:r>
              <w:rPr>
                <w:rFonts w:ascii="宋体" w:hAnsi="宋体" w:eastAsia="宋体"/>
              </w:rPr>
              <w:t>Intercultural Business Communication</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第七章</w:t>
            </w:r>
          </w:p>
        </w:tc>
        <w:tc>
          <w:tcPr>
            <w:tcW w:w="2765" w:type="dxa"/>
            <w:vAlign w:val="center"/>
          </w:tcPr>
          <w:p>
            <w:pPr>
              <w:widowControl/>
              <w:spacing w:before="156" w:beforeLines="50" w:after="156" w:afterLines="50"/>
              <w:jc w:val="center"/>
              <w:rPr>
                <w:rFonts w:ascii="宋体" w:hAnsi="宋体" w:eastAsia="宋体"/>
              </w:rPr>
            </w:pPr>
            <w:r>
              <w:rPr>
                <w:rFonts w:ascii="宋体" w:hAnsi="宋体" w:eastAsia="宋体"/>
              </w:rPr>
              <w:t>Negotiation</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第八章</w:t>
            </w:r>
          </w:p>
        </w:tc>
        <w:tc>
          <w:tcPr>
            <w:tcW w:w="2765" w:type="dxa"/>
            <w:vAlign w:val="center"/>
          </w:tcPr>
          <w:p>
            <w:pPr>
              <w:widowControl/>
              <w:spacing w:before="156" w:beforeLines="50" w:after="156" w:afterLines="50"/>
              <w:jc w:val="center"/>
              <w:rPr>
                <w:rFonts w:ascii="宋体" w:hAnsi="宋体" w:eastAsia="宋体"/>
              </w:rPr>
            </w:pPr>
            <w:r>
              <w:rPr>
                <w:rFonts w:ascii="宋体" w:hAnsi="宋体" w:eastAsia="宋体"/>
              </w:rPr>
              <w:t>SCM</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rPr>
            </w:pPr>
            <w:r>
              <w:rPr>
                <w:rFonts w:hint="eastAsia" w:ascii="宋体" w:hAnsi="宋体" w:eastAsia="宋体"/>
              </w:rPr>
              <w:t>第九章</w:t>
            </w:r>
          </w:p>
        </w:tc>
        <w:tc>
          <w:tcPr>
            <w:tcW w:w="2765" w:type="dxa"/>
            <w:vAlign w:val="center"/>
          </w:tcPr>
          <w:p>
            <w:pPr>
              <w:widowControl/>
              <w:spacing w:before="156" w:beforeLines="50" w:after="156" w:afterLines="50"/>
              <w:jc w:val="center"/>
              <w:rPr>
                <w:rFonts w:ascii="宋体" w:hAnsi="宋体" w:eastAsia="宋体"/>
              </w:rPr>
            </w:pPr>
            <w:r>
              <w:rPr>
                <w:rFonts w:ascii="宋体" w:hAnsi="宋体" w:eastAsia="宋体"/>
              </w:rPr>
              <w:t>Customer Service and Complaint</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rPr>
            </w:pPr>
            <w:r>
              <w:rPr>
                <w:rFonts w:hint="eastAsia" w:ascii="宋体" w:hAnsi="宋体" w:eastAsia="宋体"/>
              </w:rPr>
              <w:t>第十章</w:t>
            </w:r>
          </w:p>
        </w:tc>
        <w:tc>
          <w:tcPr>
            <w:tcW w:w="2765" w:type="dxa"/>
            <w:vAlign w:val="center"/>
          </w:tcPr>
          <w:p>
            <w:pPr>
              <w:widowControl/>
              <w:spacing w:before="156" w:beforeLines="50" w:after="156" w:afterLines="50"/>
              <w:jc w:val="center"/>
              <w:rPr>
                <w:rFonts w:ascii="宋体" w:hAnsi="宋体" w:eastAsia="宋体"/>
              </w:rPr>
            </w:pPr>
            <w:r>
              <w:rPr>
                <w:rFonts w:ascii="宋体" w:hAnsi="宋体" w:eastAsia="宋体"/>
              </w:rPr>
              <w:t>Going Public</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2</w:t>
            </w:r>
          </w:p>
        </w:tc>
      </w:tr>
    </w:tbl>
    <w:p>
      <w:pPr>
        <w:widowControl/>
        <w:spacing w:before="156" w:beforeLines="50" w:after="156" w:afterLines="50"/>
        <w:jc w:val="left"/>
        <w:rPr>
          <w:rFonts w:ascii="黑体" w:hAnsi="黑体" w:eastAsia="黑体"/>
          <w:b/>
          <w:sz w:val="28"/>
          <w:szCs w:val="28"/>
        </w:rPr>
      </w:pPr>
    </w:p>
    <w:p>
      <w:pPr>
        <w:widowControl/>
        <w:spacing w:before="156" w:beforeLines="50" w:after="156" w:afterLines="50"/>
        <w:jc w:val="left"/>
      </w:pPr>
      <w:r>
        <w:rPr>
          <w:rFonts w:hint="eastAsia" w:ascii="黑体" w:hAnsi="黑体" w:eastAsia="黑体"/>
          <w:b/>
          <w:sz w:val="28"/>
          <w:szCs w:val="28"/>
        </w:rPr>
        <w:t>五、教学进度</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 教学进度表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851"/>
        <w:gridCol w:w="1275"/>
        <w:gridCol w:w="1701"/>
        <w:gridCol w:w="709"/>
        <w:gridCol w:w="2552"/>
        <w:gridCol w:w="5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851"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275"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1701"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709"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2552"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504"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851" w:type="dxa"/>
          </w:tcPr>
          <w:p>
            <w:pPr>
              <w:widowControl/>
              <w:spacing w:before="156" w:beforeLines="50" w:after="156" w:afterLines="50"/>
              <w:jc w:val="center"/>
              <w:rPr>
                <w:rFonts w:ascii="宋体" w:hAnsi="宋体" w:eastAsia="宋体"/>
                <w:szCs w:val="21"/>
              </w:rPr>
            </w:pPr>
          </w:p>
        </w:tc>
        <w:tc>
          <w:tcPr>
            <w:tcW w:w="127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第一章</w:t>
            </w:r>
          </w:p>
        </w:tc>
        <w:tc>
          <w:tcPr>
            <w:tcW w:w="1701" w:type="dxa"/>
            <w:vAlign w:val="center"/>
          </w:tcPr>
          <w:p>
            <w:pPr>
              <w:widowControl/>
              <w:spacing w:before="156" w:beforeLines="50" w:after="156" w:afterLines="50"/>
              <w:jc w:val="center"/>
              <w:rPr>
                <w:rFonts w:ascii="宋体" w:hAnsi="宋体" w:eastAsia="宋体"/>
                <w:szCs w:val="21"/>
              </w:rPr>
            </w:pPr>
            <w:r>
              <w:rPr>
                <w:rFonts w:ascii="宋体" w:hAnsi="宋体" w:eastAsia="宋体"/>
              </w:rPr>
              <w:t>Job Interview and Work Contract</w:t>
            </w:r>
          </w:p>
        </w:tc>
        <w:tc>
          <w:tcPr>
            <w:tcW w:w="709" w:type="dxa"/>
            <w:vAlign w:val="center"/>
          </w:tcPr>
          <w:p>
            <w:pPr>
              <w:widowControl/>
              <w:spacing w:before="156" w:beforeLines="50" w:after="156" w:afterLines="50"/>
              <w:jc w:val="center"/>
              <w:rPr>
                <w:rFonts w:ascii="宋体" w:hAnsi="宋体" w:eastAsia="宋体"/>
                <w:szCs w:val="21"/>
              </w:rPr>
            </w:pPr>
            <w:r>
              <w:rPr>
                <w:rFonts w:ascii="宋体" w:hAnsi="宋体" w:eastAsia="宋体"/>
              </w:rPr>
              <w:t>4</w:t>
            </w:r>
          </w:p>
        </w:tc>
        <w:tc>
          <w:tcPr>
            <w:tcW w:w="2552" w:type="dxa"/>
            <w:vAlign w:val="center"/>
          </w:tcPr>
          <w:p>
            <w:pPr>
              <w:widowControl/>
              <w:spacing w:before="156" w:beforeLines="50" w:after="156" w:afterLines="50"/>
              <w:rPr>
                <w:rFonts w:ascii="宋体" w:hAnsi="宋体" w:eastAsia="宋体" w:cs="Times New Roman"/>
                <w:bCs/>
                <w:szCs w:val="21"/>
              </w:rPr>
            </w:pPr>
            <w:r>
              <w:rPr>
                <w:rFonts w:ascii="宋体" w:hAnsi="宋体" w:eastAsia="宋体" w:cs="Times New Roman"/>
                <w:bCs/>
                <w:szCs w:val="21"/>
              </w:rPr>
              <w:t>Know German job interviews and work contract content</w:t>
            </w:r>
          </w:p>
        </w:tc>
        <w:tc>
          <w:tcPr>
            <w:tcW w:w="5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851" w:type="dxa"/>
          </w:tcPr>
          <w:p>
            <w:pPr>
              <w:widowControl/>
              <w:spacing w:before="156" w:beforeLines="50" w:after="156" w:afterLines="50"/>
              <w:jc w:val="center"/>
              <w:rPr>
                <w:rFonts w:ascii="宋体" w:hAnsi="宋体" w:eastAsia="宋体"/>
                <w:szCs w:val="21"/>
              </w:rPr>
            </w:pPr>
          </w:p>
        </w:tc>
        <w:tc>
          <w:tcPr>
            <w:tcW w:w="127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第二章</w:t>
            </w:r>
          </w:p>
        </w:tc>
        <w:tc>
          <w:tcPr>
            <w:tcW w:w="1701" w:type="dxa"/>
            <w:vAlign w:val="center"/>
          </w:tcPr>
          <w:p>
            <w:pPr>
              <w:widowControl/>
              <w:spacing w:before="156" w:beforeLines="50" w:after="156" w:afterLines="50"/>
              <w:jc w:val="center"/>
              <w:rPr>
                <w:rFonts w:ascii="宋体" w:hAnsi="宋体" w:eastAsia="宋体"/>
                <w:szCs w:val="21"/>
              </w:rPr>
            </w:pPr>
            <w:r>
              <w:rPr>
                <w:rFonts w:ascii="宋体" w:hAnsi="宋体" w:eastAsia="宋体"/>
              </w:rPr>
              <w:t>Work Departments and Organizational Strucures</w:t>
            </w:r>
          </w:p>
        </w:tc>
        <w:tc>
          <w:tcPr>
            <w:tcW w:w="709" w:type="dxa"/>
            <w:vAlign w:val="center"/>
          </w:tcPr>
          <w:p>
            <w:pPr>
              <w:widowControl/>
              <w:spacing w:before="156" w:beforeLines="50" w:after="156" w:afterLines="50"/>
              <w:jc w:val="center"/>
              <w:rPr>
                <w:rFonts w:ascii="宋体" w:hAnsi="宋体" w:eastAsia="宋体"/>
                <w:szCs w:val="21"/>
              </w:rPr>
            </w:pPr>
            <w:r>
              <w:rPr>
                <w:rFonts w:ascii="宋体" w:hAnsi="宋体" w:eastAsia="宋体"/>
              </w:rPr>
              <w:t>4</w:t>
            </w:r>
          </w:p>
        </w:tc>
        <w:tc>
          <w:tcPr>
            <w:tcW w:w="2552" w:type="dxa"/>
            <w:vAlign w:val="center"/>
          </w:tcPr>
          <w:p>
            <w:pPr>
              <w:widowControl/>
              <w:spacing w:before="156" w:beforeLines="50" w:after="156" w:afterLines="50"/>
              <w:jc w:val="center"/>
              <w:rPr>
                <w:rFonts w:ascii="宋体" w:hAnsi="宋体" w:eastAsia="宋体"/>
                <w:szCs w:val="21"/>
              </w:rPr>
            </w:pPr>
            <w:r>
              <w:rPr>
                <w:rFonts w:ascii="宋体" w:hAnsi="宋体" w:eastAsia="宋体" w:cs="Times New Roman"/>
                <w:bCs/>
                <w:szCs w:val="21"/>
              </w:rPr>
              <w:t>Know different departments and their functions, know different organizational structures and their funtions</w:t>
            </w:r>
          </w:p>
        </w:tc>
        <w:tc>
          <w:tcPr>
            <w:tcW w:w="5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851" w:type="dxa"/>
          </w:tcPr>
          <w:p>
            <w:pPr>
              <w:widowControl/>
              <w:spacing w:before="156" w:beforeLines="50" w:after="156" w:afterLines="50"/>
              <w:jc w:val="center"/>
              <w:rPr>
                <w:rFonts w:ascii="宋体" w:hAnsi="宋体" w:eastAsia="宋体"/>
                <w:szCs w:val="21"/>
              </w:rPr>
            </w:pPr>
          </w:p>
        </w:tc>
        <w:tc>
          <w:tcPr>
            <w:tcW w:w="127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第三章</w:t>
            </w:r>
          </w:p>
        </w:tc>
        <w:tc>
          <w:tcPr>
            <w:tcW w:w="1701" w:type="dxa"/>
            <w:vAlign w:val="center"/>
          </w:tcPr>
          <w:p>
            <w:pPr>
              <w:widowControl/>
              <w:spacing w:before="156" w:beforeLines="50" w:after="156" w:afterLines="50"/>
              <w:jc w:val="center"/>
              <w:rPr>
                <w:rFonts w:ascii="宋体" w:hAnsi="宋体" w:eastAsia="宋体"/>
                <w:szCs w:val="21"/>
              </w:rPr>
            </w:pPr>
            <w:r>
              <w:rPr>
                <w:rFonts w:ascii="宋体" w:hAnsi="宋体" w:eastAsia="宋体"/>
              </w:rPr>
              <w:t>Leadership Sytles</w:t>
            </w:r>
          </w:p>
        </w:tc>
        <w:tc>
          <w:tcPr>
            <w:tcW w:w="709" w:type="dxa"/>
            <w:vAlign w:val="center"/>
          </w:tcPr>
          <w:p>
            <w:pPr>
              <w:widowControl/>
              <w:spacing w:before="156" w:beforeLines="50" w:after="156" w:afterLines="50"/>
              <w:jc w:val="center"/>
              <w:rPr>
                <w:rFonts w:ascii="宋体" w:hAnsi="宋体" w:eastAsia="宋体"/>
                <w:szCs w:val="21"/>
              </w:rPr>
            </w:pPr>
            <w:r>
              <w:rPr>
                <w:rFonts w:ascii="宋体" w:hAnsi="宋体" w:eastAsia="宋体"/>
              </w:rPr>
              <w:t>4</w:t>
            </w:r>
          </w:p>
        </w:tc>
        <w:tc>
          <w:tcPr>
            <w:tcW w:w="2552" w:type="dxa"/>
            <w:vAlign w:val="center"/>
          </w:tcPr>
          <w:p>
            <w:pPr>
              <w:widowControl/>
              <w:spacing w:before="156" w:beforeLines="50" w:after="156" w:afterLines="50"/>
              <w:rPr>
                <w:rFonts w:ascii="宋体" w:hAnsi="宋体" w:eastAsia="宋体" w:cs="Times New Roman"/>
                <w:bCs/>
                <w:szCs w:val="21"/>
              </w:rPr>
            </w:pPr>
            <w:r>
              <w:rPr>
                <w:rFonts w:ascii="宋体" w:hAnsi="宋体" w:eastAsia="宋体" w:cs="Times New Roman"/>
                <w:bCs/>
                <w:szCs w:val="21"/>
              </w:rPr>
              <w:t>Know different leadership styles and possible misunderstandings between different cultures</w:t>
            </w:r>
          </w:p>
        </w:tc>
        <w:tc>
          <w:tcPr>
            <w:tcW w:w="5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851" w:type="dxa"/>
          </w:tcPr>
          <w:p>
            <w:pPr>
              <w:widowControl/>
              <w:spacing w:before="156" w:beforeLines="50" w:after="156" w:afterLines="50"/>
              <w:jc w:val="center"/>
              <w:rPr>
                <w:rFonts w:ascii="宋体" w:hAnsi="宋体" w:eastAsia="宋体"/>
                <w:szCs w:val="21"/>
              </w:rPr>
            </w:pPr>
          </w:p>
        </w:tc>
        <w:tc>
          <w:tcPr>
            <w:tcW w:w="127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第四章</w:t>
            </w:r>
          </w:p>
        </w:tc>
        <w:tc>
          <w:tcPr>
            <w:tcW w:w="1701" w:type="dxa"/>
            <w:vAlign w:val="center"/>
          </w:tcPr>
          <w:p>
            <w:pPr>
              <w:widowControl/>
              <w:spacing w:before="156" w:beforeLines="50" w:after="156" w:afterLines="50"/>
              <w:jc w:val="center"/>
              <w:rPr>
                <w:rFonts w:ascii="宋体" w:hAnsi="宋体" w:eastAsia="宋体"/>
                <w:szCs w:val="21"/>
              </w:rPr>
            </w:pPr>
            <w:r>
              <w:rPr>
                <w:rFonts w:ascii="宋体" w:hAnsi="宋体" w:eastAsia="宋体"/>
              </w:rPr>
              <w:t>Market research and Research &amp; Development</w:t>
            </w:r>
          </w:p>
        </w:tc>
        <w:tc>
          <w:tcPr>
            <w:tcW w:w="709" w:type="dxa"/>
            <w:vAlign w:val="center"/>
          </w:tcPr>
          <w:p>
            <w:pPr>
              <w:widowControl/>
              <w:spacing w:before="156" w:beforeLines="50" w:after="156" w:afterLines="50"/>
              <w:jc w:val="center"/>
              <w:rPr>
                <w:rFonts w:ascii="宋体" w:hAnsi="宋体" w:eastAsia="宋体"/>
                <w:szCs w:val="21"/>
              </w:rPr>
            </w:pPr>
            <w:r>
              <w:rPr>
                <w:rFonts w:ascii="宋体" w:hAnsi="宋体" w:eastAsia="宋体"/>
              </w:rPr>
              <w:t>4</w:t>
            </w:r>
          </w:p>
        </w:tc>
        <w:tc>
          <w:tcPr>
            <w:tcW w:w="2552" w:type="dxa"/>
            <w:vAlign w:val="center"/>
          </w:tcPr>
          <w:p>
            <w:pPr>
              <w:widowControl/>
              <w:spacing w:before="156" w:beforeLines="50" w:after="156" w:afterLines="50"/>
              <w:jc w:val="center"/>
              <w:rPr>
                <w:rFonts w:ascii="宋体" w:hAnsi="宋体" w:eastAsia="宋体"/>
                <w:szCs w:val="21"/>
              </w:rPr>
            </w:pPr>
            <w:r>
              <w:rPr>
                <w:rFonts w:ascii="宋体" w:hAnsi="宋体" w:eastAsia="宋体" w:cs="Times New Roman"/>
                <w:bCs/>
                <w:szCs w:val="21"/>
              </w:rPr>
              <w:t>Know market research methods and the importance of market research, know the importance of research and development</w:t>
            </w:r>
          </w:p>
        </w:tc>
        <w:tc>
          <w:tcPr>
            <w:tcW w:w="5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5</w:t>
            </w:r>
          </w:p>
        </w:tc>
        <w:tc>
          <w:tcPr>
            <w:tcW w:w="851" w:type="dxa"/>
          </w:tcPr>
          <w:p>
            <w:pPr>
              <w:widowControl/>
              <w:spacing w:before="156" w:beforeLines="50" w:after="156" w:afterLines="50"/>
              <w:jc w:val="center"/>
              <w:rPr>
                <w:rFonts w:ascii="宋体" w:hAnsi="宋体" w:eastAsia="宋体"/>
                <w:szCs w:val="21"/>
              </w:rPr>
            </w:pPr>
          </w:p>
        </w:tc>
        <w:tc>
          <w:tcPr>
            <w:tcW w:w="127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rPr>
              <w:t>第五章</w:t>
            </w:r>
          </w:p>
        </w:tc>
        <w:tc>
          <w:tcPr>
            <w:tcW w:w="1701" w:type="dxa"/>
            <w:vAlign w:val="center"/>
          </w:tcPr>
          <w:p>
            <w:pPr>
              <w:widowControl/>
              <w:spacing w:before="156" w:beforeLines="50" w:after="156" w:afterLines="50"/>
              <w:jc w:val="center"/>
              <w:rPr>
                <w:rFonts w:ascii="宋体" w:hAnsi="宋体" w:eastAsia="宋体"/>
              </w:rPr>
            </w:pPr>
            <w:r>
              <w:rPr>
                <w:rFonts w:ascii="宋体" w:hAnsi="宋体" w:eastAsia="宋体"/>
              </w:rPr>
              <w:t>Marketing</w:t>
            </w:r>
          </w:p>
        </w:tc>
        <w:tc>
          <w:tcPr>
            <w:tcW w:w="709" w:type="dxa"/>
            <w:vAlign w:val="center"/>
          </w:tcPr>
          <w:p>
            <w:pPr>
              <w:widowControl/>
              <w:spacing w:before="156" w:beforeLines="50" w:after="156" w:afterLines="50"/>
              <w:jc w:val="center"/>
              <w:rPr>
                <w:rFonts w:ascii="宋体" w:hAnsi="宋体" w:eastAsia="宋体"/>
                <w:szCs w:val="21"/>
              </w:rPr>
            </w:pPr>
            <w:r>
              <w:rPr>
                <w:rFonts w:ascii="宋体" w:hAnsi="宋体" w:eastAsia="宋体"/>
              </w:rPr>
              <w:t>2</w:t>
            </w:r>
          </w:p>
        </w:tc>
        <w:tc>
          <w:tcPr>
            <w:tcW w:w="2552" w:type="dxa"/>
            <w:vAlign w:val="center"/>
          </w:tcPr>
          <w:p>
            <w:pPr>
              <w:widowControl/>
              <w:spacing w:before="156" w:beforeLines="50" w:after="156" w:afterLines="50"/>
              <w:rPr>
                <w:rFonts w:ascii="宋体" w:hAnsi="宋体" w:eastAsia="宋体" w:cs="Times New Roman"/>
                <w:bCs/>
                <w:szCs w:val="21"/>
              </w:rPr>
            </w:pPr>
            <w:r>
              <w:rPr>
                <w:rFonts w:ascii="宋体" w:hAnsi="宋体" w:eastAsia="宋体" w:cs="Times New Roman"/>
                <w:bCs/>
                <w:szCs w:val="21"/>
              </w:rPr>
              <w:t>Know the parts of the marketing mix and their importance</w:t>
            </w:r>
          </w:p>
        </w:tc>
        <w:tc>
          <w:tcPr>
            <w:tcW w:w="5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6</w:t>
            </w:r>
          </w:p>
        </w:tc>
        <w:tc>
          <w:tcPr>
            <w:tcW w:w="851" w:type="dxa"/>
          </w:tcPr>
          <w:p>
            <w:pPr>
              <w:widowControl/>
              <w:spacing w:before="156" w:beforeLines="50" w:after="156" w:afterLines="50"/>
              <w:jc w:val="center"/>
              <w:rPr>
                <w:rFonts w:ascii="宋体" w:hAnsi="宋体" w:eastAsia="宋体"/>
                <w:szCs w:val="21"/>
              </w:rPr>
            </w:pPr>
          </w:p>
        </w:tc>
        <w:tc>
          <w:tcPr>
            <w:tcW w:w="127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rPr>
              <w:t>第六章</w:t>
            </w:r>
          </w:p>
        </w:tc>
        <w:tc>
          <w:tcPr>
            <w:tcW w:w="1701" w:type="dxa"/>
            <w:vAlign w:val="center"/>
          </w:tcPr>
          <w:p>
            <w:pPr>
              <w:widowControl/>
              <w:spacing w:before="156" w:beforeLines="50" w:after="156" w:afterLines="50"/>
              <w:jc w:val="center"/>
              <w:rPr>
                <w:rFonts w:ascii="宋体" w:hAnsi="宋体" w:eastAsia="宋体"/>
              </w:rPr>
            </w:pPr>
            <w:r>
              <w:rPr>
                <w:rFonts w:ascii="宋体" w:hAnsi="宋体" w:eastAsia="宋体"/>
              </w:rPr>
              <w:t>Intercultural Business Communication</w:t>
            </w:r>
          </w:p>
        </w:tc>
        <w:tc>
          <w:tcPr>
            <w:tcW w:w="709" w:type="dxa"/>
            <w:vAlign w:val="center"/>
          </w:tcPr>
          <w:p>
            <w:pPr>
              <w:widowControl/>
              <w:spacing w:before="156" w:beforeLines="50" w:after="156" w:afterLines="50"/>
              <w:jc w:val="center"/>
              <w:rPr>
                <w:rFonts w:ascii="宋体" w:hAnsi="宋体" w:eastAsia="宋体"/>
                <w:szCs w:val="21"/>
              </w:rPr>
            </w:pPr>
            <w:r>
              <w:rPr>
                <w:rFonts w:ascii="宋体" w:hAnsi="宋体" w:eastAsia="宋体"/>
              </w:rPr>
              <w:t>4</w:t>
            </w:r>
          </w:p>
        </w:tc>
        <w:tc>
          <w:tcPr>
            <w:tcW w:w="2552" w:type="dxa"/>
            <w:vAlign w:val="center"/>
          </w:tcPr>
          <w:p>
            <w:pPr>
              <w:widowControl/>
              <w:spacing w:before="156" w:beforeLines="50" w:after="156" w:afterLines="50"/>
              <w:jc w:val="center"/>
              <w:rPr>
                <w:rFonts w:ascii="宋体" w:hAnsi="宋体" w:eastAsia="宋体"/>
                <w:szCs w:val="21"/>
              </w:rPr>
            </w:pPr>
            <w:r>
              <w:rPr>
                <w:rFonts w:ascii="宋体" w:hAnsi="宋体" w:eastAsia="宋体" w:cs="Times New Roman"/>
                <w:bCs/>
                <w:szCs w:val="21"/>
              </w:rPr>
              <w:t>Know the cultural differences at the workplace between Germany and China and possible misunderstandings and how to solve them</w:t>
            </w:r>
          </w:p>
        </w:tc>
        <w:tc>
          <w:tcPr>
            <w:tcW w:w="5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7</w:t>
            </w:r>
          </w:p>
        </w:tc>
        <w:tc>
          <w:tcPr>
            <w:tcW w:w="851" w:type="dxa"/>
          </w:tcPr>
          <w:p>
            <w:pPr>
              <w:widowControl/>
              <w:spacing w:before="156" w:beforeLines="50" w:after="156" w:afterLines="50"/>
              <w:jc w:val="center"/>
              <w:rPr>
                <w:rFonts w:ascii="宋体" w:hAnsi="宋体" w:eastAsia="宋体"/>
                <w:szCs w:val="21"/>
              </w:rPr>
            </w:pPr>
          </w:p>
        </w:tc>
        <w:tc>
          <w:tcPr>
            <w:tcW w:w="127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rPr>
              <w:t>第七章</w:t>
            </w:r>
          </w:p>
        </w:tc>
        <w:tc>
          <w:tcPr>
            <w:tcW w:w="1701" w:type="dxa"/>
            <w:vAlign w:val="center"/>
          </w:tcPr>
          <w:p>
            <w:pPr>
              <w:widowControl/>
              <w:spacing w:before="156" w:beforeLines="50" w:after="156" w:afterLines="50"/>
              <w:jc w:val="center"/>
              <w:rPr>
                <w:rFonts w:ascii="宋体" w:hAnsi="宋体" w:eastAsia="宋体"/>
              </w:rPr>
            </w:pPr>
            <w:r>
              <w:rPr>
                <w:rFonts w:ascii="宋体" w:hAnsi="宋体" w:eastAsia="宋体"/>
              </w:rPr>
              <w:t>Negotiation</w:t>
            </w:r>
          </w:p>
        </w:tc>
        <w:tc>
          <w:tcPr>
            <w:tcW w:w="709" w:type="dxa"/>
            <w:vAlign w:val="center"/>
          </w:tcPr>
          <w:p>
            <w:pPr>
              <w:widowControl/>
              <w:spacing w:before="156" w:beforeLines="50" w:after="156" w:afterLines="50"/>
              <w:jc w:val="center"/>
              <w:rPr>
                <w:rFonts w:ascii="宋体" w:hAnsi="宋体" w:eastAsia="宋体"/>
                <w:szCs w:val="21"/>
              </w:rPr>
            </w:pPr>
            <w:r>
              <w:rPr>
                <w:rFonts w:ascii="宋体" w:hAnsi="宋体" w:eastAsia="宋体"/>
              </w:rPr>
              <w:t>2</w:t>
            </w:r>
          </w:p>
        </w:tc>
        <w:tc>
          <w:tcPr>
            <w:tcW w:w="2552" w:type="dxa"/>
            <w:vAlign w:val="center"/>
          </w:tcPr>
          <w:p>
            <w:pPr>
              <w:widowControl/>
              <w:spacing w:before="156" w:beforeLines="50" w:after="156" w:afterLines="50"/>
              <w:rPr>
                <w:rFonts w:ascii="宋体" w:hAnsi="宋体" w:eastAsia="宋体" w:cs="Times New Roman"/>
                <w:bCs/>
                <w:szCs w:val="21"/>
              </w:rPr>
            </w:pPr>
            <w:r>
              <w:rPr>
                <w:rFonts w:ascii="宋体" w:hAnsi="宋体" w:eastAsia="宋体" w:cs="Times New Roman"/>
                <w:bCs/>
                <w:szCs w:val="21"/>
              </w:rPr>
              <w:t>Know different negotiation methods and cultural misunderstandings about negotiation</w:t>
            </w:r>
          </w:p>
        </w:tc>
        <w:tc>
          <w:tcPr>
            <w:tcW w:w="5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8</w:t>
            </w:r>
          </w:p>
        </w:tc>
        <w:tc>
          <w:tcPr>
            <w:tcW w:w="851" w:type="dxa"/>
          </w:tcPr>
          <w:p>
            <w:pPr>
              <w:widowControl/>
              <w:spacing w:before="156" w:beforeLines="50" w:after="156" w:afterLines="50"/>
              <w:jc w:val="center"/>
              <w:rPr>
                <w:rFonts w:ascii="宋体" w:hAnsi="宋体" w:eastAsia="宋体"/>
                <w:szCs w:val="21"/>
              </w:rPr>
            </w:pPr>
          </w:p>
        </w:tc>
        <w:tc>
          <w:tcPr>
            <w:tcW w:w="127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rPr>
              <w:t>第八章</w:t>
            </w:r>
          </w:p>
        </w:tc>
        <w:tc>
          <w:tcPr>
            <w:tcW w:w="1701" w:type="dxa"/>
            <w:vAlign w:val="center"/>
          </w:tcPr>
          <w:p>
            <w:pPr>
              <w:widowControl/>
              <w:spacing w:before="156" w:beforeLines="50" w:after="156" w:afterLines="50"/>
              <w:jc w:val="center"/>
              <w:rPr>
                <w:rFonts w:ascii="宋体" w:hAnsi="宋体" w:eastAsia="宋体"/>
              </w:rPr>
            </w:pPr>
            <w:r>
              <w:rPr>
                <w:rFonts w:ascii="宋体" w:hAnsi="宋体" w:eastAsia="宋体"/>
              </w:rPr>
              <w:t>SCM</w:t>
            </w:r>
          </w:p>
        </w:tc>
        <w:tc>
          <w:tcPr>
            <w:tcW w:w="709" w:type="dxa"/>
            <w:vAlign w:val="center"/>
          </w:tcPr>
          <w:p>
            <w:pPr>
              <w:widowControl/>
              <w:spacing w:before="156" w:beforeLines="50" w:after="156" w:afterLines="50"/>
              <w:jc w:val="center"/>
              <w:rPr>
                <w:rFonts w:ascii="宋体" w:hAnsi="宋体" w:eastAsia="宋体"/>
                <w:szCs w:val="21"/>
              </w:rPr>
            </w:pPr>
            <w:r>
              <w:rPr>
                <w:rFonts w:ascii="宋体" w:hAnsi="宋体" w:eastAsia="宋体"/>
              </w:rPr>
              <w:t>4</w:t>
            </w:r>
          </w:p>
        </w:tc>
        <w:tc>
          <w:tcPr>
            <w:tcW w:w="2552" w:type="dxa"/>
            <w:vAlign w:val="center"/>
          </w:tcPr>
          <w:p>
            <w:pPr>
              <w:widowControl/>
              <w:spacing w:before="156" w:beforeLines="50" w:after="156" w:afterLines="50"/>
              <w:jc w:val="center"/>
              <w:rPr>
                <w:rFonts w:ascii="宋体" w:hAnsi="宋体" w:eastAsia="宋体"/>
                <w:szCs w:val="21"/>
              </w:rPr>
            </w:pPr>
            <w:r>
              <w:rPr>
                <w:rFonts w:ascii="宋体" w:hAnsi="宋体" w:eastAsia="宋体" w:cs="Times New Roman"/>
                <w:bCs/>
                <w:szCs w:val="21"/>
              </w:rPr>
              <w:t>Know the tasks and importance of SCM</w:t>
            </w:r>
          </w:p>
        </w:tc>
        <w:tc>
          <w:tcPr>
            <w:tcW w:w="5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9</w:t>
            </w:r>
          </w:p>
        </w:tc>
        <w:tc>
          <w:tcPr>
            <w:tcW w:w="851" w:type="dxa"/>
          </w:tcPr>
          <w:p>
            <w:pPr>
              <w:widowControl/>
              <w:spacing w:before="156" w:beforeLines="50" w:after="156" w:afterLines="50"/>
              <w:jc w:val="center"/>
              <w:rPr>
                <w:rFonts w:ascii="宋体" w:hAnsi="宋体" w:eastAsia="宋体"/>
                <w:szCs w:val="21"/>
              </w:rPr>
            </w:pPr>
          </w:p>
        </w:tc>
        <w:tc>
          <w:tcPr>
            <w:tcW w:w="1275" w:type="dxa"/>
            <w:vAlign w:val="center"/>
          </w:tcPr>
          <w:p>
            <w:pPr>
              <w:widowControl/>
              <w:spacing w:before="156" w:beforeLines="50" w:after="156" w:afterLines="50"/>
              <w:jc w:val="center"/>
              <w:rPr>
                <w:rFonts w:hint="eastAsia" w:ascii="宋体" w:hAnsi="宋体" w:eastAsia="宋体"/>
              </w:rPr>
            </w:pPr>
            <w:r>
              <w:rPr>
                <w:rFonts w:hint="eastAsia" w:ascii="宋体" w:hAnsi="宋体" w:eastAsia="宋体"/>
              </w:rPr>
              <w:t>第九章</w:t>
            </w:r>
          </w:p>
        </w:tc>
        <w:tc>
          <w:tcPr>
            <w:tcW w:w="1701" w:type="dxa"/>
            <w:vAlign w:val="center"/>
          </w:tcPr>
          <w:p>
            <w:pPr>
              <w:widowControl/>
              <w:spacing w:before="156" w:beforeLines="50" w:after="156" w:afterLines="50"/>
              <w:jc w:val="center"/>
              <w:rPr>
                <w:rFonts w:ascii="宋体" w:hAnsi="宋体" w:eastAsia="宋体"/>
              </w:rPr>
            </w:pPr>
            <w:r>
              <w:rPr>
                <w:rFonts w:ascii="宋体" w:hAnsi="宋体" w:eastAsia="宋体"/>
              </w:rPr>
              <w:t>Customer Service and Complaint</w:t>
            </w:r>
          </w:p>
        </w:tc>
        <w:tc>
          <w:tcPr>
            <w:tcW w:w="709" w:type="dxa"/>
            <w:vAlign w:val="center"/>
          </w:tcPr>
          <w:p>
            <w:pPr>
              <w:widowControl/>
              <w:spacing w:before="156" w:beforeLines="50" w:after="156" w:afterLines="50"/>
              <w:jc w:val="center"/>
              <w:rPr>
                <w:rFonts w:ascii="宋体" w:hAnsi="宋体" w:eastAsia="宋体"/>
              </w:rPr>
            </w:pPr>
            <w:r>
              <w:rPr>
                <w:rFonts w:ascii="宋体" w:hAnsi="宋体" w:eastAsia="宋体"/>
              </w:rPr>
              <w:t>2</w:t>
            </w:r>
          </w:p>
        </w:tc>
        <w:tc>
          <w:tcPr>
            <w:tcW w:w="2552" w:type="dxa"/>
            <w:vAlign w:val="center"/>
          </w:tcPr>
          <w:p>
            <w:pPr>
              <w:widowControl/>
              <w:spacing w:before="156" w:beforeLines="50" w:after="156" w:afterLines="50"/>
              <w:jc w:val="center"/>
              <w:rPr>
                <w:rFonts w:ascii="宋体" w:hAnsi="宋体" w:eastAsia="宋体"/>
                <w:szCs w:val="21"/>
              </w:rPr>
            </w:pPr>
            <w:r>
              <w:rPr>
                <w:rFonts w:ascii="宋体" w:hAnsi="宋体" w:eastAsia="宋体" w:cs="Times New Roman"/>
                <w:bCs/>
                <w:szCs w:val="21"/>
              </w:rPr>
              <w:t>Know the importance of a customer service and legal basis for complaint</w:t>
            </w:r>
          </w:p>
        </w:tc>
        <w:tc>
          <w:tcPr>
            <w:tcW w:w="5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10</w:t>
            </w:r>
          </w:p>
        </w:tc>
        <w:tc>
          <w:tcPr>
            <w:tcW w:w="851" w:type="dxa"/>
          </w:tcPr>
          <w:p>
            <w:pPr>
              <w:widowControl/>
              <w:spacing w:before="156" w:beforeLines="50" w:after="156" w:afterLines="50"/>
              <w:jc w:val="center"/>
              <w:rPr>
                <w:rFonts w:ascii="宋体" w:hAnsi="宋体" w:eastAsia="宋体"/>
                <w:szCs w:val="21"/>
              </w:rPr>
            </w:pPr>
          </w:p>
        </w:tc>
        <w:tc>
          <w:tcPr>
            <w:tcW w:w="1275" w:type="dxa"/>
            <w:vAlign w:val="center"/>
          </w:tcPr>
          <w:p>
            <w:pPr>
              <w:widowControl/>
              <w:spacing w:before="156" w:beforeLines="50" w:after="156" w:afterLines="50"/>
              <w:jc w:val="center"/>
              <w:rPr>
                <w:rFonts w:hint="eastAsia" w:ascii="宋体" w:hAnsi="宋体" w:eastAsia="宋体"/>
              </w:rPr>
            </w:pPr>
            <w:r>
              <w:rPr>
                <w:rFonts w:hint="eastAsia" w:ascii="宋体" w:hAnsi="宋体" w:eastAsia="宋体"/>
              </w:rPr>
              <w:t>第十章</w:t>
            </w:r>
          </w:p>
        </w:tc>
        <w:tc>
          <w:tcPr>
            <w:tcW w:w="1701" w:type="dxa"/>
            <w:vAlign w:val="center"/>
          </w:tcPr>
          <w:p>
            <w:pPr>
              <w:widowControl/>
              <w:spacing w:before="156" w:beforeLines="50" w:after="156" w:afterLines="50"/>
              <w:jc w:val="center"/>
              <w:rPr>
                <w:rFonts w:ascii="宋体" w:hAnsi="宋体" w:eastAsia="宋体"/>
              </w:rPr>
            </w:pPr>
            <w:r>
              <w:rPr>
                <w:rFonts w:ascii="宋体" w:hAnsi="宋体" w:eastAsia="宋体"/>
              </w:rPr>
              <w:t>Going Public</w:t>
            </w:r>
          </w:p>
        </w:tc>
        <w:tc>
          <w:tcPr>
            <w:tcW w:w="709" w:type="dxa"/>
            <w:vAlign w:val="center"/>
          </w:tcPr>
          <w:p>
            <w:pPr>
              <w:widowControl/>
              <w:spacing w:before="156" w:beforeLines="50" w:after="156" w:afterLines="50"/>
              <w:jc w:val="center"/>
              <w:rPr>
                <w:rFonts w:ascii="宋体" w:hAnsi="宋体" w:eastAsia="宋体"/>
              </w:rPr>
            </w:pPr>
            <w:r>
              <w:rPr>
                <w:rFonts w:ascii="宋体" w:hAnsi="宋体" w:eastAsia="宋体"/>
              </w:rPr>
              <w:t>2</w:t>
            </w:r>
          </w:p>
        </w:tc>
        <w:tc>
          <w:tcPr>
            <w:tcW w:w="2552" w:type="dxa"/>
            <w:vAlign w:val="center"/>
          </w:tcPr>
          <w:p>
            <w:pPr>
              <w:widowControl/>
              <w:spacing w:before="156" w:beforeLines="50" w:after="156" w:afterLines="50"/>
              <w:jc w:val="center"/>
              <w:rPr>
                <w:rFonts w:ascii="宋体" w:hAnsi="宋体" w:eastAsia="宋体"/>
                <w:szCs w:val="21"/>
              </w:rPr>
            </w:pPr>
            <w:r>
              <w:rPr>
                <w:rFonts w:ascii="宋体" w:hAnsi="宋体" w:eastAsia="宋体" w:cs="Times New Roman"/>
                <w:bCs/>
                <w:szCs w:val="21"/>
              </w:rPr>
              <w:t>Know the basics of the stock market and reasons for going public</w:t>
            </w:r>
          </w:p>
        </w:tc>
        <w:tc>
          <w:tcPr>
            <w:tcW w:w="504" w:type="dxa"/>
            <w:vAlign w:val="center"/>
          </w:tcPr>
          <w:p>
            <w:pPr>
              <w:widowControl/>
              <w:spacing w:before="156" w:beforeLines="50" w:after="156" w:afterLines="50"/>
              <w:jc w:val="center"/>
              <w:rPr>
                <w:rFonts w:ascii="宋体" w:hAnsi="宋体" w:eastAsia="宋体"/>
                <w:szCs w:val="21"/>
              </w:rPr>
            </w:pPr>
          </w:p>
        </w:tc>
      </w:tr>
    </w:tbl>
    <w:p>
      <w:pPr>
        <w:widowControl/>
        <w:spacing w:before="156" w:beforeLines="50" w:after="156" w:afterLines="50"/>
        <w:jc w:val="left"/>
      </w:pPr>
      <w:r>
        <w:rPr>
          <w:rFonts w:hint="eastAsia" w:ascii="黑体" w:hAnsi="黑体" w:eastAsia="黑体"/>
          <w:b/>
          <w:sz w:val="28"/>
          <w:szCs w:val="28"/>
        </w:rPr>
        <w:t>六、教材及参考书目</w:t>
      </w:r>
    </w:p>
    <w:p>
      <w:pPr>
        <w:widowControl/>
        <w:spacing w:before="156" w:beforeLines="50" w:after="156" w:afterLines="50"/>
        <w:jc w:val="left"/>
        <w:rPr>
          <w:rFonts w:hint="eastAsia" w:ascii="suns" w:hAnsi="suns" w:eastAsia="黑体"/>
          <w:bCs/>
          <w:sz w:val="20"/>
          <w:szCs w:val="20"/>
          <w:lang w:val="de-DE"/>
        </w:rPr>
      </w:pPr>
      <w:r>
        <w:rPr>
          <w:rFonts w:ascii="suns" w:hAnsi="suns" w:eastAsia="黑体"/>
          <w:bCs/>
          <w:sz w:val="20"/>
          <w:szCs w:val="20"/>
          <w:lang w:val="de-DE"/>
        </w:rPr>
        <w:t>Wirtschaftskommunikation auf Deutsch, Shanghai Foreign Language Education Press</w:t>
      </w:r>
    </w:p>
    <w:p>
      <w:pPr>
        <w:widowControl/>
        <w:spacing w:before="156" w:beforeLines="50" w:after="156" w:afterLines="50"/>
        <w:jc w:val="left"/>
        <w:rPr>
          <w:rFonts w:ascii="黑体" w:hAnsi="黑体" w:eastAsia="黑体"/>
          <w:b/>
          <w:sz w:val="28"/>
          <w:szCs w:val="28"/>
          <w:lang w:val="de-DE"/>
        </w:rPr>
      </w:pPr>
    </w:p>
    <w:p>
      <w:pPr>
        <w:widowControl/>
        <w:spacing w:before="156" w:beforeLines="50" w:after="156" w:afterLines="50"/>
        <w:jc w:val="left"/>
        <w:rPr>
          <w:rFonts w:ascii="宋体" w:hAnsi="宋体" w:eastAsia="宋体"/>
        </w:rPr>
      </w:pPr>
      <w:r>
        <w:rPr>
          <w:rFonts w:hint="eastAsia" w:ascii="黑体" w:hAnsi="黑体" w:eastAsia="黑体"/>
          <w:b/>
          <w:sz w:val="28"/>
          <w:szCs w:val="28"/>
        </w:rPr>
        <w:t xml:space="preserve">七、教学方法 </w:t>
      </w:r>
    </w:p>
    <w:p>
      <w:pPr>
        <w:widowControl/>
        <w:spacing w:before="156" w:beforeLines="50" w:after="156" w:afterLines="50"/>
        <w:jc w:val="left"/>
        <w:rPr>
          <w:rFonts w:ascii="宋体" w:hAnsi="宋体" w:eastAsia="宋体"/>
          <w:lang w:val="en-GB"/>
        </w:rPr>
      </w:pPr>
      <w:r>
        <w:rPr>
          <w:rFonts w:ascii="宋体" w:hAnsi="宋体" w:eastAsia="宋体"/>
          <w:lang w:val="en-GB"/>
        </w:rPr>
        <w:t>Teach the basics of different business topics, read various texts together, do exercises to fully each topic, practice real life work tasks in group work</w:t>
      </w:r>
    </w:p>
    <w:p>
      <w:pPr>
        <w:widowControl/>
        <w:spacing w:before="156" w:beforeLines="50" w:after="156" w:afterLines="50"/>
        <w:jc w:val="left"/>
        <w:rPr>
          <w:rFonts w:ascii="黑体" w:hAnsi="黑体" w:eastAsia="黑体"/>
          <w:b/>
          <w:sz w:val="28"/>
          <w:szCs w:val="28"/>
        </w:rPr>
      </w:pPr>
    </w:p>
    <w:p>
      <w:pPr>
        <w:widowControl/>
        <w:spacing w:before="156" w:beforeLines="50" w:after="156" w:afterLines="50"/>
        <w:jc w:val="left"/>
        <w:rPr>
          <w:rFonts w:ascii="黑体" w:hAnsi="黑体" w:eastAsia="黑体"/>
          <w:b/>
          <w:sz w:val="28"/>
          <w:szCs w:val="28"/>
        </w:rPr>
      </w:pPr>
      <w:r>
        <w:rPr>
          <w:rFonts w:hint="eastAsia" w:ascii="黑体" w:hAnsi="黑体" w:eastAsia="黑体"/>
          <w:b/>
          <w:sz w:val="28"/>
          <w:szCs w:val="28"/>
        </w:rPr>
        <w:t>八、考核方式及评定方法</w:t>
      </w:r>
    </w:p>
    <w:p>
      <w:pPr>
        <w:widowControl/>
        <w:spacing w:before="156" w:beforeLines="50" w:after="156" w:afterLines="5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表4 课程考核与课程目标的对应关系表</w:t>
      </w:r>
    </w:p>
    <w:tbl>
      <w:tblPr>
        <w:tblStyle w:val="8"/>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156" w:beforeLines="50" w:after="156" w:afterLines="50"/>
              <w:jc w:val="center"/>
              <w:rPr>
                <w:rFonts w:hAnsi="宋体"/>
                <w:b/>
              </w:rPr>
            </w:pPr>
            <w:r>
              <w:rPr>
                <w:rFonts w:hint="eastAsia" w:hAnsi="宋体"/>
                <w:b/>
              </w:rPr>
              <w:t>课程目标</w:t>
            </w:r>
          </w:p>
        </w:tc>
        <w:tc>
          <w:tcPr>
            <w:tcW w:w="2849" w:type="dxa"/>
            <w:vAlign w:val="center"/>
          </w:tcPr>
          <w:p>
            <w:pPr>
              <w:pStyle w:val="3"/>
              <w:spacing w:before="156" w:beforeLines="50" w:after="156" w:afterLines="50"/>
              <w:jc w:val="center"/>
              <w:rPr>
                <w:rFonts w:hAnsi="宋体"/>
                <w:b/>
              </w:rPr>
            </w:pPr>
            <w:r>
              <w:rPr>
                <w:rFonts w:hint="eastAsia" w:hAnsi="宋体"/>
                <w:b/>
              </w:rPr>
              <w:t>考核要点</w:t>
            </w:r>
          </w:p>
        </w:tc>
        <w:tc>
          <w:tcPr>
            <w:tcW w:w="2849" w:type="dxa"/>
            <w:vAlign w:val="center"/>
          </w:tcPr>
          <w:p>
            <w:pPr>
              <w:pStyle w:val="3"/>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156" w:beforeLines="50" w:after="156" w:afterLines="50"/>
              <w:jc w:val="center"/>
              <w:rPr>
                <w:rFonts w:hAnsi="宋体"/>
              </w:rPr>
            </w:pPr>
            <w:r>
              <w:rPr>
                <w:rFonts w:hint="eastAsia" w:hAnsi="宋体"/>
              </w:rPr>
              <w:t>课程目标1</w:t>
            </w:r>
          </w:p>
        </w:tc>
        <w:tc>
          <w:tcPr>
            <w:tcW w:w="2849" w:type="dxa"/>
            <w:vAlign w:val="center"/>
          </w:tcPr>
          <w:p>
            <w:pPr>
              <w:pStyle w:val="3"/>
              <w:spacing w:before="156" w:beforeLines="50" w:after="156" w:afterLines="50"/>
              <w:jc w:val="center"/>
              <w:rPr>
                <w:rFonts w:hAnsi="宋体"/>
              </w:rPr>
            </w:pPr>
            <w:r>
              <w:rPr>
                <w:rFonts w:hAnsi="宋体"/>
              </w:rPr>
              <w:t>Business Topics</w:t>
            </w:r>
          </w:p>
        </w:tc>
        <w:tc>
          <w:tcPr>
            <w:tcW w:w="2849" w:type="dxa"/>
            <w:vAlign w:val="center"/>
          </w:tcPr>
          <w:p>
            <w:pPr>
              <w:pStyle w:val="3"/>
              <w:spacing w:before="156" w:beforeLines="50" w:after="156" w:afterLines="50"/>
              <w:jc w:val="center"/>
              <w:rPr>
                <w:rFonts w:hAnsi="宋体"/>
              </w:rPr>
            </w:pPr>
            <w:r>
              <w:rPr>
                <w:rFonts w:hAnsi="宋体"/>
              </w:rPr>
              <w:t>Participation and final exam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156" w:beforeLines="50" w:after="156" w:afterLines="50"/>
              <w:jc w:val="center"/>
              <w:rPr>
                <w:rFonts w:hAnsi="宋体"/>
              </w:rPr>
            </w:pPr>
            <w:r>
              <w:rPr>
                <w:rFonts w:hint="eastAsia" w:hAnsi="宋体"/>
              </w:rPr>
              <w:t>课程目标2</w:t>
            </w:r>
          </w:p>
        </w:tc>
        <w:tc>
          <w:tcPr>
            <w:tcW w:w="2849" w:type="dxa"/>
            <w:vAlign w:val="center"/>
          </w:tcPr>
          <w:p>
            <w:pPr>
              <w:pStyle w:val="3"/>
              <w:spacing w:before="156" w:beforeLines="50" w:after="156" w:afterLines="50"/>
              <w:jc w:val="center"/>
              <w:rPr>
                <w:rFonts w:hAnsi="宋体"/>
              </w:rPr>
            </w:pPr>
            <w:r>
              <w:rPr>
                <w:rFonts w:hAnsi="宋体"/>
              </w:rPr>
              <w:t>Intercultural Business Communication</w:t>
            </w:r>
          </w:p>
        </w:tc>
        <w:tc>
          <w:tcPr>
            <w:tcW w:w="2849" w:type="dxa"/>
            <w:vAlign w:val="center"/>
          </w:tcPr>
          <w:p>
            <w:pPr>
              <w:pStyle w:val="3"/>
              <w:spacing w:before="156" w:beforeLines="50" w:after="156" w:afterLines="50"/>
              <w:jc w:val="center"/>
              <w:rPr>
                <w:rFonts w:hAnsi="宋体"/>
              </w:rPr>
            </w:pPr>
            <w:r>
              <w:rPr>
                <w:rFonts w:hAnsi="宋体"/>
              </w:rPr>
              <w:t>Participation and final exam</w:t>
            </w:r>
          </w:p>
        </w:tc>
      </w:tr>
    </w:tbl>
    <w:p>
      <w:pPr>
        <w:widowControl/>
        <w:spacing w:before="156" w:beforeLines="50" w:after="156" w:afterLines="5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1．评定方法</w:t>
      </w:r>
    </w:p>
    <w:p>
      <w:pPr>
        <w:widowControl/>
        <w:spacing w:before="156" w:beforeLines="50" w:after="156" w:afterLines="50"/>
        <w:jc w:val="left"/>
        <w:rPr>
          <w:rFonts w:ascii="宋体" w:hAnsi="宋体" w:eastAsia="宋体"/>
        </w:rPr>
      </w:pPr>
      <w:r>
        <w:rPr>
          <w:rFonts w:hint="eastAsia" w:ascii="宋体" w:hAnsi="宋体" w:eastAsia="宋体"/>
        </w:rPr>
        <w:t>平时成绩：</w:t>
      </w:r>
      <w:r>
        <w:rPr>
          <w:rFonts w:ascii="宋体" w:hAnsi="宋体" w:eastAsia="宋体"/>
        </w:rPr>
        <w:t>50%</w:t>
      </w:r>
      <w:r>
        <w:rPr>
          <w:rFonts w:hint="eastAsia" w:ascii="宋体" w:hAnsi="宋体" w:eastAsia="宋体"/>
        </w:rPr>
        <w:t>（课堂表现和作业完成情况）</w:t>
      </w:r>
    </w:p>
    <w:p>
      <w:pPr>
        <w:widowControl/>
        <w:spacing w:before="156" w:beforeLines="50" w:after="156" w:afterLines="50"/>
        <w:jc w:val="left"/>
        <w:rPr>
          <w:rFonts w:ascii="宋体" w:hAnsi="宋体" w:eastAsia="宋体"/>
        </w:rPr>
      </w:pPr>
      <w:r>
        <w:rPr>
          <w:rFonts w:hint="eastAsia" w:ascii="宋体" w:hAnsi="宋体" w:eastAsia="宋体"/>
        </w:rPr>
        <w:t>期末考试：</w:t>
      </w:r>
      <w:r>
        <w:rPr>
          <w:rFonts w:ascii="宋体" w:hAnsi="宋体" w:eastAsia="宋体"/>
        </w:rPr>
        <w:t>50%</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8"/>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50%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5</w:t>
            </w:r>
            <w:r>
              <w:rPr>
                <w:rFonts w:ascii="宋体" w:hAnsi="宋体" w:eastAsia="宋体"/>
                <w:kern w:val="0"/>
                <w:szCs w:val="21"/>
              </w:rPr>
              <w:t>0%</w:t>
            </w:r>
          </w:p>
        </w:tc>
        <w:tc>
          <w:tcPr>
            <w:tcW w:w="2627" w:type="dxa"/>
            <w:vMerge w:val="restart"/>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50%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5</w:t>
            </w:r>
            <w:r>
              <w:rPr>
                <w:rFonts w:ascii="宋体" w:hAnsi="宋体" w:eastAsia="宋体"/>
                <w:kern w:val="0"/>
                <w:szCs w:val="21"/>
              </w:rPr>
              <w:t>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bl>
    <w:p>
      <w:pPr>
        <w:widowControl/>
        <w:spacing w:before="156" w:beforeLines="50" w:after="156" w:afterLines="50"/>
        <w:jc w:val="left"/>
        <w:rPr>
          <w:rFonts w:ascii="黑体" w:hAnsi="黑体" w:eastAsia="黑体"/>
          <w:b/>
          <w:sz w:val="24"/>
          <w:szCs w:val="24"/>
        </w:rPr>
      </w:pPr>
    </w:p>
    <w:p>
      <w:pPr>
        <w:widowControl/>
        <w:spacing w:before="156" w:beforeLines="50" w:after="156" w:afterLines="5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8"/>
        <w:tblW w:w="103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2"/>
        <w:gridCol w:w="1780"/>
        <w:gridCol w:w="1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54"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2"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80"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6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2"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80"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6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2"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80"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6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lang w:val="de-DE"/>
              </w:rPr>
            </w:pPr>
            <w:r>
              <w:rPr>
                <w:rFonts w:ascii="宋体" w:hAnsi="宋体" w:eastAsia="宋体"/>
                <w:szCs w:val="21"/>
                <w:lang w:val="de-DE"/>
              </w:rPr>
              <w:t>Excellent</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ascii="宋体" w:hAnsi="宋体" w:eastAsia="宋体"/>
                <w:szCs w:val="21"/>
              </w:rPr>
              <w:t>Good</w:t>
            </w:r>
          </w:p>
        </w:tc>
        <w:tc>
          <w:tcPr>
            <w:tcW w:w="1842"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ascii="宋体" w:hAnsi="宋体" w:eastAsia="宋体"/>
                <w:szCs w:val="21"/>
              </w:rPr>
              <w:t>Average</w:t>
            </w:r>
          </w:p>
        </w:tc>
        <w:tc>
          <w:tcPr>
            <w:tcW w:w="1780"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lang w:val="de-DE"/>
              </w:rPr>
            </w:pPr>
            <w:r>
              <w:rPr>
                <w:rFonts w:ascii="宋体" w:hAnsi="宋体" w:eastAsia="宋体"/>
                <w:szCs w:val="21"/>
                <w:lang w:val="de-DE"/>
              </w:rPr>
              <w:t>Not good</w:t>
            </w:r>
          </w:p>
        </w:tc>
        <w:tc>
          <w:tcPr>
            <w:tcW w:w="176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lang w:val="de-DE"/>
              </w:rPr>
            </w:pPr>
            <w:r>
              <w:rPr>
                <w:rFonts w:ascii="宋体" w:hAnsi="宋体" w:eastAsia="宋体"/>
                <w:szCs w:val="21"/>
                <w:lang w:val="de-DE"/>
              </w:rPr>
              <w:t xml:space="preserve">Fail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ascii="宋体" w:hAnsi="宋体" w:eastAsia="宋体"/>
                <w:szCs w:val="21"/>
                <w:lang w:val="de-DE"/>
              </w:rPr>
              <w:t>Excellent</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lang w:val="de-DE"/>
              </w:rPr>
            </w:pPr>
            <w:r>
              <w:rPr>
                <w:rFonts w:ascii="宋体" w:hAnsi="宋体" w:eastAsia="宋体"/>
                <w:szCs w:val="21"/>
              </w:rPr>
              <w:t>Good</w:t>
            </w:r>
          </w:p>
        </w:tc>
        <w:tc>
          <w:tcPr>
            <w:tcW w:w="1842"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ascii="宋体" w:hAnsi="宋体" w:eastAsia="宋体"/>
                <w:szCs w:val="21"/>
              </w:rPr>
              <w:t>Average</w:t>
            </w:r>
          </w:p>
        </w:tc>
        <w:tc>
          <w:tcPr>
            <w:tcW w:w="1780"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ascii="宋体" w:hAnsi="宋体" w:eastAsia="宋体"/>
                <w:szCs w:val="21"/>
                <w:lang w:val="de-DE"/>
              </w:rPr>
              <w:t>Not good</w:t>
            </w:r>
          </w:p>
        </w:tc>
        <w:tc>
          <w:tcPr>
            <w:tcW w:w="176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ascii="宋体" w:hAnsi="宋体" w:eastAsia="宋体"/>
                <w:szCs w:val="21"/>
                <w:lang w:val="de-DE"/>
              </w:rPr>
              <w:t xml:space="preserve">Fail </w:t>
            </w:r>
          </w:p>
        </w:tc>
      </w:tr>
    </w:tbl>
    <w:p>
      <w:pPr>
        <w:widowControl/>
        <w:jc w:val="left"/>
        <w:rPr>
          <w:rFonts w:ascii="宋体" w:hAnsi="宋体" w:eastAsia="宋体"/>
        </w:rPr>
      </w:pP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suns">
    <w:altName w:val="Cambria"/>
    <w:panose1 w:val="00000000000000000000"/>
    <w:charset w:val="00"/>
    <w:family w:val="roman"/>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1"/>
      </w:rPr>
      <w:id w:val="580099301"/>
      <w:docPartObj>
        <w:docPartGallery w:val="AutoText"/>
      </w:docPartObj>
    </w:sdtPr>
    <w:sdtEndPr>
      <w:rPr>
        <w:rStyle w:val="11"/>
      </w:rPr>
    </w:sdtEndPr>
    <w:sdtContent>
      <w:p>
        <w:pPr>
          <w:pStyle w:val="5"/>
          <w:framePr w:wrap="auto" w:vAnchor="text" w:hAnchor="margin" w:xAlign="center" w:y="1"/>
          <w:rPr>
            <w:rStyle w:val="11"/>
          </w:rPr>
        </w:pPr>
        <w:r>
          <w:rPr>
            <w:rStyle w:val="11"/>
          </w:rPr>
          <w:fldChar w:fldCharType="begin"/>
        </w:r>
        <w:r>
          <w:rPr>
            <w:rStyle w:val="11"/>
          </w:rPr>
          <w:instrText xml:space="preserve"> PAGE </w:instrText>
        </w:r>
        <w:r>
          <w:rPr>
            <w:rStyle w:val="11"/>
          </w:rPr>
          <w:fldChar w:fldCharType="separate"/>
        </w:r>
        <w:r>
          <w:rPr>
            <w:rStyle w:val="11"/>
          </w:rPr>
          <w:t>1</w:t>
        </w:r>
        <w:r>
          <w:rPr>
            <w:rStyle w:val="11"/>
          </w:rPr>
          <w:fldChar w:fldCharType="end"/>
        </w:r>
      </w:p>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1"/>
      </w:rPr>
      <w:id w:val="2045248888"/>
      <w:docPartObj>
        <w:docPartGallery w:val="AutoText"/>
      </w:docPartObj>
    </w:sdtPr>
    <w:sdtEndPr>
      <w:rPr>
        <w:rStyle w:val="11"/>
      </w:rPr>
    </w:sdtEndPr>
    <w:sdtContent>
      <w:p>
        <w:pPr>
          <w:pStyle w:val="5"/>
          <w:framePr w:wrap="auto" w:vAnchor="text" w:hAnchor="margin" w:xAlign="center" w:y="1"/>
          <w:rPr>
            <w:rStyle w:val="11"/>
          </w:rPr>
        </w:pPr>
        <w:r>
          <w:rPr>
            <w:rStyle w:val="11"/>
          </w:rPr>
          <w:fldChar w:fldCharType="begin"/>
        </w:r>
        <w:r>
          <w:rPr>
            <w:rStyle w:val="11"/>
          </w:rPr>
          <w:instrText xml:space="preserve"> PAGE </w:instrText>
        </w:r>
        <w:r>
          <w:rPr>
            <w:rStyle w:val="11"/>
          </w:rP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BD0B0D"/>
    <w:multiLevelType w:val="multilevel"/>
    <w:tmpl w:val="7DBD0B0D"/>
    <w:lvl w:ilvl="0" w:tentative="0">
      <w:start w:val="1"/>
      <w:numFmt w:val="decimal"/>
      <w:lvlText w:val="%1"/>
      <w:lvlJc w:val="left"/>
      <w:pPr>
        <w:ind w:left="420" w:hanging="420"/>
      </w:pPr>
      <w:rPr>
        <w:rFonts w:hint="default"/>
      </w:rPr>
    </w:lvl>
    <w:lvl w:ilvl="1" w:tentative="0">
      <w:start w:val="1"/>
      <w:numFmt w:val="decimal"/>
      <w:lvlText w:val="%1.%2"/>
      <w:lvlJc w:val="left"/>
      <w:pPr>
        <w:ind w:left="840" w:hanging="420"/>
      </w:pPr>
      <w:rPr>
        <w:rFonts w:hint="default"/>
      </w:rPr>
    </w:lvl>
    <w:lvl w:ilvl="2" w:tentative="0">
      <w:start w:val="1"/>
      <w:numFmt w:val="decimal"/>
      <w:lvlText w:val="%1.%2.%3"/>
      <w:lvlJc w:val="left"/>
      <w:pPr>
        <w:ind w:left="1560" w:hanging="720"/>
      </w:pPr>
      <w:rPr>
        <w:rFonts w:hint="default"/>
      </w:rPr>
    </w:lvl>
    <w:lvl w:ilvl="3" w:tentative="0">
      <w:start w:val="1"/>
      <w:numFmt w:val="decimal"/>
      <w:lvlText w:val="%1.%2.%3.%4"/>
      <w:lvlJc w:val="left"/>
      <w:pPr>
        <w:ind w:left="2340" w:hanging="1080"/>
      </w:pPr>
      <w:rPr>
        <w:rFonts w:hint="default"/>
      </w:rPr>
    </w:lvl>
    <w:lvl w:ilvl="4" w:tentative="0">
      <w:start w:val="1"/>
      <w:numFmt w:val="decimal"/>
      <w:lvlText w:val="%1.%2.%3.%4.%5"/>
      <w:lvlJc w:val="left"/>
      <w:pPr>
        <w:ind w:left="2760" w:hanging="1080"/>
      </w:pPr>
      <w:rPr>
        <w:rFonts w:hint="default"/>
      </w:rPr>
    </w:lvl>
    <w:lvl w:ilvl="5" w:tentative="0">
      <w:start w:val="1"/>
      <w:numFmt w:val="decimal"/>
      <w:lvlText w:val="%1.%2.%3.%4.%5.%6"/>
      <w:lvlJc w:val="left"/>
      <w:pPr>
        <w:ind w:left="3540" w:hanging="1440"/>
      </w:pPr>
      <w:rPr>
        <w:rFonts w:hint="default"/>
      </w:rPr>
    </w:lvl>
    <w:lvl w:ilvl="6" w:tentative="0">
      <w:start w:val="1"/>
      <w:numFmt w:val="decimal"/>
      <w:lvlText w:val="%1.%2.%3.%4.%5.%6.%7"/>
      <w:lvlJc w:val="left"/>
      <w:pPr>
        <w:ind w:left="3960" w:hanging="1440"/>
      </w:pPr>
      <w:rPr>
        <w:rFonts w:hint="default"/>
      </w:rPr>
    </w:lvl>
    <w:lvl w:ilvl="7" w:tentative="0">
      <w:start w:val="1"/>
      <w:numFmt w:val="decimal"/>
      <w:lvlText w:val="%1.%2.%3.%4.%5.%6.%7.%8"/>
      <w:lvlJc w:val="left"/>
      <w:pPr>
        <w:ind w:left="4740" w:hanging="1800"/>
      </w:pPr>
      <w:rPr>
        <w:rFonts w:hint="default"/>
      </w:rPr>
    </w:lvl>
    <w:lvl w:ilvl="8" w:tentative="0">
      <w:start w:val="1"/>
      <w:numFmt w:val="decimal"/>
      <w:lvlText w:val="%1.%2.%3.%4.%5.%6.%7.%8.%9"/>
      <w:lvlJc w:val="left"/>
      <w:pPr>
        <w:ind w:left="5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hyphenationZone w:val="42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Y4NWUyZjA3NGYxZWQ4MzBmZDhlYWQ4N2YyNzM3ZGUifQ=="/>
  </w:docVars>
  <w:rsids>
    <w:rsidRoot w:val="001E5724"/>
    <w:rsid w:val="00004E74"/>
    <w:rsid w:val="00007413"/>
    <w:rsid w:val="00017A86"/>
    <w:rsid w:val="00022CBB"/>
    <w:rsid w:val="00033383"/>
    <w:rsid w:val="00044C82"/>
    <w:rsid w:val="00075245"/>
    <w:rsid w:val="00077A5F"/>
    <w:rsid w:val="00080C62"/>
    <w:rsid w:val="000863A7"/>
    <w:rsid w:val="0009190D"/>
    <w:rsid w:val="00097235"/>
    <w:rsid w:val="000D5568"/>
    <w:rsid w:val="000D6377"/>
    <w:rsid w:val="000E055A"/>
    <w:rsid w:val="000E1AA3"/>
    <w:rsid w:val="000F054A"/>
    <w:rsid w:val="001166AB"/>
    <w:rsid w:val="00132CF7"/>
    <w:rsid w:val="00145E70"/>
    <w:rsid w:val="00150A97"/>
    <w:rsid w:val="001A20F6"/>
    <w:rsid w:val="001E5724"/>
    <w:rsid w:val="00211591"/>
    <w:rsid w:val="00230CBA"/>
    <w:rsid w:val="00232E58"/>
    <w:rsid w:val="0023383B"/>
    <w:rsid w:val="00242673"/>
    <w:rsid w:val="00244BB0"/>
    <w:rsid w:val="00267EA3"/>
    <w:rsid w:val="002806D9"/>
    <w:rsid w:val="00285327"/>
    <w:rsid w:val="002A7568"/>
    <w:rsid w:val="002B17A0"/>
    <w:rsid w:val="002C613E"/>
    <w:rsid w:val="00313A87"/>
    <w:rsid w:val="003203DB"/>
    <w:rsid w:val="00322986"/>
    <w:rsid w:val="0034254B"/>
    <w:rsid w:val="003453C7"/>
    <w:rsid w:val="003460F9"/>
    <w:rsid w:val="0035096F"/>
    <w:rsid w:val="00351857"/>
    <w:rsid w:val="00385BC8"/>
    <w:rsid w:val="0038665C"/>
    <w:rsid w:val="00397E69"/>
    <w:rsid w:val="003B7DE6"/>
    <w:rsid w:val="003C289D"/>
    <w:rsid w:val="003C5DF8"/>
    <w:rsid w:val="003D5662"/>
    <w:rsid w:val="003F22CB"/>
    <w:rsid w:val="004070CF"/>
    <w:rsid w:val="00431831"/>
    <w:rsid w:val="00431DCA"/>
    <w:rsid w:val="00467DF7"/>
    <w:rsid w:val="00473E3D"/>
    <w:rsid w:val="004934D1"/>
    <w:rsid w:val="004B7068"/>
    <w:rsid w:val="004C282D"/>
    <w:rsid w:val="004D6816"/>
    <w:rsid w:val="004F3E08"/>
    <w:rsid w:val="0052114F"/>
    <w:rsid w:val="00545C68"/>
    <w:rsid w:val="00572CE4"/>
    <w:rsid w:val="00574020"/>
    <w:rsid w:val="00591E4E"/>
    <w:rsid w:val="005A0378"/>
    <w:rsid w:val="005C2246"/>
    <w:rsid w:val="005C4356"/>
    <w:rsid w:val="005D3728"/>
    <w:rsid w:val="006210AC"/>
    <w:rsid w:val="00633376"/>
    <w:rsid w:val="00665621"/>
    <w:rsid w:val="006978BC"/>
    <w:rsid w:val="006B2BAE"/>
    <w:rsid w:val="006E4D7C"/>
    <w:rsid w:val="006E4F82"/>
    <w:rsid w:val="006F64C9"/>
    <w:rsid w:val="00753644"/>
    <w:rsid w:val="00757737"/>
    <w:rsid w:val="007639A2"/>
    <w:rsid w:val="00774C01"/>
    <w:rsid w:val="00792620"/>
    <w:rsid w:val="007B021F"/>
    <w:rsid w:val="007C379D"/>
    <w:rsid w:val="007C3E7B"/>
    <w:rsid w:val="007C62ED"/>
    <w:rsid w:val="007D272E"/>
    <w:rsid w:val="007E39E3"/>
    <w:rsid w:val="008128AD"/>
    <w:rsid w:val="00852B20"/>
    <w:rsid w:val="008560E2"/>
    <w:rsid w:val="008676AA"/>
    <w:rsid w:val="00870DDD"/>
    <w:rsid w:val="00886EBF"/>
    <w:rsid w:val="00890F11"/>
    <w:rsid w:val="008B6AFC"/>
    <w:rsid w:val="008C4D55"/>
    <w:rsid w:val="008C7473"/>
    <w:rsid w:val="0090156A"/>
    <w:rsid w:val="00904771"/>
    <w:rsid w:val="009151AC"/>
    <w:rsid w:val="00953463"/>
    <w:rsid w:val="009711D7"/>
    <w:rsid w:val="00991B31"/>
    <w:rsid w:val="009B5401"/>
    <w:rsid w:val="009C399A"/>
    <w:rsid w:val="009D260A"/>
    <w:rsid w:val="009E743C"/>
    <w:rsid w:val="009F0D99"/>
    <w:rsid w:val="009F550E"/>
    <w:rsid w:val="00A02140"/>
    <w:rsid w:val="00A02ACB"/>
    <w:rsid w:val="00A03BBD"/>
    <w:rsid w:val="00A45164"/>
    <w:rsid w:val="00A5720F"/>
    <w:rsid w:val="00A61EFD"/>
    <w:rsid w:val="00A72C0A"/>
    <w:rsid w:val="00AA4570"/>
    <w:rsid w:val="00AA630A"/>
    <w:rsid w:val="00AE3D1A"/>
    <w:rsid w:val="00AE404D"/>
    <w:rsid w:val="00B00F39"/>
    <w:rsid w:val="00B03909"/>
    <w:rsid w:val="00B1177F"/>
    <w:rsid w:val="00B15A60"/>
    <w:rsid w:val="00B15EDE"/>
    <w:rsid w:val="00B178C5"/>
    <w:rsid w:val="00B40ECD"/>
    <w:rsid w:val="00B456BD"/>
    <w:rsid w:val="00B53812"/>
    <w:rsid w:val="00B802F4"/>
    <w:rsid w:val="00B81A32"/>
    <w:rsid w:val="00B93E56"/>
    <w:rsid w:val="00BA23F0"/>
    <w:rsid w:val="00BB0BFD"/>
    <w:rsid w:val="00BD3654"/>
    <w:rsid w:val="00BD5B94"/>
    <w:rsid w:val="00BE706A"/>
    <w:rsid w:val="00BF7C5D"/>
    <w:rsid w:val="00C00798"/>
    <w:rsid w:val="00C101DC"/>
    <w:rsid w:val="00C27527"/>
    <w:rsid w:val="00C31E2B"/>
    <w:rsid w:val="00C36C56"/>
    <w:rsid w:val="00C4192A"/>
    <w:rsid w:val="00C54636"/>
    <w:rsid w:val="00C63A38"/>
    <w:rsid w:val="00C7395A"/>
    <w:rsid w:val="00C73CBC"/>
    <w:rsid w:val="00C91A77"/>
    <w:rsid w:val="00CA53B2"/>
    <w:rsid w:val="00CB3061"/>
    <w:rsid w:val="00CC7BED"/>
    <w:rsid w:val="00CE4A43"/>
    <w:rsid w:val="00CE6323"/>
    <w:rsid w:val="00CF2342"/>
    <w:rsid w:val="00CF2BE9"/>
    <w:rsid w:val="00CF59BC"/>
    <w:rsid w:val="00D02F99"/>
    <w:rsid w:val="00D13271"/>
    <w:rsid w:val="00D14471"/>
    <w:rsid w:val="00D2282E"/>
    <w:rsid w:val="00D417A1"/>
    <w:rsid w:val="00D504B7"/>
    <w:rsid w:val="00D6142D"/>
    <w:rsid w:val="00D66E22"/>
    <w:rsid w:val="00D715F7"/>
    <w:rsid w:val="00D7472A"/>
    <w:rsid w:val="00D76B8C"/>
    <w:rsid w:val="00D851A8"/>
    <w:rsid w:val="00DD7837"/>
    <w:rsid w:val="00DD7B5F"/>
    <w:rsid w:val="00DE354D"/>
    <w:rsid w:val="00DE7849"/>
    <w:rsid w:val="00DF0DCE"/>
    <w:rsid w:val="00E006F6"/>
    <w:rsid w:val="00E03F7E"/>
    <w:rsid w:val="00E05E8B"/>
    <w:rsid w:val="00E101B8"/>
    <w:rsid w:val="00E1725F"/>
    <w:rsid w:val="00E31F79"/>
    <w:rsid w:val="00E366AB"/>
    <w:rsid w:val="00E4104A"/>
    <w:rsid w:val="00E63E8B"/>
    <w:rsid w:val="00E76E34"/>
    <w:rsid w:val="00E84C59"/>
    <w:rsid w:val="00E940A1"/>
    <w:rsid w:val="00EB0786"/>
    <w:rsid w:val="00EB2CCC"/>
    <w:rsid w:val="00EB6722"/>
    <w:rsid w:val="00EB73C9"/>
    <w:rsid w:val="00EC61D5"/>
    <w:rsid w:val="00EC6C37"/>
    <w:rsid w:val="00ED7F81"/>
    <w:rsid w:val="00F1553D"/>
    <w:rsid w:val="00F22C07"/>
    <w:rsid w:val="00F34568"/>
    <w:rsid w:val="00F45A6D"/>
    <w:rsid w:val="00F479BF"/>
    <w:rsid w:val="00F56396"/>
    <w:rsid w:val="00F6316B"/>
    <w:rsid w:val="00FA7588"/>
    <w:rsid w:val="00FB3E8E"/>
    <w:rsid w:val="00FB77A1"/>
    <w:rsid w:val="00FC24B5"/>
    <w:rsid w:val="00FE678A"/>
    <w:rsid w:val="57B357B4"/>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7"/>
    <w:unhideWhenUsed/>
    <w:uiPriority w:val="99"/>
    <w:pPr>
      <w:jc w:val="left"/>
    </w:pPr>
  </w:style>
  <w:style w:type="paragraph" w:styleId="3">
    <w:name w:val="Plain Text"/>
    <w:basedOn w:val="1"/>
    <w:link w:val="13"/>
    <w:qFormat/>
    <w:uiPriority w:val="99"/>
    <w:rPr>
      <w:rFonts w:ascii="宋体" w:hAnsi="Courier New" w:eastAsia="宋体" w:cs="Times New Roman"/>
      <w:szCs w:val="20"/>
    </w:rPr>
  </w:style>
  <w:style w:type="paragraph" w:styleId="4">
    <w:name w:val="Balloon Text"/>
    <w:basedOn w:val="1"/>
    <w:link w:val="16"/>
    <w:semiHidden/>
    <w:unhideWhenUsed/>
    <w:uiPriority w:val="99"/>
    <w:rPr>
      <w:sz w:val="18"/>
      <w:szCs w:val="18"/>
    </w:rPr>
  </w:style>
  <w:style w:type="paragraph" w:styleId="5">
    <w:name w:val="footer"/>
    <w:basedOn w:val="1"/>
    <w:link w:val="15"/>
    <w:unhideWhenUsed/>
    <w:uiPriority w:val="99"/>
    <w:pPr>
      <w:tabs>
        <w:tab w:val="center" w:pos="4153"/>
        <w:tab w:val="right" w:pos="8306"/>
      </w:tabs>
      <w:snapToGrid w:val="0"/>
      <w:jc w:val="left"/>
    </w:pPr>
    <w:rPr>
      <w:sz w:val="18"/>
      <w:szCs w:val="18"/>
    </w:rPr>
  </w:style>
  <w:style w:type="paragraph" w:styleId="6">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8"/>
    <w:semiHidden/>
    <w:unhideWhenUsed/>
    <w:uiPriority w:val="99"/>
    <w:rPr>
      <w:b/>
      <w:bCs/>
    </w:rPr>
  </w:style>
  <w:style w:type="table" w:styleId="9">
    <w:name w:val="Table Grid"/>
    <w:basedOn w:val="8"/>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semiHidden/>
    <w:unhideWhenUsed/>
    <w:uiPriority w:val="99"/>
  </w:style>
  <w:style w:type="character" w:styleId="12">
    <w:name w:val="annotation reference"/>
    <w:basedOn w:val="10"/>
    <w:semiHidden/>
    <w:unhideWhenUsed/>
    <w:uiPriority w:val="99"/>
    <w:rPr>
      <w:sz w:val="21"/>
      <w:szCs w:val="21"/>
    </w:rPr>
  </w:style>
  <w:style w:type="character" w:customStyle="1" w:styleId="13">
    <w:name w:val="Nur Text Zchn"/>
    <w:basedOn w:val="10"/>
    <w:link w:val="3"/>
    <w:uiPriority w:val="99"/>
    <w:rPr>
      <w:rFonts w:ascii="宋体" w:hAnsi="Courier New" w:eastAsia="宋体" w:cs="Times New Roman"/>
      <w:szCs w:val="20"/>
    </w:rPr>
  </w:style>
  <w:style w:type="character" w:customStyle="1" w:styleId="14">
    <w:name w:val="Kopfzeile Zchn"/>
    <w:basedOn w:val="10"/>
    <w:link w:val="6"/>
    <w:uiPriority w:val="99"/>
    <w:rPr>
      <w:sz w:val="18"/>
      <w:szCs w:val="18"/>
    </w:rPr>
  </w:style>
  <w:style w:type="character" w:customStyle="1" w:styleId="15">
    <w:name w:val="Fußzeile Zchn"/>
    <w:basedOn w:val="10"/>
    <w:link w:val="5"/>
    <w:uiPriority w:val="99"/>
    <w:rPr>
      <w:sz w:val="18"/>
      <w:szCs w:val="18"/>
    </w:rPr>
  </w:style>
  <w:style w:type="character" w:customStyle="1" w:styleId="16">
    <w:name w:val="Sprechblasentext Zchn"/>
    <w:basedOn w:val="10"/>
    <w:link w:val="4"/>
    <w:semiHidden/>
    <w:uiPriority w:val="99"/>
    <w:rPr>
      <w:sz w:val="18"/>
      <w:szCs w:val="18"/>
    </w:rPr>
  </w:style>
  <w:style w:type="character" w:customStyle="1" w:styleId="17">
    <w:name w:val="Kommentartext Zchn"/>
    <w:basedOn w:val="10"/>
    <w:link w:val="2"/>
    <w:uiPriority w:val="99"/>
  </w:style>
  <w:style w:type="character" w:customStyle="1" w:styleId="18">
    <w:name w:val="Kommentarthema Zchn"/>
    <w:basedOn w:val="17"/>
    <w:link w:val="7"/>
    <w:semiHidden/>
    <w:uiPriority w:val="99"/>
    <w:rPr>
      <w:b/>
      <w:bCs/>
    </w:rPr>
  </w:style>
  <w:style w:type="paragraph" w:customStyle="1" w:styleId="19">
    <w:name w:val="Revision"/>
    <w:hidden/>
    <w:semiHidden/>
    <w:uiPriority w:val="99"/>
    <w:rPr>
      <w:rFonts w:asciiTheme="minorHAnsi" w:hAnsiTheme="minorHAnsi" w:eastAsiaTheme="minorEastAsia" w:cstheme="minorBidi"/>
      <w:kern w:val="2"/>
      <w:sz w:val="21"/>
      <w:szCs w:val="22"/>
      <w:lang w:val="en-US" w:eastAsia="zh-CN" w:bidi="ar-SA"/>
    </w:rPr>
  </w:style>
  <w:style w:type="paragraph" w:styleId="2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31135A-7A0F-4F1D-8F37-D7551A26AA13}">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7</Pages>
  <Words>1294</Words>
  <Characters>4296</Characters>
  <Lines>37</Lines>
  <Paragraphs>10</Paragraphs>
  <TotalTime>0</TotalTime>
  <ScaleCrop>false</ScaleCrop>
  <LinksUpToDate>false</LinksUpToDate>
  <CharactersWithSpaces>4848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2023-04-12T07:55:00Z</dcterms:created>
  <dc:creator>Windows User</dc:creator>
  <cp:lastModifiedBy>Administrator</cp:lastModifiedBy>
  <cp:lastPrinted>2021-08-01T04:05:00Z</cp:lastPrinted>
  <dcterms:modified xsi:type="dcterms:W3CDTF">2023-05-14T08:11:46Z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FF00D7C84C17429F976E4CFC3F8E2F4B_12</vt:lpwstr>
  </property>
</Properties>
</file>