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4DC0" w14:textId="77777777" w:rsidR="006F64C9" w:rsidRPr="0083222D" w:rsidRDefault="001E5724" w:rsidP="00EB2CCC">
      <w:pPr>
        <w:pStyle w:val="ad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83222D">
        <w:rPr>
          <w:rFonts w:ascii="Times New Roman" w:eastAsia="黑体" w:hAnsi="黑体" w:cs="Times New Roman"/>
          <w:sz w:val="32"/>
          <w:szCs w:val="32"/>
        </w:rPr>
        <w:t>《</w:t>
      </w:r>
      <w:r w:rsidR="0040737E" w:rsidRPr="0083222D">
        <w:rPr>
          <w:rFonts w:ascii="Times New Roman" w:eastAsia="黑体" w:hAnsi="黑体" w:cs="Times New Roman"/>
          <w:sz w:val="32"/>
          <w:szCs w:val="32"/>
        </w:rPr>
        <w:t>德国国家概况</w:t>
      </w:r>
      <w:r w:rsidRPr="0083222D">
        <w:rPr>
          <w:rFonts w:ascii="Times New Roman" w:eastAsia="黑体" w:hAnsi="黑体" w:cs="Times New Roman"/>
          <w:sz w:val="32"/>
          <w:szCs w:val="32"/>
        </w:rPr>
        <w:t>》课程教学大纲</w:t>
      </w:r>
    </w:p>
    <w:p w14:paraId="613C91FE" w14:textId="77777777" w:rsidR="00D13271" w:rsidRPr="0083222D" w:rsidRDefault="00E05E8B" w:rsidP="008C113A">
      <w:pPr>
        <w:pStyle w:val="a3"/>
        <w:spacing w:beforeLines="50" w:before="156" w:afterLines="50" w:after="156"/>
        <w:ind w:firstLineChars="200" w:firstLine="562"/>
        <w:jc w:val="left"/>
        <w:rPr>
          <w:rFonts w:ascii="Times New Roman" w:hAnsi="Times New Roman"/>
        </w:rPr>
      </w:pPr>
      <w:r w:rsidRPr="0083222D">
        <w:rPr>
          <w:rFonts w:ascii="Times New Roman" w:eastAsia="黑体" w:hAnsi="黑体"/>
          <w:b/>
          <w:sz w:val="28"/>
          <w:szCs w:val="28"/>
        </w:rPr>
        <w:t>一、</w:t>
      </w:r>
      <w:r w:rsidR="00D13271" w:rsidRPr="0083222D">
        <w:rPr>
          <w:rFonts w:ascii="Times New Roman" w:eastAsia="黑体" w:hAnsi="黑体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83222D" w14:paraId="3555E19A" w14:textId="77777777" w:rsidTr="00DD7B5F">
        <w:trPr>
          <w:jc w:val="center"/>
        </w:trPr>
        <w:tc>
          <w:tcPr>
            <w:tcW w:w="1135" w:type="dxa"/>
            <w:vAlign w:val="center"/>
          </w:tcPr>
          <w:p w14:paraId="6BB9B5E8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4E84700E" w14:textId="77777777" w:rsidR="009F550E" w:rsidRPr="0083222D" w:rsidRDefault="0040737E" w:rsidP="008C113A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Times New Roman" w:cs="Times New Roman"/>
              </w:rPr>
              <w:t>Germany</w:t>
            </w:r>
          </w:p>
          <w:p w14:paraId="49CB9CC8" w14:textId="77777777" w:rsidR="00D13271" w:rsidRPr="0083222D" w:rsidRDefault="00EB2CCC" w:rsidP="008C113A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（此表内容格式为五号宋体）</w:t>
            </w:r>
          </w:p>
        </w:tc>
        <w:tc>
          <w:tcPr>
            <w:tcW w:w="1134" w:type="dxa"/>
            <w:vAlign w:val="center"/>
          </w:tcPr>
          <w:p w14:paraId="234A7A60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B4586EB" w14:textId="77777777" w:rsidR="00D13271" w:rsidRPr="0083222D" w:rsidRDefault="001E754B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hAnsi="Times New Roman" w:cs="Times New Roman"/>
                <w:szCs w:val="21"/>
              </w:rPr>
              <w:t>GERM2028</w:t>
            </w:r>
          </w:p>
        </w:tc>
      </w:tr>
      <w:tr w:rsidR="00D13271" w:rsidRPr="0083222D" w14:paraId="3F7C26AA" w14:textId="77777777" w:rsidTr="00DD7B5F">
        <w:trPr>
          <w:jc w:val="center"/>
        </w:trPr>
        <w:tc>
          <w:tcPr>
            <w:tcW w:w="1135" w:type="dxa"/>
            <w:vAlign w:val="center"/>
          </w:tcPr>
          <w:p w14:paraId="3ABCB114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3E227D3" w14:textId="77777777" w:rsidR="00D13271" w:rsidRPr="0083222D" w:rsidRDefault="009F550E" w:rsidP="008C113A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461EC882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25FEEAA3" w14:textId="77777777" w:rsidR="00D13271" w:rsidRPr="0083222D" w:rsidRDefault="001E754B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hAnsi="Times New Roman" w:cs="Times New Roman"/>
                <w:szCs w:val="21"/>
              </w:rPr>
              <w:t>GERM2028</w:t>
            </w:r>
          </w:p>
        </w:tc>
      </w:tr>
      <w:tr w:rsidR="00D13271" w:rsidRPr="0083222D" w14:paraId="4F3EC8C8" w14:textId="77777777" w:rsidTr="00DD7B5F">
        <w:trPr>
          <w:jc w:val="center"/>
        </w:trPr>
        <w:tc>
          <w:tcPr>
            <w:tcW w:w="1135" w:type="dxa"/>
            <w:vAlign w:val="center"/>
          </w:tcPr>
          <w:p w14:paraId="18E40B1F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学</w:t>
            </w:r>
            <w:r w:rsidRPr="0083222D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83222D">
              <w:rPr>
                <w:rFonts w:ascii="Times New Roman" w:eastAsia="宋体" w:hAnsi="宋体" w:cs="Times New Roman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7F8B630C" w14:textId="77777777" w:rsidR="00D13271" w:rsidRPr="0083222D" w:rsidRDefault="009F550E" w:rsidP="008C113A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2163CBCE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学</w:t>
            </w:r>
            <w:r w:rsidRPr="0083222D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83222D">
              <w:rPr>
                <w:rFonts w:ascii="Times New Roman" w:eastAsia="宋体" w:hAnsi="宋体" w:cs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0C8E6ED6" w14:textId="77777777" w:rsidR="00D13271" w:rsidRPr="0083222D" w:rsidRDefault="009F550E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83222D" w14:paraId="7449B5E9" w14:textId="77777777" w:rsidTr="00DD7B5F">
        <w:trPr>
          <w:jc w:val="center"/>
        </w:trPr>
        <w:tc>
          <w:tcPr>
            <w:tcW w:w="1135" w:type="dxa"/>
            <w:vAlign w:val="center"/>
          </w:tcPr>
          <w:p w14:paraId="36A96D9C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CDEC20E" w14:textId="77777777" w:rsidR="00D13271" w:rsidRPr="0083222D" w:rsidRDefault="001E754B" w:rsidP="008C113A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杨壹棋，</w:t>
            </w:r>
            <w:r w:rsidRPr="0083222D">
              <w:rPr>
                <w:rFonts w:ascii="Times New Roman" w:eastAsia="宋体" w:hAnsi="Times New Roman" w:cs="Times New Roman"/>
              </w:rPr>
              <w:t>Anja Spiller</w:t>
            </w:r>
            <w:r w:rsidR="0083222D" w:rsidRPr="0083222D">
              <w:rPr>
                <w:rFonts w:ascii="Times New Roman" w:eastAsia="宋体" w:hAnsi="宋体" w:cs="Times New Roman"/>
              </w:rPr>
              <w:t>，李江凡等</w:t>
            </w:r>
          </w:p>
        </w:tc>
        <w:tc>
          <w:tcPr>
            <w:tcW w:w="1134" w:type="dxa"/>
            <w:vAlign w:val="center"/>
          </w:tcPr>
          <w:p w14:paraId="28C75865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296F535" w14:textId="77777777" w:rsidR="00D13271" w:rsidRPr="0083222D" w:rsidRDefault="009F550E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Times New Roman" w:cs="Times New Roman"/>
              </w:rPr>
              <w:t>202</w:t>
            </w:r>
            <w:r w:rsidR="006D5561" w:rsidRPr="0083222D">
              <w:rPr>
                <w:rFonts w:ascii="Times New Roman" w:eastAsia="宋体" w:hAnsi="Times New Roman" w:cs="Times New Roman"/>
              </w:rPr>
              <w:t>3</w:t>
            </w:r>
            <w:r w:rsidR="006D5561" w:rsidRPr="0083222D">
              <w:rPr>
                <w:rFonts w:ascii="Times New Roman" w:eastAsia="宋体" w:hAnsi="宋体" w:cs="Times New Roman"/>
              </w:rPr>
              <w:t>年</w:t>
            </w:r>
            <w:r w:rsidR="006D5561" w:rsidRPr="0083222D">
              <w:rPr>
                <w:rFonts w:ascii="Times New Roman" w:eastAsia="宋体" w:hAnsi="Times New Roman" w:cs="Times New Roman"/>
              </w:rPr>
              <w:t>9</w:t>
            </w:r>
            <w:r w:rsidRPr="0083222D">
              <w:rPr>
                <w:rFonts w:ascii="Times New Roman" w:eastAsia="宋体" w:hAnsi="宋体" w:cs="Times New Roman"/>
              </w:rPr>
              <w:t>月</w:t>
            </w:r>
            <w:r w:rsidR="00C74DDD">
              <w:rPr>
                <w:rFonts w:ascii="Times New Roman" w:eastAsia="宋体" w:hAnsi="Times New Roman" w:cs="Times New Roman" w:hint="eastAsia"/>
              </w:rPr>
              <w:t>12</w:t>
            </w:r>
            <w:r w:rsidRPr="0083222D">
              <w:rPr>
                <w:rFonts w:ascii="Times New Roman" w:eastAsia="宋体" w:hAnsi="宋体" w:cs="Times New Roman"/>
              </w:rPr>
              <w:t>日</w:t>
            </w:r>
          </w:p>
        </w:tc>
      </w:tr>
      <w:tr w:rsidR="00D13271" w:rsidRPr="0083222D" w14:paraId="136FF765" w14:textId="77777777" w:rsidTr="00DD7B5F">
        <w:trPr>
          <w:jc w:val="center"/>
        </w:trPr>
        <w:tc>
          <w:tcPr>
            <w:tcW w:w="1135" w:type="dxa"/>
            <w:vAlign w:val="center"/>
          </w:tcPr>
          <w:p w14:paraId="4AD4ACAC" w14:textId="77777777" w:rsidR="00D13271" w:rsidRPr="0083222D" w:rsidRDefault="00D13271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BF12B28" w14:textId="77777777" w:rsidR="001E754B" w:rsidRPr="0083222D" w:rsidRDefault="001E754B" w:rsidP="001E754B"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 w:rsidRPr="0083222D">
              <w:rPr>
                <w:rFonts w:ascii="Times New Roman" w:hAnsi="Times New Roman" w:cs="Times New Roman"/>
                <w:szCs w:val="21"/>
              </w:rPr>
              <w:t>过文英等，《德国概况》，上海外语教育出版社，</w:t>
            </w:r>
            <w:r w:rsidRPr="0083222D">
              <w:rPr>
                <w:rFonts w:ascii="Times New Roman" w:hAnsi="Times New Roman" w:cs="Times New Roman"/>
                <w:szCs w:val="21"/>
              </w:rPr>
              <w:t>2009</w:t>
            </w:r>
            <w:r w:rsidRPr="0083222D">
              <w:rPr>
                <w:rFonts w:ascii="Times New Roman" w:hAnsi="Times New Roman" w:cs="Times New Roman"/>
                <w:szCs w:val="21"/>
              </w:rPr>
              <w:t>年</w:t>
            </w:r>
          </w:p>
          <w:p w14:paraId="4E119438" w14:textId="77777777" w:rsidR="00D13271" w:rsidRPr="0083222D" w:rsidRDefault="00D13271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</w:p>
        </w:tc>
      </w:tr>
    </w:tbl>
    <w:p w14:paraId="4972A95E" w14:textId="77777777" w:rsidR="00E05E8B" w:rsidRPr="0083222D" w:rsidRDefault="00E05E8B" w:rsidP="008C113A">
      <w:pPr>
        <w:pStyle w:val="a3"/>
        <w:spacing w:beforeLines="50" w:before="156" w:afterLines="50" w:after="156"/>
        <w:ind w:firstLineChars="200" w:firstLine="562"/>
        <w:rPr>
          <w:rFonts w:ascii="Times New Roman" w:hAnsi="Times New Roman"/>
        </w:rPr>
      </w:pPr>
      <w:r w:rsidRPr="0083222D">
        <w:rPr>
          <w:rFonts w:ascii="Times New Roman" w:eastAsia="黑体" w:hAnsi="黑体"/>
          <w:b/>
          <w:sz w:val="28"/>
          <w:szCs w:val="28"/>
        </w:rPr>
        <w:t>二、课程目标</w:t>
      </w:r>
    </w:p>
    <w:p w14:paraId="4ED86685" w14:textId="77777777" w:rsidR="00E05E8B" w:rsidRPr="0083222D" w:rsidRDefault="00E05E8B" w:rsidP="008C113A">
      <w:pPr>
        <w:pStyle w:val="a3"/>
        <w:spacing w:beforeLines="50" w:before="156" w:afterLines="50" w:after="156"/>
        <w:ind w:firstLineChars="200" w:firstLine="480"/>
        <w:rPr>
          <w:rFonts w:ascii="Times New Roman" w:eastAsia="黑体" w:hAnsi="Times New Roman"/>
          <w:b/>
          <w:sz w:val="24"/>
          <w:szCs w:val="24"/>
        </w:rPr>
      </w:pPr>
      <w:r w:rsidRPr="0083222D">
        <w:rPr>
          <w:rFonts w:ascii="Times New Roman" w:eastAsia="黑体" w:hAnsi="黑体"/>
          <w:sz w:val="24"/>
          <w:szCs w:val="24"/>
        </w:rPr>
        <w:t>（一）</w:t>
      </w:r>
      <w:r w:rsidRPr="0083222D">
        <w:rPr>
          <w:rFonts w:ascii="Times New Roman" w:eastAsia="黑体" w:hAnsi="黑体"/>
          <w:b/>
          <w:sz w:val="24"/>
          <w:szCs w:val="24"/>
        </w:rPr>
        <w:t>总体目标：</w:t>
      </w:r>
    </w:p>
    <w:p w14:paraId="5EE1E151" w14:textId="77777777" w:rsidR="007A3124" w:rsidRPr="0083222D" w:rsidRDefault="007A3124" w:rsidP="000F68A1">
      <w:pPr>
        <w:snapToGrid w:val="0"/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>德国国家概况旨在通过该课程的学习使德语专业学生掌握德国、奥地利和瑞士三个主要德语国家的地理位置、地形分布、人口分布特点和行政区划、政治体制，并在此基础上进一步掌握三个德语国家，尤其是德国的历史发展脉络以及当今政治、经济、文化、社会等方面特色，使学生掌握语言知识的基础上对于德语国家的历史文化、尤其是德国文化有较为深入的了解，开拓学生的视野，为将来高年级学习文学、报刊文章等课程做好国情方面的知识储备，提高学生</w:t>
      </w:r>
      <w:r w:rsidR="00760A27" w:rsidRPr="0083222D">
        <w:rPr>
          <w:rFonts w:ascii="Times New Roman" w:hAnsi="Times New Roman" w:cs="Times New Roman"/>
          <w:szCs w:val="21"/>
        </w:rPr>
        <w:t>欧洲国家的政治经济文化历史</w:t>
      </w:r>
      <w:r w:rsidRPr="0083222D">
        <w:rPr>
          <w:rFonts w:ascii="Times New Roman" w:hAnsi="Times New Roman" w:cs="Times New Roman"/>
          <w:szCs w:val="21"/>
        </w:rPr>
        <w:t>能力，以便于学生将来尽快适应工作环境要求或者深造要求。</w:t>
      </w:r>
      <w:r w:rsidR="00A233ED" w:rsidRPr="00A233ED">
        <w:rPr>
          <w:rFonts w:ascii="Times New Roman" w:hAnsi="Times New Roman" w:cs="Times New Roman" w:hint="eastAsia"/>
          <w:szCs w:val="21"/>
        </w:rPr>
        <w:t>同时，通过思政内容的嵌入，培养学生的爱国精神和政治素养。</w:t>
      </w:r>
    </w:p>
    <w:p w14:paraId="1A8DDAF0" w14:textId="77777777" w:rsidR="007A3124" w:rsidRPr="0083222D" w:rsidRDefault="007A3124" w:rsidP="007A3124">
      <w:pPr>
        <w:snapToGrid w:val="0"/>
        <w:rPr>
          <w:rFonts w:ascii="Times New Roman" w:hAnsi="Times New Roman" w:cs="Times New Roman"/>
          <w:szCs w:val="21"/>
        </w:rPr>
      </w:pPr>
    </w:p>
    <w:p w14:paraId="4F14DBFD" w14:textId="77777777" w:rsidR="00E03F7E" w:rsidRPr="0083222D" w:rsidRDefault="00E05E8B" w:rsidP="008C113A">
      <w:pPr>
        <w:pStyle w:val="a3"/>
        <w:spacing w:beforeLines="50" w:before="156" w:afterLines="50" w:after="156"/>
        <w:ind w:firstLineChars="200" w:firstLine="480"/>
        <w:rPr>
          <w:rFonts w:ascii="Times New Roman" w:hAnsi="Times New Roman"/>
        </w:rPr>
      </w:pPr>
      <w:r w:rsidRPr="0083222D">
        <w:rPr>
          <w:rFonts w:ascii="Times New Roman" w:eastAsia="黑体" w:hAnsi="黑体"/>
          <w:sz w:val="24"/>
          <w:szCs w:val="24"/>
        </w:rPr>
        <w:t>（二）课程目标：</w:t>
      </w:r>
    </w:p>
    <w:p w14:paraId="6E485897" w14:textId="77777777" w:rsidR="00E05E8B" w:rsidRPr="0083222D" w:rsidRDefault="00E05E8B" w:rsidP="008C113A">
      <w:pPr>
        <w:pStyle w:val="a3"/>
        <w:spacing w:beforeLines="50" w:before="156" w:afterLines="50" w:after="156"/>
        <w:ind w:firstLineChars="200" w:firstLine="422"/>
        <w:rPr>
          <w:rFonts w:ascii="Times New Roman" w:hAnsi="Times New Roman"/>
          <w:b/>
          <w:szCs w:val="21"/>
        </w:rPr>
      </w:pPr>
      <w:r w:rsidRPr="0083222D">
        <w:rPr>
          <w:rFonts w:ascii="Times New Roman" w:hAnsi="宋体"/>
          <w:b/>
        </w:rPr>
        <w:t>课程目标</w:t>
      </w:r>
      <w:r w:rsidRPr="0083222D">
        <w:rPr>
          <w:rFonts w:ascii="Times New Roman" w:hAnsi="Times New Roman"/>
          <w:b/>
        </w:rPr>
        <w:t>1</w:t>
      </w:r>
      <w:r w:rsidRPr="0083222D">
        <w:rPr>
          <w:rFonts w:ascii="Times New Roman" w:hAnsi="宋体"/>
          <w:b/>
        </w:rPr>
        <w:t>：</w:t>
      </w:r>
      <w:r w:rsidR="007A3124" w:rsidRPr="0083222D">
        <w:rPr>
          <w:rFonts w:ascii="Times New Roman" w:hAnsi="Times New Roman"/>
          <w:color w:val="000000"/>
          <w:szCs w:val="21"/>
        </w:rPr>
        <w:t>了解欧洲的基本情况和社会制度</w:t>
      </w:r>
    </w:p>
    <w:p w14:paraId="687B9755" w14:textId="5C366E40" w:rsidR="007A3124" w:rsidRPr="0083222D" w:rsidRDefault="00E05E8B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  <w:lang w:val="de-DE"/>
        </w:rPr>
      </w:pPr>
      <w:r w:rsidRPr="0083222D">
        <w:rPr>
          <w:rFonts w:ascii="Times New Roman" w:hAnsi="Times New Roman"/>
        </w:rPr>
        <w:t>1</w:t>
      </w:r>
      <w:r w:rsidR="00E03F7E" w:rsidRPr="0083222D">
        <w:rPr>
          <w:rFonts w:ascii="Times New Roman" w:hAnsi="Times New Roman"/>
        </w:rPr>
        <w:t>.</w:t>
      </w:r>
      <w:r w:rsidRPr="0083222D">
        <w:rPr>
          <w:rFonts w:ascii="Times New Roman" w:hAnsi="Times New Roman"/>
        </w:rPr>
        <w:t>1</w:t>
      </w:r>
      <w:r w:rsidR="007A3124" w:rsidRPr="0083222D">
        <w:rPr>
          <w:rFonts w:ascii="Times New Roman" w:hAnsi="宋体"/>
        </w:rPr>
        <w:t>了解</w:t>
      </w:r>
      <w:r w:rsidR="007A3124" w:rsidRPr="0083222D">
        <w:rPr>
          <w:rFonts w:ascii="Times New Roman" w:hAnsi="Times New Roman"/>
          <w:szCs w:val="21"/>
          <w:lang w:val="de-DE"/>
        </w:rPr>
        <w:t>“</w:t>
      </w:r>
      <w:r w:rsidR="007A3124" w:rsidRPr="0083222D">
        <w:rPr>
          <w:rFonts w:ascii="Times New Roman" w:hAnsi="Times New Roman"/>
          <w:szCs w:val="21"/>
          <w:lang w:val="de-DE"/>
        </w:rPr>
        <w:t>欧洲</w:t>
      </w:r>
      <w:r w:rsidR="007A3124" w:rsidRPr="0083222D">
        <w:rPr>
          <w:rFonts w:ascii="Times New Roman" w:hAnsi="Times New Roman"/>
          <w:szCs w:val="21"/>
          <w:lang w:val="de-DE"/>
        </w:rPr>
        <w:t>”</w:t>
      </w:r>
      <w:r w:rsidR="007A3124" w:rsidRPr="0083222D">
        <w:rPr>
          <w:rFonts w:ascii="Times New Roman" w:hAnsi="Times New Roman"/>
          <w:szCs w:val="21"/>
          <w:lang w:val="de-DE"/>
        </w:rPr>
        <w:t>的具体概念，它的边界、人口、语言、宗教情况，在欧洲主要的教育体系</w:t>
      </w:r>
      <w:r w:rsidR="009973D0">
        <w:rPr>
          <w:rFonts w:ascii="Times New Roman" w:hAnsi="Times New Roman" w:hint="eastAsia"/>
          <w:szCs w:val="21"/>
          <w:lang w:val="de-DE"/>
        </w:rPr>
        <w:t>，</w:t>
      </w:r>
      <w:r w:rsidR="009973D0">
        <w:t>对比中欧教育体系的异同</w:t>
      </w:r>
      <w:r w:rsidR="007A3124" w:rsidRPr="0083222D">
        <w:rPr>
          <w:rFonts w:ascii="Times New Roman" w:hAnsi="Times New Roman"/>
          <w:szCs w:val="21"/>
          <w:lang w:val="de-DE"/>
        </w:rPr>
        <w:t>。</w:t>
      </w:r>
    </w:p>
    <w:p w14:paraId="68698918" w14:textId="6C0353ED" w:rsidR="007A3124" w:rsidRPr="0083222D" w:rsidRDefault="00E05E8B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83222D">
        <w:rPr>
          <w:rFonts w:ascii="Times New Roman" w:hAnsi="Times New Roman"/>
        </w:rPr>
        <w:t>1</w:t>
      </w:r>
      <w:r w:rsidR="00E03F7E" w:rsidRPr="0083222D">
        <w:rPr>
          <w:rFonts w:ascii="Times New Roman" w:hAnsi="Times New Roman"/>
          <w:lang w:val="en-GB"/>
        </w:rPr>
        <w:t>.</w:t>
      </w:r>
      <w:r w:rsidRPr="0083222D">
        <w:rPr>
          <w:rFonts w:ascii="Times New Roman" w:hAnsi="Times New Roman"/>
        </w:rPr>
        <w:t>2</w:t>
      </w:r>
      <w:r w:rsidR="007A3124" w:rsidRPr="0083222D">
        <w:rPr>
          <w:rFonts w:ascii="Times New Roman" w:hAnsi="宋体"/>
        </w:rPr>
        <w:t>了解欧洲</w:t>
      </w:r>
      <w:r w:rsidR="007A3124" w:rsidRPr="0083222D">
        <w:rPr>
          <w:rFonts w:ascii="Times New Roman" w:hAnsi="Times New Roman"/>
          <w:szCs w:val="21"/>
          <w:lang w:val="de-DE"/>
        </w:rPr>
        <w:t>不同的文化类别，重要的国家，政治体制、经济状况以及气候情况</w:t>
      </w:r>
      <w:r w:rsidR="009973D0">
        <w:t>，结合中国的发展模式进行辩证分析</w:t>
      </w:r>
      <w:r w:rsidR="007A3124" w:rsidRPr="0083222D">
        <w:rPr>
          <w:rFonts w:ascii="Times New Roman" w:hAnsi="Times New Roman"/>
          <w:szCs w:val="21"/>
          <w:lang w:val="de-DE"/>
        </w:rPr>
        <w:t>。</w:t>
      </w:r>
    </w:p>
    <w:p w14:paraId="33BD492B" w14:textId="04439A80" w:rsidR="00E4104A" w:rsidRPr="0083222D" w:rsidRDefault="00E4104A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83222D">
        <w:rPr>
          <w:rFonts w:ascii="Times New Roman" w:hAnsi="Times New Roman"/>
          <w:szCs w:val="21"/>
        </w:rPr>
        <w:t xml:space="preserve">1.3 </w:t>
      </w:r>
      <w:r w:rsidR="007A3124" w:rsidRPr="0083222D">
        <w:rPr>
          <w:rFonts w:ascii="Times New Roman" w:hAnsi="宋体"/>
          <w:szCs w:val="21"/>
        </w:rPr>
        <w:t>了解</w:t>
      </w:r>
      <w:r w:rsidR="007A3124" w:rsidRPr="0083222D">
        <w:rPr>
          <w:rFonts w:ascii="Times New Roman" w:hAnsi="Times New Roman"/>
          <w:szCs w:val="21"/>
          <w:lang w:val="de-DE"/>
        </w:rPr>
        <w:t>有关欧洲联合概念的形成历史</w:t>
      </w:r>
      <w:r w:rsidR="007A3124" w:rsidRPr="0083222D">
        <w:rPr>
          <w:rFonts w:ascii="Times New Roman" w:hAnsi="宋体"/>
          <w:szCs w:val="21"/>
        </w:rPr>
        <w:t>等</w:t>
      </w:r>
      <w:r w:rsidR="009973D0">
        <w:t>，探讨欧洲一体化进程对全球治理的启示，并与中国倡导的人类命运共同体理念进行对比</w:t>
      </w:r>
      <w:r w:rsidR="007A3124" w:rsidRPr="0083222D">
        <w:rPr>
          <w:rFonts w:ascii="Times New Roman" w:hAnsi="宋体"/>
          <w:szCs w:val="21"/>
        </w:rPr>
        <w:t>。</w:t>
      </w:r>
    </w:p>
    <w:p w14:paraId="7FACBC3A" w14:textId="77777777" w:rsidR="00E05E8B" w:rsidRPr="0083222D" w:rsidRDefault="00E05E8B" w:rsidP="008C113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hAnsi="Times New Roman" w:cs="Times New Roman"/>
          <w:b/>
        </w:rPr>
        <w:t>课程目标</w:t>
      </w:r>
      <w:r w:rsidRPr="0083222D">
        <w:rPr>
          <w:rFonts w:ascii="Times New Roman" w:hAnsi="Times New Roman" w:cs="Times New Roman"/>
          <w:b/>
        </w:rPr>
        <w:t>2</w:t>
      </w:r>
      <w:r w:rsidRPr="0083222D">
        <w:rPr>
          <w:rFonts w:ascii="Times New Roman" w:hAnsi="Times New Roman" w:cs="Times New Roman"/>
          <w:b/>
        </w:rPr>
        <w:t>：</w:t>
      </w:r>
      <w:r w:rsidR="007A3124" w:rsidRPr="0083222D">
        <w:rPr>
          <w:rFonts w:ascii="Times New Roman" w:cs="Times New Roman"/>
          <w:color w:val="000000"/>
          <w:szCs w:val="21"/>
        </w:rPr>
        <w:t>了解德国的基本国情和社会制度</w:t>
      </w:r>
    </w:p>
    <w:p w14:paraId="20BDF376" w14:textId="185165F9" w:rsidR="00E05E8B" w:rsidRPr="0083222D" w:rsidRDefault="00E05E8B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83222D">
        <w:rPr>
          <w:rFonts w:ascii="Times New Roman" w:hAnsi="Times New Roman"/>
        </w:rPr>
        <w:lastRenderedPageBreak/>
        <w:t>2</w:t>
      </w:r>
      <w:r w:rsidR="00E03F7E" w:rsidRPr="0083222D">
        <w:rPr>
          <w:rFonts w:ascii="Times New Roman" w:hAnsi="Times New Roman"/>
        </w:rPr>
        <w:t>.</w:t>
      </w:r>
      <w:r w:rsidRPr="0083222D">
        <w:rPr>
          <w:rFonts w:ascii="Times New Roman" w:hAnsi="Times New Roman"/>
        </w:rPr>
        <w:t>1</w:t>
      </w:r>
      <w:r w:rsidR="007A3124" w:rsidRPr="0083222D">
        <w:rPr>
          <w:rFonts w:ascii="Times New Roman" w:hAnsi="宋体"/>
        </w:rPr>
        <w:t>了解</w:t>
      </w:r>
      <w:r w:rsidR="007A3124" w:rsidRPr="0083222D">
        <w:rPr>
          <w:rFonts w:ascii="Times New Roman" w:hAnsi="Times New Roman"/>
          <w:szCs w:val="21"/>
          <w:lang w:val="de-DE"/>
        </w:rPr>
        <w:t>德国的国土面积、边界和邻国，气候特征、自然和矿藏分布，官方语言，宗教信仰状况等</w:t>
      </w:r>
      <w:r w:rsidR="009973D0">
        <w:t>，同时关注中德在环保、能源政策等领域的合作</w:t>
      </w:r>
      <w:r w:rsidR="007A3124" w:rsidRPr="0083222D">
        <w:rPr>
          <w:rFonts w:ascii="Times New Roman" w:hAnsi="宋体"/>
          <w:szCs w:val="21"/>
        </w:rPr>
        <w:t>。</w:t>
      </w:r>
    </w:p>
    <w:p w14:paraId="3231A90B" w14:textId="19B04D7D" w:rsidR="00E05E8B" w:rsidRPr="0083222D" w:rsidRDefault="00E05E8B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83222D">
        <w:rPr>
          <w:rFonts w:ascii="Times New Roman" w:hAnsi="Times New Roman"/>
        </w:rPr>
        <w:t>2</w:t>
      </w:r>
      <w:r w:rsidR="00E03F7E" w:rsidRPr="0083222D">
        <w:rPr>
          <w:rFonts w:ascii="Times New Roman" w:hAnsi="Times New Roman"/>
        </w:rPr>
        <w:t>.</w:t>
      </w:r>
      <w:r w:rsidRPr="0083222D">
        <w:rPr>
          <w:rFonts w:ascii="Times New Roman" w:hAnsi="Times New Roman"/>
        </w:rPr>
        <w:t>2</w:t>
      </w:r>
      <w:r w:rsidR="007A3124" w:rsidRPr="0083222D">
        <w:rPr>
          <w:rFonts w:ascii="Times New Roman" w:hAnsi="Times New Roman"/>
          <w:szCs w:val="21"/>
          <w:lang w:val="de-DE"/>
        </w:rPr>
        <w:t>了解德国的历史和政体</w:t>
      </w:r>
      <w:r w:rsidR="000F68A1">
        <w:rPr>
          <w:rFonts w:ascii="Times New Roman" w:hAnsi="Times New Roman" w:hint="eastAsia"/>
          <w:szCs w:val="21"/>
          <w:lang w:val="de-DE"/>
        </w:rPr>
        <w:t>、</w:t>
      </w:r>
      <w:r w:rsidR="000F68A1">
        <w:rPr>
          <w:rFonts w:ascii="Times New Roman" w:hAnsi="宋体"/>
          <w:szCs w:val="21"/>
        </w:rPr>
        <w:t>经济</w:t>
      </w:r>
      <w:r w:rsidR="000F68A1">
        <w:rPr>
          <w:rFonts w:ascii="Times New Roman" w:hAnsi="宋体" w:hint="eastAsia"/>
          <w:szCs w:val="21"/>
        </w:rPr>
        <w:t>、</w:t>
      </w:r>
      <w:r w:rsidR="000F68A1">
        <w:rPr>
          <w:rFonts w:ascii="Times New Roman" w:hAnsi="宋体"/>
          <w:szCs w:val="21"/>
        </w:rPr>
        <w:t>社会</w:t>
      </w:r>
      <w:r w:rsidR="000F68A1">
        <w:rPr>
          <w:rFonts w:ascii="Times New Roman" w:hAnsi="宋体" w:hint="eastAsia"/>
          <w:szCs w:val="21"/>
        </w:rPr>
        <w:t>、</w:t>
      </w:r>
      <w:r w:rsidR="000662FC" w:rsidRPr="0083222D">
        <w:rPr>
          <w:rFonts w:ascii="Times New Roman" w:hAnsi="宋体"/>
          <w:szCs w:val="21"/>
          <w:lang w:val="de-DE"/>
        </w:rPr>
        <w:t>外交政策</w:t>
      </w:r>
      <w:r w:rsidR="000F68A1">
        <w:rPr>
          <w:rFonts w:ascii="Times New Roman" w:hAnsi="宋体" w:hint="eastAsia"/>
          <w:szCs w:val="21"/>
          <w:lang w:val="de-DE"/>
        </w:rPr>
        <w:t>以及与中国的关系</w:t>
      </w:r>
      <w:r w:rsidR="000662FC" w:rsidRPr="0083222D">
        <w:rPr>
          <w:rFonts w:ascii="Times New Roman" w:hAnsi="宋体"/>
          <w:szCs w:val="21"/>
          <w:lang w:val="de-DE"/>
        </w:rPr>
        <w:t>等</w:t>
      </w:r>
      <w:r w:rsidR="009973D0">
        <w:t>，重点分析中德建交以来的合作成果，如经贸、科技、文化等领域的交流</w:t>
      </w:r>
      <w:r w:rsidR="007A3124" w:rsidRPr="0083222D">
        <w:rPr>
          <w:rFonts w:ascii="Times New Roman" w:hAnsi="Times New Roman"/>
          <w:szCs w:val="21"/>
          <w:lang w:val="de-DE"/>
        </w:rPr>
        <w:t>。</w:t>
      </w:r>
    </w:p>
    <w:p w14:paraId="362EE729" w14:textId="77777777" w:rsidR="007A3124" w:rsidRPr="0083222D" w:rsidRDefault="00E05E8B" w:rsidP="008C113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hAnsi="Times New Roman" w:cs="Times New Roman"/>
          <w:b/>
        </w:rPr>
        <w:t>课程目标</w:t>
      </w:r>
      <w:r w:rsidRPr="0083222D">
        <w:rPr>
          <w:rFonts w:ascii="Times New Roman" w:hAnsi="Times New Roman" w:cs="Times New Roman"/>
          <w:b/>
        </w:rPr>
        <w:t>3</w:t>
      </w:r>
      <w:r w:rsidRPr="0083222D">
        <w:rPr>
          <w:rFonts w:ascii="Times New Roman" w:hAnsi="Times New Roman" w:cs="Times New Roman"/>
          <w:b/>
        </w:rPr>
        <w:t>：</w:t>
      </w:r>
      <w:r w:rsidR="007A3124" w:rsidRPr="0083222D">
        <w:rPr>
          <w:rFonts w:ascii="Times New Roman" w:eastAsia="宋体" w:hAnsi="Times New Roman" w:cs="Times New Roman"/>
          <w:szCs w:val="21"/>
          <w:lang w:val="de-DE"/>
        </w:rPr>
        <w:t>了解奥地利和瑞士的基本国情和社会制度</w:t>
      </w:r>
    </w:p>
    <w:p w14:paraId="4066D368" w14:textId="2AB0CC57" w:rsidR="00E05E8B" w:rsidRPr="0083222D" w:rsidRDefault="00E4104A" w:rsidP="008C113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83222D">
        <w:rPr>
          <w:rFonts w:ascii="Times New Roman" w:hAnsi="Times New Roman"/>
        </w:rPr>
        <w:t>3.1</w:t>
      </w:r>
      <w:r w:rsidR="000662FC" w:rsidRPr="0083222D">
        <w:rPr>
          <w:rFonts w:ascii="Times New Roman" w:hAnsi="宋体"/>
        </w:rPr>
        <w:t>了解</w:t>
      </w:r>
      <w:r w:rsidR="000662FC" w:rsidRPr="0083222D">
        <w:rPr>
          <w:rFonts w:ascii="Times New Roman" w:hAnsi="Times New Roman"/>
          <w:szCs w:val="21"/>
        </w:rPr>
        <w:t>奥地利的地理位置、边界、人口</w:t>
      </w:r>
      <w:r w:rsidR="00F16CEA" w:rsidRPr="0083222D">
        <w:rPr>
          <w:rFonts w:ascii="Times New Roman" w:hAnsi="Times New Roman"/>
          <w:szCs w:val="21"/>
          <w:lang w:val="de-DE"/>
        </w:rPr>
        <w:t>和</w:t>
      </w:r>
      <w:r w:rsidR="000662FC" w:rsidRPr="0083222D">
        <w:rPr>
          <w:rFonts w:ascii="Times New Roman" w:hAnsi="Times New Roman"/>
          <w:szCs w:val="21"/>
        </w:rPr>
        <w:t>历史</w:t>
      </w:r>
      <w:r w:rsidR="009973D0">
        <w:t>，关注奥地利在</w:t>
      </w:r>
      <w:r w:rsidR="009973D0">
        <w:t>“</w:t>
      </w:r>
      <w:r w:rsidR="009973D0">
        <w:t>一带一路</w:t>
      </w:r>
      <w:r w:rsidR="009973D0">
        <w:t>”</w:t>
      </w:r>
      <w:r w:rsidR="009973D0">
        <w:t>倡议中的角色</w:t>
      </w:r>
      <w:r w:rsidR="000662FC" w:rsidRPr="0083222D">
        <w:rPr>
          <w:rFonts w:ascii="Times New Roman" w:hAnsi="Times New Roman"/>
          <w:szCs w:val="21"/>
        </w:rPr>
        <w:t>。</w:t>
      </w:r>
    </w:p>
    <w:p w14:paraId="43C90982" w14:textId="27227A40" w:rsidR="000662FC" w:rsidRPr="0083222D" w:rsidRDefault="00E4104A" w:rsidP="000662FC">
      <w:pPr>
        <w:snapToGrid w:val="0"/>
        <w:ind w:firstLine="42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>3.2</w:t>
      </w:r>
      <w:r w:rsidR="000662FC" w:rsidRPr="0083222D">
        <w:rPr>
          <w:rFonts w:ascii="Times New Roman" w:hAnsi="Times New Roman" w:cs="Times New Roman"/>
        </w:rPr>
        <w:t>了解</w:t>
      </w:r>
      <w:r w:rsidR="000F68A1">
        <w:rPr>
          <w:rFonts w:ascii="Times New Roman" w:hAnsi="Times New Roman" w:cs="Times New Roman"/>
          <w:szCs w:val="21"/>
        </w:rPr>
        <w:t>瑞士的知名城市尤其是德语区的重要城市</w:t>
      </w:r>
      <w:r w:rsidR="000F68A1">
        <w:rPr>
          <w:rFonts w:ascii="Times New Roman" w:hAnsi="Times New Roman" w:cs="Times New Roman" w:hint="eastAsia"/>
          <w:szCs w:val="21"/>
        </w:rPr>
        <w:t>及</w:t>
      </w:r>
      <w:r w:rsidR="000662FC" w:rsidRPr="0083222D">
        <w:rPr>
          <w:rFonts w:ascii="Times New Roman" w:hAnsi="Times New Roman" w:cs="Times New Roman"/>
          <w:szCs w:val="21"/>
        </w:rPr>
        <w:t>瑞士经济</w:t>
      </w:r>
      <w:r w:rsidR="009973D0">
        <w:t>，探讨瑞士的中立政策与中国和平发展道路的异同</w:t>
      </w:r>
      <w:r w:rsidR="000662FC" w:rsidRPr="0083222D">
        <w:rPr>
          <w:rFonts w:ascii="Times New Roman" w:hAnsi="Times New Roman" w:cs="Times New Roman"/>
          <w:szCs w:val="21"/>
        </w:rPr>
        <w:t>。</w:t>
      </w:r>
    </w:p>
    <w:p w14:paraId="127E9A12" w14:textId="77777777" w:rsidR="000662FC" w:rsidRPr="0083222D" w:rsidRDefault="000662FC" w:rsidP="000662FC">
      <w:pPr>
        <w:snapToGrid w:val="0"/>
        <w:ind w:firstLine="420"/>
        <w:rPr>
          <w:rFonts w:ascii="Times New Roman" w:hAnsi="Times New Roman" w:cs="Times New Roman"/>
          <w:szCs w:val="21"/>
        </w:rPr>
      </w:pPr>
    </w:p>
    <w:p w14:paraId="1DE94FDA" w14:textId="77777777" w:rsidR="00852B20" w:rsidRPr="0083222D" w:rsidRDefault="00852B20" w:rsidP="008C113A">
      <w:pPr>
        <w:pStyle w:val="a3"/>
        <w:tabs>
          <w:tab w:val="left" w:pos="6060"/>
        </w:tabs>
        <w:spacing w:beforeLines="50" w:before="156" w:afterLines="50" w:after="156"/>
        <w:ind w:firstLineChars="200" w:firstLine="420"/>
        <w:rPr>
          <w:rFonts w:ascii="Times New Roman" w:hAnsi="Times New Roman"/>
        </w:rPr>
      </w:pPr>
    </w:p>
    <w:p w14:paraId="1AA91139" w14:textId="77777777" w:rsidR="00E05E8B" w:rsidRPr="0083222D" w:rsidRDefault="00E05E8B" w:rsidP="008C113A">
      <w:pPr>
        <w:pStyle w:val="a3"/>
        <w:spacing w:beforeLines="50" w:before="156" w:afterLines="50" w:after="156"/>
        <w:ind w:firstLineChars="200" w:firstLine="480"/>
        <w:rPr>
          <w:rFonts w:ascii="Times New Roman" w:hAnsi="Times New Roman"/>
        </w:rPr>
      </w:pPr>
      <w:r w:rsidRPr="0083222D">
        <w:rPr>
          <w:rFonts w:ascii="Times New Roman" w:eastAsia="黑体" w:hAnsi="黑体"/>
          <w:sz w:val="24"/>
          <w:szCs w:val="24"/>
        </w:rPr>
        <w:t>（三）课程目标与毕业要求、课程内容的</w:t>
      </w:r>
      <w:r w:rsidR="00DD7B5F" w:rsidRPr="0083222D">
        <w:rPr>
          <w:rFonts w:ascii="Times New Roman" w:eastAsia="黑体" w:hAnsi="黑体"/>
          <w:sz w:val="24"/>
          <w:szCs w:val="24"/>
        </w:rPr>
        <w:t>对应</w:t>
      </w:r>
      <w:r w:rsidRPr="0083222D">
        <w:rPr>
          <w:rFonts w:ascii="Times New Roman" w:eastAsia="黑体" w:hAnsi="黑体"/>
          <w:sz w:val="24"/>
          <w:szCs w:val="24"/>
        </w:rPr>
        <w:t>关系</w:t>
      </w:r>
    </w:p>
    <w:p w14:paraId="630685EE" w14:textId="77777777" w:rsidR="00E05E8B" w:rsidRPr="0083222D" w:rsidRDefault="00DD7B5F" w:rsidP="008C113A">
      <w:pPr>
        <w:pStyle w:val="a3"/>
        <w:spacing w:beforeLines="50" w:before="156" w:afterLines="50" w:after="156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83222D">
        <w:rPr>
          <w:rFonts w:ascii="Times New Roman" w:hAnsi="Times New Roman"/>
          <w:b/>
          <w:bCs/>
          <w:szCs w:val="21"/>
        </w:rPr>
        <w:t>表</w:t>
      </w:r>
      <w:r w:rsidRPr="0083222D">
        <w:rPr>
          <w:rFonts w:ascii="Times New Roman" w:hAnsi="Times New Roman"/>
          <w:b/>
          <w:bCs/>
          <w:szCs w:val="21"/>
        </w:rPr>
        <w:t>1</w:t>
      </w:r>
      <w:r w:rsidRPr="0083222D">
        <w:rPr>
          <w:rFonts w:ascii="Times New Roman" w:hAnsi="Times New Roman"/>
          <w:b/>
          <w:bCs/>
          <w:szCs w:val="21"/>
        </w:rPr>
        <w:t>：</w:t>
      </w:r>
      <w:r w:rsidR="00E05E8B" w:rsidRPr="0083222D">
        <w:rPr>
          <w:rFonts w:ascii="Times New Roman" w:hAnsi="Times New Roman"/>
          <w:b/>
          <w:bCs/>
          <w:szCs w:val="21"/>
        </w:rPr>
        <w:t>课程目标与</w:t>
      </w:r>
      <w:r w:rsidR="00242673" w:rsidRPr="0083222D">
        <w:rPr>
          <w:rFonts w:ascii="Times New Roman" w:hAnsi="Times New Roman"/>
          <w:b/>
          <w:bCs/>
          <w:szCs w:val="21"/>
        </w:rPr>
        <w:t>课程内容、毕业要求</w:t>
      </w:r>
      <w:r w:rsidR="00E05E8B" w:rsidRPr="0083222D">
        <w:rPr>
          <w:rFonts w:ascii="Times New Roman" w:hAnsi="Times New Roman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:rsidRPr="0083222D" w14:paraId="0093E111" w14:textId="77777777" w:rsidTr="009D260A">
        <w:trPr>
          <w:jc w:val="center"/>
        </w:trPr>
        <w:tc>
          <w:tcPr>
            <w:tcW w:w="1302" w:type="dxa"/>
            <w:vAlign w:val="center"/>
          </w:tcPr>
          <w:p w14:paraId="0C4CED95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7E4312BD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83222D">
              <w:rPr>
                <w:rFonts w:ascii="Times New Roman" w:hAnsi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6E32E3E7" w14:textId="77777777" w:rsidR="00E05E8B" w:rsidRPr="0083222D" w:rsidRDefault="00B40ECD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315E0FE0" w14:textId="77777777" w:rsidR="00E05E8B" w:rsidRPr="0083222D" w:rsidRDefault="00B40ECD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Times New Roman"/>
                <w:b/>
                <w:bCs/>
                <w:szCs w:val="21"/>
              </w:rPr>
              <w:t>对应毕业要求</w:t>
            </w:r>
          </w:p>
        </w:tc>
      </w:tr>
      <w:tr w:rsidR="003F22CB" w:rsidRPr="0083222D" w14:paraId="251649A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442DF0BD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课程目标</w:t>
            </w:r>
            <w:r w:rsidRPr="0083222D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528" w:type="dxa"/>
            <w:vAlign w:val="center"/>
          </w:tcPr>
          <w:p w14:paraId="317958E8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vAlign w:val="center"/>
          </w:tcPr>
          <w:p w14:paraId="17547DD9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第一章到</w:t>
            </w:r>
            <w:r w:rsidR="002806D9" w:rsidRPr="0083222D">
              <w:rPr>
                <w:rFonts w:ascii="Times New Roman" w:hAnsi="宋体"/>
              </w:rPr>
              <w:t>第</w:t>
            </w:r>
            <w:r w:rsidR="007A3124" w:rsidRPr="0083222D">
              <w:rPr>
                <w:rFonts w:ascii="Times New Roman" w:hAnsi="宋体"/>
              </w:rPr>
              <w:t>三</w:t>
            </w:r>
            <w:r w:rsidR="002806D9" w:rsidRPr="0083222D">
              <w:rPr>
                <w:rFonts w:ascii="Times New Roman" w:hAnsi="宋体"/>
              </w:rPr>
              <w:t>章</w:t>
            </w:r>
            <w:r w:rsidRPr="0083222D">
              <w:rPr>
                <w:rFonts w:ascii="Times New Roman" w:hAnsi="宋体"/>
              </w:rPr>
              <w:t>内容</w:t>
            </w:r>
          </w:p>
        </w:tc>
        <w:tc>
          <w:tcPr>
            <w:tcW w:w="3827" w:type="dxa"/>
            <w:vAlign w:val="center"/>
          </w:tcPr>
          <w:p w14:paraId="1F6C9ED6" w14:textId="77777777" w:rsidR="003F22CB" w:rsidRPr="0083222D" w:rsidRDefault="00431831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="000C3683" w:rsidRPr="0083222D">
              <w:rPr>
                <w:rFonts w:ascii="Times New Roman" w:hAnsi="Times New Roman"/>
              </w:rPr>
              <w:t>2</w:t>
            </w:r>
            <w:r w:rsidR="000C3683" w:rsidRPr="0083222D">
              <w:rPr>
                <w:rFonts w:ascii="Times New Roman" w:hAnsi="宋体"/>
              </w:rPr>
              <w:t>．教育情怀</w:t>
            </w:r>
            <w:r w:rsidRPr="0083222D">
              <w:rPr>
                <w:rFonts w:ascii="Times New Roman" w:hAnsi="宋体"/>
              </w:rPr>
              <w:t>，</w:t>
            </w:r>
            <w:r w:rsidR="000C3683" w:rsidRPr="0083222D">
              <w:rPr>
                <w:rFonts w:ascii="Times New Roman" w:hAnsi="Times New Roman"/>
              </w:rPr>
              <w:t>2.2</w:t>
            </w:r>
            <w:r w:rsidR="000C3683" w:rsidRPr="0083222D">
              <w:rPr>
                <w:rFonts w:ascii="Times New Roman" w:hAnsi="宋体"/>
              </w:rPr>
              <w:t>具有古今中外基本人文知识的积累，理解和掌握人文思想中所蕴含的认识方法和实践方法。</w:t>
            </w:r>
          </w:p>
        </w:tc>
      </w:tr>
      <w:tr w:rsidR="003F22CB" w:rsidRPr="0083222D" w14:paraId="64DD33DD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6313E082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C98C375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</w:rPr>
              <w:t>1.2</w:t>
            </w:r>
          </w:p>
        </w:tc>
        <w:tc>
          <w:tcPr>
            <w:tcW w:w="2410" w:type="dxa"/>
            <w:vAlign w:val="center"/>
          </w:tcPr>
          <w:p w14:paraId="5B8F0604" w14:textId="77777777" w:rsidR="003F22CB" w:rsidRPr="0083222D" w:rsidRDefault="002806D9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第一章到第</w:t>
            </w:r>
            <w:r w:rsidR="007A3124" w:rsidRPr="0083222D">
              <w:rPr>
                <w:rFonts w:ascii="Times New Roman" w:hAnsi="宋体"/>
              </w:rPr>
              <w:t>三</w:t>
            </w:r>
            <w:r w:rsidRPr="0083222D">
              <w:rPr>
                <w:rFonts w:ascii="Times New Roman" w:hAnsi="宋体"/>
              </w:rPr>
              <w:t>章内容</w:t>
            </w:r>
          </w:p>
        </w:tc>
        <w:tc>
          <w:tcPr>
            <w:tcW w:w="3827" w:type="dxa"/>
            <w:vAlign w:val="center"/>
          </w:tcPr>
          <w:p w14:paraId="18E6AF3B" w14:textId="77777777" w:rsidR="003F22CB" w:rsidRPr="0083222D" w:rsidRDefault="00431831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="000C3683" w:rsidRPr="0083222D">
              <w:rPr>
                <w:rFonts w:ascii="Times New Roman" w:hAnsi="Times New Roman"/>
              </w:rPr>
              <w:t>2</w:t>
            </w:r>
            <w:r w:rsidR="000C3683" w:rsidRPr="0083222D">
              <w:rPr>
                <w:rFonts w:ascii="Times New Roman" w:hAnsi="宋体"/>
              </w:rPr>
              <w:t>．教育情怀</w:t>
            </w:r>
            <w:r w:rsidRPr="0083222D">
              <w:rPr>
                <w:rFonts w:ascii="Times New Roman" w:hAnsi="宋体"/>
              </w:rPr>
              <w:t>，</w:t>
            </w:r>
            <w:r w:rsidR="000C3683" w:rsidRPr="0083222D">
              <w:rPr>
                <w:rFonts w:ascii="Times New Roman" w:hAnsi="Times New Roman"/>
              </w:rPr>
              <w:t>2.2</w:t>
            </w:r>
            <w:r w:rsidR="000C3683" w:rsidRPr="0083222D">
              <w:rPr>
                <w:rFonts w:ascii="Times New Roman" w:hAnsi="宋体"/>
              </w:rPr>
              <w:t>具有古今中外基本人文知识的积累，理解和掌握人文思想中所蕴含的认识方法和实践方法。</w:t>
            </w:r>
          </w:p>
        </w:tc>
      </w:tr>
      <w:tr w:rsidR="003F22CB" w:rsidRPr="0083222D" w14:paraId="7A70554C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1B7F6D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AF43FC7" w14:textId="77777777" w:rsidR="003F22CB" w:rsidRPr="0083222D" w:rsidRDefault="003F22C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</w:rPr>
              <w:t xml:space="preserve">1.3 </w:t>
            </w:r>
          </w:p>
        </w:tc>
        <w:tc>
          <w:tcPr>
            <w:tcW w:w="2410" w:type="dxa"/>
            <w:vAlign w:val="center"/>
          </w:tcPr>
          <w:p w14:paraId="673FA48F" w14:textId="77777777" w:rsidR="003F22CB" w:rsidRPr="0083222D" w:rsidRDefault="007A3124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第一章到第三章内容</w:t>
            </w:r>
          </w:p>
        </w:tc>
        <w:tc>
          <w:tcPr>
            <w:tcW w:w="3827" w:type="dxa"/>
            <w:vAlign w:val="center"/>
          </w:tcPr>
          <w:p w14:paraId="0F98F80A" w14:textId="77777777" w:rsidR="003F22CB" w:rsidRPr="0083222D" w:rsidRDefault="00431831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="000C3683" w:rsidRPr="0083222D">
              <w:rPr>
                <w:rFonts w:ascii="Times New Roman" w:hAnsi="Times New Roman"/>
              </w:rPr>
              <w:t>2</w:t>
            </w:r>
            <w:r w:rsidR="000C3683" w:rsidRPr="0083222D">
              <w:rPr>
                <w:rFonts w:ascii="Times New Roman" w:hAnsi="宋体"/>
              </w:rPr>
              <w:t>．教育情怀</w:t>
            </w:r>
            <w:r w:rsidRPr="0083222D">
              <w:rPr>
                <w:rFonts w:ascii="Times New Roman" w:hAnsi="宋体"/>
              </w:rPr>
              <w:t>，</w:t>
            </w:r>
            <w:r w:rsidR="000C3683" w:rsidRPr="0083222D">
              <w:rPr>
                <w:rFonts w:ascii="Times New Roman" w:hAnsi="Times New Roman"/>
              </w:rPr>
              <w:t>2.2</w:t>
            </w:r>
            <w:r w:rsidR="000C3683" w:rsidRPr="0083222D">
              <w:rPr>
                <w:rFonts w:ascii="Times New Roman" w:hAnsi="宋体"/>
              </w:rPr>
              <w:t>具有古今中外基本人文知识的积累，理解和掌握人文思想中所蕴含的认识方法和实践方法。</w:t>
            </w:r>
          </w:p>
        </w:tc>
      </w:tr>
      <w:tr w:rsidR="00E05E8B" w:rsidRPr="0083222D" w14:paraId="546E39AF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42853141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课程目标</w:t>
            </w:r>
            <w:r w:rsidRPr="0083222D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528" w:type="dxa"/>
            <w:vAlign w:val="center"/>
          </w:tcPr>
          <w:p w14:paraId="0ABF7324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Align w:val="center"/>
          </w:tcPr>
          <w:p w14:paraId="6DB0EE76" w14:textId="77777777" w:rsidR="00E05E8B" w:rsidRPr="0083222D" w:rsidRDefault="002806D9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第一章到第</w:t>
            </w:r>
            <w:r w:rsidR="007A3124" w:rsidRPr="0083222D">
              <w:rPr>
                <w:rFonts w:ascii="Times New Roman" w:hAnsi="宋体"/>
              </w:rPr>
              <w:t>三</w:t>
            </w:r>
            <w:r w:rsidRPr="0083222D">
              <w:rPr>
                <w:rFonts w:ascii="Times New Roman" w:hAnsi="宋体"/>
              </w:rPr>
              <w:t>章内容</w:t>
            </w:r>
          </w:p>
        </w:tc>
        <w:tc>
          <w:tcPr>
            <w:tcW w:w="3827" w:type="dxa"/>
            <w:vAlign w:val="center"/>
          </w:tcPr>
          <w:p w14:paraId="37B92286" w14:textId="77777777" w:rsidR="00E05E8B" w:rsidRPr="0083222D" w:rsidRDefault="00431831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="009D260A" w:rsidRPr="0083222D">
              <w:rPr>
                <w:rFonts w:ascii="Times New Roman" w:hAnsi="Times New Roman"/>
              </w:rPr>
              <w:t>2</w:t>
            </w:r>
            <w:r w:rsidR="009D260A" w:rsidRPr="0083222D">
              <w:rPr>
                <w:rFonts w:ascii="Times New Roman" w:hAnsi="宋体"/>
              </w:rPr>
              <w:t>教育情怀，</w:t>
            </w:r>
            <w:r w:rsidR="009D260A" w:rsidRPr="0083222D">
              <w:rPr>
                <w:rFonts w:ascii="Times New Roman" w:hAnsi="Times New Roman"/>
              </w:rPr>
              <w:t>2.3</w:t>
            </w:r>
            <w:r w:rsidR="009D260A" w:rsidRPr="0083222D">
              <w:rPr>
                <w:rFonts w:ascii="Times New Roman" w:hAnsi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E05E8B" w:rsidRPr="0083222D" w14:paraId="150AC467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23A7C199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5BAC7F2" w14:textId="77777777" w:rsidR="00E05E8B" w:rsidRPr="0083222D" w:rsidRDefault="00E05E8B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</w:rPr>
              <w:t>2.2</w:t>
            </w:r>
          </w:p>
        </w:tc>
        <w:tc>
          <w:tcPr>
            <w:tcW w:w="2410" w:type="dxa"/>
            <w:vAlign w:val="center"/>
          </w:tcPr>
          <w:p w14:paraId="1995860D" w14:textId="77777777" w:rsidR="00E05E8B" w:rsidRPr="0083222D" w:rsidRDefault="002806D9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宋体"/>
              </w:rPr>
              <w:t>第一章到第</w:t>
            </w:r>
            <w:r w:rsidR="007A3124" w:rsidRPr="0083222D">
              <w:rPr>
                <w:rFonts w:ascii="Times New Roman" w:hAnsi="宋体"/>
              </w:rPr>
              <w:t>三</w:t>
            </w:r>
            <w:r w:rsidRPr="0083222D">
              <w:rPr>
                <w:rFonts w:ascii="Times New Roman" w:hAnsi="宋体"/>
              </w:rPr>
              <w:t>章内容</w:t>
            </w:r>
          </w:p>
        </w:tc>
        <w:tc>
          <w:tcPr>
            <w:tcW w:w="3827" w:type="dxa"/>
            <w:vAlign w:val="center"/>
          </w:tcPr>
          <w:p w14:paraId="1844735F" w14:textId="77777777" w:rsidR="00E05E8B" w:rsidRPr="0083222D" w:rsidRDefault="00431831" w:rsidP="007D272E">
            <w:pPr>
              <w:spacing w:line="400" w:lineRule="exact"/>
              <w:jc w:val="left"/>
              <w:rPr>
                <w:rFonts w:ascii="Times New Roman" w:eastAsia="宋体" w:hAnsi="Times New Roman" w:cs="Times New Roman"/>
                <w:szCs w:val="20"/>
              </w:rPr>
            </w:pPr>
            <w:r w:rsidRPr="0083222D">
              <w:rPr>
                <w:rFonts w:ascii="Times New Roman" w:eastAsia="宋体" w:hAnsi="宋体" w:cs="Times New Roman"/>
                <w:szCs w:val="20"/>
              </w:rPr>
              <w:t>对应毕业要求</w:t>
            </w:r>
            <w:r w:rsidR="000C3683" w:rsidRPr="0083222D">
              <w:rPr>
                <w:rFonts w:ascii="Times New Roman" w:hAnsi="Times New Roman" w:cs="Times New Roman"/>
              </w:rPr>
              <w:t>2</w:t>
            </w:r>
            <w:r w:rsidR="000C3683" w:rsidRPr="0083222D">
              <w:rPr>
                <w:rFonts w:ascii="Times New Roman" w:hAnsi="Times New Roman" w:cs="Times New Roman"/>
              </w:rPr>
              <w:t>教育情怀，</w:t>
            </w:r>
            <w:r w:rsidR="000C3683" w:rsidRPr="0083222D">
              <w:rPr>
                <w:rFonts w:ascii="Times New Roman" w:hAnsi="Times New Roman" w:cs="Times New Roman"/>
              </w:rPr>
              <w:t>2.3</w:t>
            </w:r>
            <w:r w:rsidR="000C3683" w:rsidRPr="0083222D">
              <w:rPr>
                <w:rFonts w:ascii="Times New Roman" w:hAnsi="Times New Roman" w:cs="Times New Roman"/>
              </w:rPr>
              <w:t>具有理性思维、批判质疑、勇于探究的科学精神，在学习、理解、运用知识和技能等方面</w:t>
            </w:r>
            <w:r w:rsidR="000C3683" w:rsidRPr="0083222D">
              <w:rPr>
                <w:rFonts w:ascii="Times New Roman" w:hAnsi="Times New Roman" w:cs="Times New Roman"/>
              </w:rPr>
              <w:lastRenderedPageBreak/>
              <w:t>形成统一的价值标准、科学的思维方式和规范的行为准则</w:t>
            </w:r>
          </w:p>
        </w:tc>
      </w:tr>
      <w:tr w:rsidR="00431831" w:rsidRPr="0083222D" w14:paraId="2B7FD29A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91D626E" w14:textId="77777777" w:rsidR="00431831" w:rsidRPr="0083222D" w:rsidRDefault="0043183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lastRenderedPageBreak/>
              <w:t>课程目标</w:t>
            </w:r>
            <w:r w:rsidRPr="0083222D">
              <w:rPr>
                <w:rFonts w:ascii="Times New Roman" w:hAnsi="Times New Roman"/>
                <w:szCs w:val="21"/>
              </w:rPr>
              <w:t>3</w:t>
            </w:r>
          </w:p>
          <w:p w14:paraId="57560CF2" w14:textId="77777777" w:rsidR="00431831" w:rsidRPr="0083222D" w:rsidRDefault="0043183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B3B8AD7" w14:textId="77777777" w:rsidR="00431831" w:rsidRPr="0083222D" w:rsidRDefault="0043183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410" w:type="dxa"/>
            <w:vAlign w:val="center"/>
          </w:tcPr>
          <w:p w14:paraId="564A154C" w14:textId="77777777" w:rsidR="00431831" w:rsidRPr="0083222D" w:rsidRDefault="002806D9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宋体"/>
              </w:rPr>
              <w:t>第一章到第</w:t>
            </w:r>
            <w:r w:rsidR="007A3124" w:rsidRPr="0083222D">
              <w:rPr>
                <w:rFonts w:ascii="Times New Roman" w:hAnsi="宋体"/>
              </w:rPr>
              <w:t>三</w:t>
            </w:r>
            <w:r w:rsidRPr="0083222D">
              <w:rPr>
                <w:rFonts w:ascii="Times New Roman" w:hAnsi="宋体"/>
              </w:rPr>
              <w:t>章内容</w:t>
            </w:r>
          </w:p>
        </w:tc>
        <w:tc>
          <w:tcPr>
            <w:tcW w:w="3827" w:type="dxa"/>
            <w:vAlign w:val="center"/>
          </w:tcPr>
          <w:p w14:paraId="731FF17A" w14:textId="77777777" w:rsidR="00431831" w:rsidRPr="0083222D" w:rsidRDefault="00D2282E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="000C3683" w:rsidRPr="0083222D">
              <w:rPr>
                <w:rFonts w:ascii="Times New Roman" w:hAnsi="Times New Roman"/>
              </w:rPr>
              <w:t>2</w:t>
            </w:r>
            <w:r w:rsidR="000C3683" w:rsidRPr="0083222D">
              <w:rPr>
                <w:rFonts w:ascii="Times New Roman" w:hAnsi="宋体"/>
              </w:rPr>
              <w:t>教育情怀，</w:t>
            </w:r>
            <w:r w:rsidR="000C3683" w:rsidRPr="0083222D">
              <w:rPr>
                <w:rFonts w:ascii="Times New Roman" w:hAnsi="Times New Roman"/>
              </w:rPr>
              <w:t>2.3</w:t>
            </w:r>
            <w:r w:rsidR="000C3683" w:rsidRPr="0083222D">
              <w:rPr>
                <w:rFonts w:ascii="Times New Roman" w:hAnsi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431831" w:rsidRPr="0083222D" w14:paraId="2305B895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61BF2C65" w14:textId="77777777" w:rsidR="00431831" w:rsidRPr="0083222D" w:rsidRDefault="0043183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E16FF58" w14:textId="77777777" w:rsidR="00431831" w:rsidRPr="0083222D" w:rsidRDefault="00431831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14:paraId="534EDF4F" w14:textId="77777777" w:rsidR="00431831" w:rsidRPr="0083222D" w:rsidRDefault="002806D9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83222D">
              <w:rPr>
                <w:rFonts w:ascii="Times New Roman" w:hAnsi="宋体"/>
              </w:rPr>
              <w:t>第一章到第</w:t>
            </w:r>
            <w:r w:rsidR="007A3124" w:rsidRPr="0083222D">
              <w:rPr>
                <w:rFonts w:ascii="Times New Roman" w:hAnsi="宋体"/>
              </w:rPr>
              <w:t>三</w:t>
            </w:r>
            <w:r w:rsidRPr="0083222D">
              <w:rPr>
                <w:rFonts w:ascii="Times New Roman" w:hAnsi="宋体"/>
              </w:rPr>
              <w:t>章内容</w:t>
            </w:r>
          </w:p>
        </w:tc>
        <w:tc>
          <w:tcPr>
            <w:tcW w:w="3827" w:type="dxa"/>
            <w:vAlign w:val="center"/>
          </w:tcPr>
          <w:p w14:paraId="13D9BBC9" w14:textId="77777777" w:rsidR="00431831" w:rsidRPr="0083222D" w:rsidRDefault="009D260A" w:rsidP="008C113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对应毕业要求</w:t>
            </w:r>
            <w:r w:rsidRPr="0083222D">
              <w:rPr>
                <w:rFonts w:ascii="Times New Roman" w:hAnsi="Times New Roman"/>
              </w:rPr>
              <w:t xml:space="preserve">2 </w:t>
            </w:r>
            <w:r w:rsidRPr="0083222D">
              <w:rPr>
                <w:rFonts w:ascii="Times New Roman" w:hAnsi="宋体"/>
              </w:rPr>
              <w:t>教育情怀，</w:t>
            </w:r>
            <w:r w:rsidRPr="0083222D">
              <w:rPr>
                <w:rFonts w:ascii="Times New Roman" w:hAnsi="Times New Roman"/>
              </w:rPr>
              <w:t>2.4</w:t>
            </w:r>
            <w:r w:rsidRPr="0083222D">
              <w:rPr>
                <w:rFonts w:ascii="Times New Roman" w:hAnsi="宋体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2D86E633" w14:textId="77777777" w:rsidR="00C00798" w:rsidRPr="0083222D" w:rsidRDefault="007C62ED" w:rsidP="008C113A">
      <w:pPr>
        <w:spacing w:beforeLines="50" w:before="156" w:afterLines="50" w:after="156"/>
        <w:ind w:firstLineChars="150" w:firstLine="422"/>
        <w:rPr>
          <w:rFonts w:ascii="Times New Roman" w:eastAsia="黑体" w:hAnsi="Times New Roman" w:cs="Times New Roman"/>
          <w:b/>
          <w:sz w:val="28"/>
          <w:szCs w:val="28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t>三、教学内容</w:t>
      </w:r>
    </w:p>
    <w:p w14:paraId="2B3A039A" w14:textId="77777777" w:rsidR="002A7568" w:rsidRPr="0083222D" w:rsidRDefault="002A7568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4"/>
          <w:szCs w:val="24"/>
        </w:rPr>
        <w:t>第一章</w:t>
      </w:r>
      <w:r w:rsidRPr="0083222D"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  <w:r w:rsidR="007D272E" w:rsidRPr="0083222D">
        <w:rPr>
          <w:rFonts w:ascii="Times New Roman" w:eastAsia="黑体" w:hAnsi="黑体" w:cs="Times New Roman"/>
          <w:b/>
          <w:sz w:val="24"/>
          <w:szCs w:val="24"/>
        </w:rPr>
        <w:t>课程简介</w:t>
      </w:r>
    </w:p>
    <w:p w14:paraId="6BA8F2F3" w14:textId="77777777" w:rsidR="002A7568" w:rsidRPr="0083222D" w:rsidRDefault="002A75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教学目标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14:paraId="4B7D4378" w14:textId="77777777" w:rsidR="002806D9" w:rsidRPr="00CC30ED" w:rsidRDefault="002806D9" w:rsidP="00CC30ED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（1）能够解释</w:t>
      </w:r>
      <w:r w:rsidR="0032139D" w:rsidRPr="00CC30ED">
        <w:rPr>
          <w:rFonts w:ascii="宋体" w:eastAsia="宋体" w:hAnsi="宋体" w:cs="Times New Roman"/>
          <w:szCs w:val="21"/>
          <w:lang w:val="de-DE"/>
        </w:rPr>
        <w:t>“欧洲”的具体概念，它的边界、人口、语言、宗教情况，在欧洲主要的教育体系，以及不同的文化类别。</w:t>
      </w:r>
    </w:p>
    <w:p w14:paraId="1F9241B7" w14:textId="77777777" w:rsidR="0032139D" w:rsidRPr="0083222D" w:rsidRDefault="002806D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szCs w:val="21"/>
          <w:lang w:val="de-DE"/>
        </w:rPr>
      </w:pPr>
      <w:r w:rsidRPr="0083222D">
        <w:rPr>
          <w:rFonts w:ascii="Times New Roman" w:eastAsia="宋体" w:hAnsi="Times New Roman" w:cs="Times New Roman"/>
          <w:szCs w:val="21"/>
        </w:rPr>
        <w:t>（</w:t>
      </w:r>
      <w:r w:rsidRPr="0083222D">
        <w:rPr>
          <w:rFonts w:ascii="Times New Roman" w:eastAsia="宋体" w:hAnsi="Times New Roman" w:cs="Times New Roman"/>
          <w:szCs w:val="21"/>
        </w:rPr>
        <w:t>2</w:t>
      </w:r>
      <w:r w:rsidRPr="0083222D">
        <w:rPr>
          <w:rFonts w:ascii="Times New Roman" w:eastAsia="宋体" w:hAnsi="Times New Roman" w:cs="Times New Roman"/>
          <w:szCs w:val="21"/>
        </w:rPr>
        <w:t>）能够描述</w:t>
      </w:r>
      <w:r w:rsidR="0032139D" w:rsidRPr="008C113A">
        <w:rPr>
          <w:rFonts w:ascii="宋体" w:eastAsia="宋体" w:hAnsi="宋体" w:cs="Times New Roman"/>
          <w:szCs w:val="21"/>
          <w:lang w:val="de-DE"/>
        </w:rPr>
        <w:t>欧洲几大重要的国家、城市尤其是大型城市，欧洲的政治体制、经济状况以及气候情况</w:t>
      </w:r>
      <w:r w:rsidR="0032139D" w:rsidRPr="0083222D">
        <w:rPr>
          <w:rFonts w:ascii="Times New Roman" w:hAnsi="Times New Roman" w:cs="Times New Roman"/>
          <w:szCs w:val="21"/>
          <w:lang w:val="de-DE"/>
        </w:rPr>
        <w:t>。</w:t>
      </w:r>
    </w:p>
    <w:p w14:paraId="48EFCB44" w14:textId="77777777" w:rsidR="002806D9" w:rsidRPr="0083222D" w:rsidRDefault="002806D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eastAsia="宋体" w:hAnsi="Times New Roman" w:cs="Times New Roman"/>
          <w:szCs w:val="21"/>
        </w:rPr>
        <w:t>（</w:t>
      </w:r>
      <w:r w:rsidRPr="0083222D">
        <w:rPr>
          <w:rFonts w:ascii="Times New Roman" w:eastAsia="宋体" w:hAnsi="Times New Roman" w:cs="Times New Roman"/>
          <w:szCs w:val="21"/>
        </w:rPr>
        <w:t>3</w:t>
      </w:r>
      <w:r w:rsidRPr="0083222D">
        <w:rPr>
          <w:rFonts w:ascii="Times New Roman" w:eastAsia="宋体" w:hAnsi="Times New Roman" w:cs="Times New Roman"/>
          <w:szCs w:val="21"/>
        </w:rPr>
        <w:t>）能够</w:t>
      </w:r>
      <w:r w:rsidR="00F87241" w:rsidRPr="0083222D">
        <w:rPr>
          <w:rFonts w:ascii="Times New Roman" w:eastAsia="宋体" w:hAnsi="Times New Roman" w:cs="Times New Roman"/>
          <w:szCs w:val="21"/>
        </w:rPr>
        <w:t>讲述</w:t>
      </w:r>
      <w:r w:rsidRPr="0083222D">
        <w:rPr>
          <w:rFonts w:ascii="Times New Roman" w:eastAsia="宋体" w:hAnsi="Times New Roman" w:cs="Times New Roman"/>
          <w:szCs w:val="21"/>
        </w:rPr>
        <w:t>本课程的教学方法与考核方式</w:t>
      </w:r>
    </w:p>
    <w:p w14:paraId="3255DBFA" w14:textId="77777777" w:rsidR="002A7568" w:rsidRPr="0083222D" w:rsidRDefault="002A75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教学重难点</w:t>
      </w:r>
    </w:p>
    <w:p w14:paraId="22E4CB5B" w14:textId="77777777" w:rsidR="002806D9" w:rsidRPr="0083222D" w:rsidRDefault="002806D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）</w:t>
      </w:r>
      <w:r w:rsidR="0032139D" w:rsidRPr="0083222D">
        <w:rPr>
          <w:rFonts w:ascii="Times New Roman" w:eastAsia="宋体" w:hAnsi="宋体" w:cs="Times New Roman"/>
          <w:color w:val="000000"/>
          <w:kern w:val="0"/>
          <w:szCs w:val="21"/>
        </w:rPr>
        <w:t>本课的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意义和价值</w:t>
      </w:r>
    </w:p>
    <w:p w14:paraId="3E5A2B1D" w14:textId="77777777" w:rsidR="002806D9" w:rsidRPr="0083222D" w:rsidRDefault="002806D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）本课程考核方式</w:t>
      </w:r>
    </w:p>
    <w:p w14:paraId="2434D533" w14:textId="77777777" w:rsidR="002A7568" w:rsidRPr="0083222D" w:rsidRDefault="002A75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3.</w:t>
      </w:r>
      <w:r w:rsidR="008A36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教学内容</w:t>
      </w:r>
    </w:p>
    <w:p w14:paraId="19E3BAF4" w14:textId="77777777" w:rsidR="009F0D99" w:rsidRPr="0083222D" w:rsidRDefault="002806D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）</w:t>
      </w:r>
      <w:bookmarkStart w:id="0" w:name="_Toc497410451"/>
      <w:bookmarkStart w:id="1" w:name="_Toc497410499"/>
      <w:bookmarkStart w:id="2" w:name="_Toc497481639"/>
      <w:r w:rsidR="0032139D" w:rsidRPr="008A3620">
        <w:rPr>
          <w:rFonts w:ascii="宋体" w:eastAsia="宋体" w:hAnsi="宋体" w:cs="Times New Roman"/>
        </w:rPr>
        <w:t>德国国家概况</w:t>
      </w:r>
      <w:bookmarkEnd w:id="0"/>
      <w:bookmarkEnd w:id="1"/>
      <w:bookmarkEnd w:id="2"/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课程的</w:t>
      </w:r>
      <w:r w:rsidR="009F0D99" w:rsidRPr="0083222D">
        <w:rPr>
          <w:rFonts w:ascii="Times New Roman" w:eastAsia="宋体" w:hAnsi="宋体" w:cs="Times New Roman"/>
          <w:color w:val="000000"/>
          <w:kern w:val="0"/>
          <w:szCs w:val="21"/>
        </w:rPr>
        <w:t>主要内容</w:t>
      </w:r>
    </w:p>
    <w:p w14:paraId="5087E9AC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）</w:t>
      </w:r>
      <w:r w:rsidR="0032139D" w:rsidRPr="008A3620">
        <w:rPr>
          <w:rFonts w:ascii="宋体" w:eastAsia="宋体" w:hAnsi="宋体" w:cs="Times New Roman"/>
        </w:rPr>
        <w:t>德国国家概况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的意义和价值</w:t>
      </w:r>
    </w:p>
    <w:p w14:paraId="091C4CD2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）本课程的教学方式与考核方式</w:t>
      </w:r>
    </w:p>
    <w:p w14:paraId="1DBBC5E5" w14:textId="77777777" w:rsidR="009F0D99" w:rsidRPr="0083222D" w:rsidRDefault="002A75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4.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教学方法</w:t>
      </w:r>
    </w:p>
    <w:p w14:paraId="47A39F1C" w14:textId="77777777" w:rsidR="002A7568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讲授法、</w:t>
      </w:r>
      <w:r w:rsidR="008368E0" w:rsidRPr="0083222D">
        <w:rPr>
          <w:rFonts w:ascii="Times New Roman" w:eastAsia="宋体" w:hAnsi="宋体" w:cs="Times New Roman"/>
          <w:color w:val="000000"/>
          <w:kern w:val="0"/>
          <w:szCs w:val="21"/>
        </w:rPr>
        <w:t>案例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分析、讨论法</w:t>
      </w:r>
    </w:p>
    <w:p w14:paraId="6B1BC27F" w14:textId="77777777" w:rsidR="002A7568" w:rsidRPr="0083222D" w:rsidRDefault="002A75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5.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教学评价</w:t>
      </w:r>
    </w:p>
    <w:p w14:paraId="23016D5C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课堂观察、课后反思报告</w:t>
      </w:r>
    </w:p>
    <w:p w14:paraId="08CD3991" w14:textId="77777777" w:rsidR="00FC24B5" w:rsidRPr="0083222D" w:rsidRDefault="00FC24B5" w:rsidP="008C113A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44262CAB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4"/>
          <w:szCs w:val="24"/>
        </w:rPr>
        <w:lastRenderedPageBreak/>
        <w:t>第二章</w:t>
      </w:r>
      <w:r w:rsidRPr="0083222D">
        <w:rPr>
          <w:rFonts w:ascii="Times New Roman" w:eastAsia="黑体" w:hAnsi="Times New Roman" w:cs="Times New Roman"/>
          <w:b/>
          <w:sz w:val="24"/>
          <w:szCs w:val="24"/>
        </w:rPr>
        <w:t xml:space="preserve"> </w:t>
      </w:r>
      <w:r w:rsidR="00323918">
        <w:rPr>
          <w:rFonts w:ascii="Times New Roman" w:eastAsia="黑体" w:hAnsi="黑体" w:cs="Times New Roman" w:hint="eastAsia"/>
          <w:b/>
          <w:sz w:val="24"/>
          <w:szCs w:val="24"/>
        </w:rPr>
        <w:t>德国</w:t>
      </w:r>
      <w:r w:rsidR="00760A27" w:rsidRPr="0083222D">
        <w:rPr>
          <w:rFonts w:ascii="Times New Roman" w:eastAsia="黑体" w:hAnsi="黑体" w:cs="Times New Roman"/>
          <w:b/>
          <w:sz w:val="24"/>
          <w:szCs w:val="24"/>
        </w:rPr>
        <w:t>的政治</w:t>
      </w:r>
      <w:r w:rsidR="00323918">
        <w:rPr>
          <w:rFonts w:ascii="Times New Roman" w:eastAsia="黑体" w:hAnsi="黑体" w:cs="Times New Roman" w:hint="eastAsia"/>
          <w:b/>
          <w:sz w:val="24"/>
          <w:szCs w:val="24"/>
        </w:rPr>
        <w:t>、</w:t>
      </w:r>
      <w:r w:rsidR="00760A27" w:rsidRPr="0083222D">
        <w:rPr>
          <w:rFonts w:ascii="Times New Roman" w:eastAsia="黑体" w:hAnsi="黑体" w:cs="Times New Roman"/>
          <w:b/>
          <w:sz w:val="24"/>
          <w:szCs w:val="24"/>
        </w:rPr>
        <w:t>经济</w:t>
      </w:r>
      <w:r w:rsidR="00CC30ED">
        <w:rPr>
          <w:rFonts w:ascii="Times New Roman" w:eastAsia="黑体" w:hAnsi="黑体" w:cs="Times New Roman" w:hint="eastAsia"/>
          <w:b/>
          <w:sz w:val="24"/>
          <w:szCs w:val="24"/>
        </w:rPr>
        <w:t>、</w:t>
      </w:r>
      <w:r w:rsidR="00760A27" w:rsidRPr="0083222D">
        <w:rPr>
          <w:rFonts w:ascii="Times New Roman" w:eastAsia="黑体" w:hAnsi="黑体" w:cs="Times New Roman"/>
          <w:b/>
          <w:sz w:val="24"/>
          <w:szCs w:val="24"/>
        </w:rPr>
        <w:t>文化</w:t>
      </w:r>
      <w:r w:rsidR="00323918">
        <w:rPr>
          <w:rFonts w:ascii="Times New Roman" w:eastAsia="黑体" w:hAnsi="黑体" w:cs="Times New Roman" w:hint="eastAsia"/>
          <w:b/>
          <w:sz w:val="24"/>
          <w:szCs w:val="24"/>
        </w:rPr>
        <w:t>及</w:t>
      </w:r>
      <w:r w:rsidR="00760A27" w:rsidRPr="0083222D">
        <w:rPr>
          <w:rFonts w:ascii="Times New Roman" w:eastAsia="黑体" w:hAnsi="黑体" w:cs="Times New Roman"/>
          <w:b/>
          <w:sz w:val="24"/>
          <w:szCs w:val="24"/>
        </w:rPr>
        <w:t>历史</w:t>
      </w:r>
    </w:p>
    <w:p w14:paraId="078C706B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="0083222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教学目标</w:t>
      </w:r>
    </w:p>
    <w:p w14:paraId="31C1799C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eastAsia="宋体" w:hAnsi="Times New Roman" w:cs="Times New Roman"/>
          <w:szCs w:val="21"/>
        </w:rPr>
        <w:t>（</w:t>
      </w:r>
      <w:r w:rsidRPr="0083222D">
        <w:rPr>
          <w:rFonts w:ascii="Times New Roman" w:eastAsia="宋体" w:hAnsi="Times New Roman" w:cs="Times New Roman"/>
          <w:szCs w:val="21"/>
        </w:rPr>
        <w:t>1</w:t>
      </w:r>
      <w:r w:rsidRPr="0083222D">
        <w:rPr>
          <w:rFonts w:ascii="Times New Roman" w:eastAsia="宋体" w:hAnsi="Times New Roman" w:cs="Times New Roman"/>
          <w:szCs w:val="21"/>
        </w:rPr>
        <w:t>）能够描述</w:t>
      </w:r>
      <w:r w:rsidR="00CC30ED">
        <w:rPr>
          <w:rFonts w:ascii="Times New Roman" w:eastAsia="宋体" w:hAnsi="Times New Roman" w:cs="Times New Roman"/>
          <w:szCs w:val="21"/>
        </w:rPr>
        <w:t>德国的土地</w:t>
      </w:r>
      <w:r w:rsidR="00CC30ED">
        <w:rPr>
          <w:rFonts w:ascii="Times New Roman" w:eastAsia="宋体" w:hAnsi="Times New Roman" w:cs="Times New Roman" w:hint="eastAsia"/>
          <w:szCs w:val="21"/>
        </w:rPr>
        <w:t>、</w:t>
      </w:r>
      <w:r w:rsidR="00CC30ED">
        <w:rPr>
          <w:rFonts w:ascii="Times New Roman" w:eastAsia="宋体" w:hAnsi="Times New Roman" w:cs="Times New Roman"/>
          <w:szCs w:val="21"/>
        </w:rPr>
        <w:t>人口</w:t>
      </w:r>
      <w:r w:rsidR="00CC30ED">
        <w:rPr>
          <w:rFonts w:ascii="Times New Roman" w:eastAsia="宋体" w:hAnsi="Times New Roman" w:cs="Times New Roman" w:hint="eastAsia"/>
          <w:szCs w:val="21"/>
        </w:rPr>
        <w:t>、</w:t>
      </w:r>
      <w:r w:rsidR="0032139D" w:rsidRPr="0083222D">
        <w:rPr>
          <w:rFonts w:ascii="Times New Roman" w:eastAsia="宋体" w:hAnsi="Times New Roman" w:cs="Times New Roman"/>
          <w:szCs w:val="21"/>
        </w:rPr>
        <w:t>历史和政体等情况</w:t>
      </w:r>
    </w:p>
    <w:p w14:paraId="66632D1C" w14:textId="77777777" w:rsidR="0032139D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eastAsia="宋体" w:hAnsi="Times New Roman" w:cs="Times New Roman"/>
          <w:szCs w:val="21"/>
        </w:rPr>
        <w:t>（</w:t>
      </w:r>
      <w:r w:rsidRPr="0083222D">
        <w:rPr>
          <w:rFonts w:ascii="Times New Roman" w:eastAsia="宋体" w:hAnsi="Times New Roman" w:cs="Times New Roman"/>
          <w:szCs w:val="21"/>
        </w:rPr>
        <w:t>2</w:t>
      </w:r>
      <w:r w:rsidRPr="0083222D">
        <w:rPr>
          <w:rFonts w:ascii="Times New Roman" w:eastAsia="宋体" w:hAnsi="Times New Roman" w:cs="Times New Roman"/>
          <w:szCs w:val="21"/>
        </w:rPr>
        <w:t>）能够分析</w:t>
      </w:r>
      <w:r w:rsidR="00CC30ED">
        <w:rPr>
          <w:rFonts w:ascii="Times New Roman" w:eastAsia="宋体" w:hAnsi="Times New Roman" w:cs="Times New Roman"/>
          <w:szCs w:val="21"/>
        </w:rPr>
        <w:t>德国的外交政策</w:t>
      </w:r>
      <w:r w:rsidR="00CC30ED">
        <w:rPr>
          <w:rFonts w:ascii="Times New Roman" w:eastAsia="宋体" w:hAnsi="Times New Roman" w:cs="Times New Roman" w:hint="eastAsia"/>
          <w:szCs w:val="21"/>
        </w:rPr>
        <w:t>、</w:t>
      </w:r>
      <w:r w:rsidR="00CC30ED">
        <w:rPr>
          <w:rFonts w:ascii="Times New Roman" w:eastAsia="宋体" w:hAnsi="Times New Roman" w:cs="Times New Roman"/>
          <w:szCs w:val="21"/>
        </w:rPr>
        <w:t>德国的教育事业</w:t>
      </w:r>
      <w:r w:rsidR="00CC30ED">
        <w:rPr>
          <w:rFonts w:ascii="Times New Roman" w:eastAsia="宋体" w:hAnsi="Times New Roman" w:cs="Times New Roman" w:hint="eastAsia"/>
          <w:szCs w:val="21"/>
        </w:rPr>
        <w:t>、</w:t>
      </w:r>
      <w:r w:rsidR="0032139D" w:rsidRPr="0083222D">
        <w:rPr>
          <w:rFonts w:ascii="Times New Roman" w:eastAsia="宋体" w:hAnsi="Times New Roman" w:cs="Times New Roman"/>
          <w:szCs w:val="21"/>
        </w:rPr>
        <w:t>国防和安全等情况</w:t>
      </w:r>
    </w:p>
    <w:p w14:paraId="05C68A67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="0083222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教学重难点</w:t>
      </w:r>
    </w:p>
    <w:p w14:paraId="2CB8553B" w14:textId="77777777" w:rsidR="0032139D" w:rsidRPr="00CC30ED" w:rsidRDefault="0032139D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  <w:lang w:val="de-DE"/>
        </w:rPr>
        <w:t>德国1949年来的历史</w:t>
      </w:r>
      <w:r w:rsidR="008368E0" w:rsidRPr="00CC30ED">
        <w:rPr>
          <w:rFonts w:ascii="宋体" w:eastAsia="宋体" w:hAnsi="宋体" w:cs="Times New Roman"/>
          <w:szCs w:val="21"/>
          <w:lang w:val="de-DE"/>
        </w:rPr>
        <w:t>，尤其是德国重新统一后的发展现状。</w:t>
      </w:r>
    </w:p>
    <w:p w14:paraId="36AA7AAC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3.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教学内容</w:t>
      </w:r>
    </w:p>
    <w:p w14:paraId="4530E1D7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（1）</w:t>
      </w:r>
      <w:r w:rsidR="008368E0" w:rsidRPr="00CC30ED">
        <w:rPr>
          <w:rFonts w:ascii="宋体" w:eastAsia="宋体" w:hAnsi="宋体" w:cs="Times New Roman"/>
          <w:color w:val="000000"/>
          <w:kern w:val="0"/>
          <w:szCs w:val="21"/>
        </w:rPr>
        <w:t>德国社会和政体基本概况</w:t>
      </w:r>
    </w:p>
    <w:p w14:paraId="7F54C846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（2）</w:t>
      </w:r>
      <w:r w:rsidR="008368E0" w:rsidRPr="00CC30ED">
        <w:rPr>
          <w:rFonts w:ascii="宋体" w:eastAsia="宋体" w:hAnsi="宋体" w:cs="Times New Roman"/>
          <w:color w:val="000000"/>
          <w:kern w:val="0"/>
          <w:szCs w:val="21"/>
        </w:rPr>
        <w:t>德国历史，和经济发展现状</w:t>
      </w:r>
    </w:p>
    <w:p w14:paraId="72941718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（3）</w:t>
      </w:r>
      <w:r w:rsidR="008368E0" w:rsidRPr="00CC30ED">
        <w:rPr>
          <w:rFonts w:ascii="宋体" w:eastAsia="宋体" w:hAnsi="宋体" w:cs="Times New Roman"/>
          <w:color w:val="000000"/>
          <w:kern w:val="0"/>
          <w:szCs w:val="21"/>
        </w:rPr>
        <w:t>德国的教育事业，国防和安全</w:t>
      </w:r>
    </w:p>
    <w:p w14:paraId="3646E2B0" w14:textId="77777777" w:rsidR="00601DDB" w:rsidRPr="00CC30ED" w:rsidRDefault="00601DDB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>（4）德国与中国的关系及历史文化交流</w:t>
      </w:r>
    </w:p>
    <w:p w14:paraId="5873543A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4.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教学方法</w:t>
      </w:r>
    </w:p>
    <w:p w14:paraId="5B730A30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讲授法、案例分析、讨论法</w:t>
      </w:r>
    </w:p>
    <w:p w14:paraId="675ABA76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5.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教学评价</w:t>
      </w:r>
    </w:p>
    <w:p w14:paraId="1EB037B5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课堂观察、</w:t>
      </w:r>
      <w:r w:rsidR="004F3E08" w:rsidRPr="00CC30ED">
        <w:rPr>
          <w:rFonts w:ascii="宋体" w:eastAsia="宋体" w:hAnsi="宋体" w:cs="Times New Roman"/>
          <w:color w:val="000000"/>
          <w:kern w:val="0"/>
          <w:szCs w:val="21"/>
        </w:rPr>
        <w:t>案例分析、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课后反思报告</w:t>
      </w:r>
    </w:p>
    <w:p w14:paraId="6955D160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b/>
          <w:sz w:val="24"/>
          <w:szCs w:val="24"/>
        </w:rPr>
      </w:pPr>
    </w:p>
    <w:p w14:paraId="1C4E39AD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</w:rPr>
      </w:pPr>
      <w:r w:rsidRPr="00CC30ED">
        <w:rPr>
          <w:rFonts w:ascii="宋体" w:eastAsia="宋体" w:hAnsi="宋体" w:cs="Times New Roman"/>
          <w:b/>
          <w:sz w:val="24"/>
          <w:szCs w:val="24"/>
        </w:rPr>
        <w:t>第</w:t>
      </w:r>
      <w:r w:rsidR="004F3E08" w:rsidRPr="00CC30ED">
        <w:rPr>
          <w:rFonts w:ascii="宋体" w:eastAsia="宋体" w:hAnsi="宋体" w:cs="Times New Roman"/>
          <w:b/>
          <w:sz w:val="24"/>
          <w:szCs w:val="24"/>
        </w:rPr>
        <w:t>三</w:t>
      </w:r>
      <w:r w:rsidRPr="00CC30ED">
        <w:rPr>
          <w:rFonts w:ascii="宋体" w:eastAsia="宋体" w:hAnsi="宋体" w:cs="Times New Roman"/>
          <w:b/>
          <w:sz w:val="24"/>
          <w:szCs w:val="24"/>
        </w:rPr>
        <w:t>章</w:t>
      </w:r>
      <w:r w:rsidR="00323918" w:rsidRPr="00CC30ED">
        <w:rPr>
          <w:rFonts w:ascii="宋体" w:eastAsia="宋体" w:hAnsi="宋体" w:cs="Times New Roman" w:hint="eastAsia"/>
          <w:b/>
          <w:sz w:val="24"/>
          <w:szCs w:val="24"/>
        </w:rPr>
        <w:t xml:space="preserve"> </w:t>
      </w:r>
      <w:r w:rsidR="008368E0" w:rsidRPr="00CC30ED">
        <w:rPr>
          <w:rFonts w:ascii="宋体" w:eastAsia="宋体" w:hAnsi="宋体" w:cs="Times New Roman"/>
          <w:b/>
          <w:sz w:val="24"/>
          <w:szCs w:val="24"/>
        </w:rPr>
        <w:t>奥地利和瑞士</w:t>
      </w:r>
      <w:r w:rsidR="00323918" w:rsidRPr="00CC30ED">
        <w:rPr>
          <w:rFonts w:ascii="宋体" w:eastAsia="宋体" w:hAnsi="宋体" w:cs="Times New Roman"/>
          <w:b/>
          <w:sz w:val="24"/>
          <w:szCs w:val="24"/>
        </w:rPr>
        <w:t>的政治</w:t>
      </w:r>
      <w:r w:rsidR="00323918" w:rsidRPr="00CC30ED">
        <w:rPr>
          <w:rFonts w:ascii="宋体" w:eastAsia="宋体" w:hAnsi="宋体" w:cs="Times New Roman" w:hint="eastAsia"/>
          <w:b/>
          <w:sz w:val="24"/>
          <w:szCs w:val="24"/>
        </w:rPr>
        <w:t>、</w:t>
      </w:r>
      <w:r w:rsidR="00323918" w:rsidRPr="00CC30ED">
        <w:rPr>
          <w:rFonts w:ascii="宋体" w:eastAsia="宋体" w:hAnsi="宋体" w:cs="Times New Roman"/>
          <w:b/>
          <w:sz w:val="24"/>
          <w:szCs w:val="24"/>
        </w:rPr>
        <w:t>经济</w:t>
      </w:r>
      <w:r w:rsidR="00323918" w:rsidRPr="00CC30ED">
        <w:rPr>
          <w:rFonts w:ascii="宋体" w:eastAsia="宋体" w:hAnsi="宋体" w:cs="Times New Roman" w:hint="eastAsia"/>
          <w:b/>
          <w:sz w:val="24"/>
          <w:szCs w:val="24"/>
        </w:rPr>
        <w:t>、</w:t>
      </w:r>
      <w:r w:rsidR="00323918" w:rsidRPr="00CC30ED">
        <w:rPr>
          <w:rFonts w:ascii="宋体" w:eastAsia="宋体" w:hAnsi="宋体" w:cs="Times New Roman"/>
          <w:b/>
          <w:sz w:val="24"/>
          <w:szCs w:val="24"/>
        </w:rPr>
        <w:t>文化</w:t>
      </w:r>
      <w:r w:rsidR="00323918" w:rsidRPr="00CC30ED">
        <w:rPr>
          <w:rFonts w:ascii="宋体" w:eastAsia="宋体" w:hAnsi="宋体" w:cs="Times New Roman" w:hint="eastAsia"/>
          <w:b/>
          <w:sz w:val="24"/>
          <w:szCs w:val="24"/>
        </w:rPr>
        <w:t>及</w:t>
      </w:r>
      <w:r w:rsidR="00323918" w:rsidRPr="00CC30ED">
        <w:rPr>
          <w:rFonts w:ascii="宋体" w:eastAsia="宋体" w:hAnsi="宋体" w:cs="Times New Roman"/>
          <w:b/>
          <w:sz w:val="24"/>
          <w:szCs w:val="24"/>
        </w:rPr>
        <w:t>历史</w:t>
      </w:r>
    </w:p>
    <w:p w14:paraId="0007679C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1.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 xml:space="preserve">教学目标 </w:t>
      </w:r>
    </w:p>
    <w:p w14:paraId="371E8345" w14:textId="77777777" w:rsidR="008368E0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（1）能够</w:t>
      </w:r>
      <w:r w:rsidR="004F3E08" w:rsidRPr="00CC30ED">
        <w:rPr>
          <w:rFonts w:ascii="宋体" w:eastAsia="宋体" w:hAnsi="宋体" w:cs="Times New Roman"/>
          <w:szCs w:val="21"/>
        </w:rPr>
        <w:t>描述</w:t>
      </w:r>
      <w:r w:rsidR="008368E0" w:rsidRPr="00CC30ED">
        <w:rPr>
          <w:rFonts w:ascii="宋体" w:eastAsia="宋体" w:hAnsi="宋体" w:cs="Times New Roman"/>
          <w:szCs w:val="21"/>
        </w:rPr>
        <w:t>奥地利的地理位置、边界、人口</w:t>
      </w:r>
      <w:r w:rsidR="00551195">
        <w:rPr>
          <w:rFonts w:ascii="宋体" w:eastAsia="宋体" w:hAnsi="宋体" w:cs="Times New Roman" w:hint="eastAsia"/>
          <w:szCs w:val="21"/>
          <w:lang w:val="de-DE"/>
        </w:rPr>
        <w:t>和</w:t>
      </w:r>
      <w:r w:rsidR="008368E0" w:rsidRPr="00CC30ED">
        <w:rPr>
          <w:rFonts w:ascii="宋体" w:eastAsia="宋体" w:hAnsi="宋体" w:cs="Times New Roman"/>
          <w:szCs w:val="21"/>
        </w:rPr>
        <w:t>奥地利的历史。</w:t>
      </w:r>
    </w:p>
    <w:p w14:paraId="289EBF5E" w14:textId="77777777" w:rsidR="008368E0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（2）能够</w:t>
      </w:r>
      <w:r w:rsidR="004F3E08" w:rsidRPr="00CC30ED">
        <w:rPr>
          <w:rFonts w:ascii="宋体" w:eastAsia="宋体" w:hAnsi="宋体" w:cs="Times New Roman"/>
          <w:szCs w:val="21"/>
        </w:rPr>
        <w:t>分析</w:t>
      </w:r>
      <w:r w:rsidR="00551195">
        <w:rPr>
          <w:rFonts w:ascii="宋体" w:eastAsia="宋体" w:hAnsi="宋体" w:cs="Times New Roman"/>
          <w:szCs w:val="21"/>
        </w:rPr>
        <w:t>奥地利的经济发展现状</w:t>
      </w:r>
      <w:r w:rsidR="00551195">
        <w:rPr>
          <w:rFonts w:ascii="宋体" w:eastAsia="宋体" w:hAnsi="宋体" w:cs="Times New Roman" w:hint="eastAsia"/>
          <w:szCs w:val="21"/>
        </w:rPr>
        <w:t>、</w:t>
      </w:r>
      <w:r w:rsidR="008368E0" w:rsidRPr="00CC30ED">
        <w:rPr>
          <w:rFonts w:ascii="宋体" w:eastAsia="宋体" w:hAnsi="宋体" w:cs="Times New Roman"/>
          <w:szCs w:val="21"/>
        </w:rPr>
        <w:t>奥地利目前在欧洲的位置及其与德国的关系</w:t>
      </w:r>
    </w:p>
    <w:p w14:paraId="6D203D55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（3）</w:t>
      </w:r>
      <w:r w:rsidR="004F3E08" w:rsidRPr="00CC30ED">
        <w:rPr>
          <w:rFonts w:ascii="宋体" w:eastAsia="宋体" w:hAnsi="宋体" w:cs="Times New Roman"/>
          <w:szCs w:val="21"/>
        </w:rPr>
        <w:t>能够</w:t>
      </w:r>
      <w:r w:rsidR="008368E0" w:rsidRPr="00CC30ED">
        <w:rPr>
          <w:rFonts w:ascii="宋体" w:eastAsia="宋体" w:hAnsi="宋体" w:cs="Times New Roman"/>
          <w:szCs w:val="21"/>
        </w:rPr>
        <w:t>分析</w:t>
      </w:r>
      <w:r w:rsidR="00551195">
        <w:rPr>
          <w:rFonts w:ascii="宋体" w:eastAsia="宋体" w:hAnsi="宋体" w:cs="Times New Roman"/>
          <w:szCs w:val="21"/>
        </w:rPr>
        <w:t>瑞士的地理位置、边界、人口、气候、主要使用的语言</w:t>
      </w:r>
      <w:r w:rsidR="00551195">
        <w:rPr>
          <w:rFonts w:ascii="宋体" w:eastAsia="宋体" w:hAnsi="宋体" w:cs="Times New Roman" w:hint="eastAsia"/>
          <w:szCs w:val="21"/>
        </w:rPr>
        <w:t>和</w:t>
      </w:r>
      <w:r w:rsidR="008368E0" w:rsidRPr="00CC30ED">
        <w:rPr>
          <w:rFonts w:ascii="宋体" w:eastAsia="宋体" w:hAnsi="宋体" w:cs="Times New Roman"/>
          <w:szCs w:val="21"/>
        </w:rPr>
        <w:t>瑞士的历史。</w:t>
      </w:r>
    </w:p>
    <w:p w14:paraId="08DDCAF6" w14:textId="77777777" w:rsidR="004F3E08" w:rsidRPr="00CC30ED" w:rsidRDefault="004F3E0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（4）能够</w:t>
      </w:r>
      <w:r w:rsidR="008368E0" w:rsidRPr="00CC30ED">
        <w:rPr>
          <w:rFonts w:ascii="宋体" w:eastAsia="宋体" w:hAnsi="宋体" w:cs="Times New Roman"/>
          <w:szCs w:val="21"/>
        </w:rPr>
        <w:t>描述</w:t>
      </w:r>
      <w:r w:rsidR="00551195">
        <w:rPr>
          <w:rFonts w:ascii="宋体" w:eastAsia="宋体" w:hAnsi="宋体" w:cs="Times New Roman"/>
          <w:szCs w:val="21"/>
        </w:rPr>
        <w:t>瑞士知名的城市尤其是德语区的重要城市</w:t>
      </w:r>
      <w:r w:rsidR="00551195">
        <w:rPr>
          <w:rFonts w:ascii="宋体" w:eastAsia="宋体" w:hAnsi="宋体" w:cs="Times New Roman" w:hint="eastAsia"/>
          <w:szCs w:val="21"/>
        </w:rPr>
        <w:t>及</w:t>
      </w:r>
      <w:r w:rsidR="008368E0" w:rsidRPr="00CC30ED">
        <w:rPr>
          <w:rFonts w:ascii="宋体" w:eastAsia="宋体" w:hAnsi="宋体" w:cs="Times New Roman"/>
          <w:szCs w:val="21"/>
        </w:rPr>
        <w:t>瑞士经济的现状主要因素。</w:t>
      </w:r>
    </w:p>
    <w:p w14:paraId="3FBFF431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2.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教学重难点</w:t>
      </w:r>
    </w:p>
    <w:p w14:paraId="4207D7D0" w14:textId="77777777" w:rsidR="0040737E" w:rsidRPr="00CC30ED" w:rsidRDefault="0040737E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C30ED">
        <w:rPr>
          <w:rFonts w:ascii="宋体" w:eastAsia="宋体" w:hAnsi="宋体" w:cs="Times New Roman"/>
          <w:szCs w:val="21"/>
        </w:rPr>
        <w:t>奥地利在历史中与德国的关系</w:t>
      </w:r>
    </w:p>
    <w:p w14:paraId="41EF2280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3.</w:t>
      </w:r>
      <w:r w:rsidR="0083222D" w:rsidRPr="00CC30ED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</w:t>
      </w:r>
      <w:r w:rsidRPr="00CC30ED">
        <w:rPr>
          <w:rFonts w:ascii="宋体" w:eastAsia="宋体" w:hAnsi="宋体" w:cs="Times New Roman"/>
          <w:color w:val="000000"/>
          <w:kern w:val="0"/>
          <w:szCs w:val="21"/>
        </w:rPr>
        <w:t>教学内容</w:t>
      </w:r>
    </w:p>
    <w:p w14:paraId="0E0B5D79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（1）</w:t>
      </w:r>
      <w:r w:rsidR="0040737E" w:rsidRPr="00CC30ED">
        <w:rPr>
          <w:rFonts w:ascii="宋体" w:eastAsia="宋体" w:hAnsi="宋体" w:cs="Times New Roman"/>
          <w:szCs w:val="21"/>
        </w:rPr>
        <w:t>奥地利的历史和文化</w:t>
      </w:r>
    </w:p>
    <w:p w14:paraId="650D9DAE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（2）</w:t>
      </w:r>
      <w:r w:rsidR="0040737E" w:rsidRPr="00CC30ED">
        <w:rPr>
          <w:rFonts w:ascii="宋体" w:eastAsia="宋体" w:hAnsi="宋体" w:cs="Times New Roman"/>
          <w:szCs w:val="21"/>
        </w:rPr>
        <w:t>奥地利的发展现状</w:t>
      </w:r>
    </w:p>
    <w:p w14:paraId="56671B4A" w14:textId="77777777" w:rsidR="009F0D99" w:rsidRPr="00CC30E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（3）</w:t>
      </w:r>
      <w:r w:rsidR="0040737E" w:rsidRPr="00CC30ED">
        <w:rPr>
          <w:rFonts w:ascii="宋体" w:eastAsia="宋体" w:hAnsi="宋体" w:cs="Times New Roman"/>
          <w:color w:val="000000"/>
          <w:kern w:val="0"/>
          <w:szCs w:val="21"/>
        </w:rPr>
        <w:t>瑞士</w:t>
      </w:r>
      <w:r w:rsidR="0040737E" w:rsidRPr="00CC30ED">
        <w:rPr>
          <w:rFonts w:ascii="宋体" w:eastAsia="宋体" w:hAnsi="宋体" w:cs="Times New Roman"/>
          <w:szCs w:val="21"/>
        </w:rPr>
        <w:t>的历史和文化</w:t>
      </w:r>
    </w:p>
    <w:p w14:paraId="4C8EC21E" w14:textId="77777777" w:rsidR="004F3E08" w:rsidRPr="00CC30ED" w:rsidRDefault="004F3E0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CC30ED">
        <w:rPr>
          <w:rFonts w:ascii="宋体" w:eastAsia="宋体" w:hAnsi="宋体" w:cs="Times New Roman"/>
          <w:color w:val="000000"/>
          <w:kern w:val="0"/>
          <w:szCs w:val="21"/>
        </w:rPr>
        <w:t>（4）</w:t>
      </w:r>
      <w:r w:rsidR="0040737E" w:rsidRPr="00CC30ED">
        <w:rPr>
          <w:rFonts w:ascii="宋体" w:eastAsia="宋体" w:hAnsi="宋体" w:cs="Times New Roman"/>
          <w:color w:val="000000"/>
          <w:kern w:val="0"/>
          <w:szCs w:val="21"/>
        </w:rPr>
        <w:t>瑞士</w:t>
      </w:r>
      <w:r w:rsidR="0040737E" w:rsidRPr="00CC30ED">
        <w:rPr>
          <w:rFonts w:ascii="宋体" w:eastAsia="宋体" w:hAnsi="宋体" w:cs="Times New Roman"/>
          <w:szCs w:val="21"/>
        </w:rPr>
        <w:t>的发展现状</w:t>
      </w:r>
    </w:p>
    <w:p w14:paraId="1BB9E9BE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4.</w:t>
      </w:r>
      <w:r w:rsidR="0083222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教学方法</w:t>
      </w:r>
    </w:p>
    <w:p w14:paraId="4648E6A1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lastRenderedPageBreak/>
        <w:t>讲授法、案例分析、讨论法</w:t>
      </w:r>
    </w:p>
    <w:p w14:paraId="75C488B3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Times New Roman" w:cs="Times New Roman"/>
          <w:color w:val="000000"/>
          <w:kern w:val="0"/>
          <w:szCs w:val="21"/>
        </w:rPr>
        <w:t>5.</w:t>
      </w:r>
      <w:r w:rsidR="0083222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教学评价</w:t>
      </w:r>
    </w:p>
    <w:p w14:paraId="0FBD2F8B" w14:textId="77777777" w:rsidR="009F0D99" w:rsidRPr="0083222D" w:rsidRDefault="009F0D99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课堂观察、</w:t>
      </w:r>
      <w:r w:rsidR="004F3E08" w:rsidRPr="0083222D">
        <w:rPr>
          <w:rFonts w:ascii="Times New Roman" w:eastAsia="宋体" w:hAnsi="宋体" w:cs="Times New Roman"/>
          <w:color w:val="000000"/>
          <w:kern w:val="0"/>
          <w:szCs w:val="21"/>
        </w:rPr>
        <w:t>案例分析、</w:t>
      </w:r>
      <w:r w:rsidRPr="0083222D">
        <w:rPr>
          <w:rFonts w:ascii="Times New Roman" w:eastAsia="宋体" w:hAnsi="宋体" w:cs="Times New Roman"/>
          <w:color w:val="000000"/>
          <w:kern w:val="0"/>
          <w:szCs w:val="21"/>
        </w:rPr>
        <w:t>课后反思报告</w:t>
      </w:r>
    </w:p>
    <w:p w14:paraId="67D5AC5A" w14:textId="77777777" w:rsidR="00313A87" w:rsidRPr="0083222D" w:rsidRDefault="00313A87" w:rsidP="008C113A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t>四、学时分配</w:t>
      </w:r>
    </w:p>
    <w:p w14:paraId="0B41F621" w14:textId="77777777" w:rsidR="00313A87" w:rsidRPr="0083222D" w:rsidRDefault="00DD7B5F" w:rsidP="008C113A">
      <w:pPr>
        <w:widowControl/>
        <w:spacing w:beforeLines="50" w:before="156" w:afterLines="50" w:after="156"/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 w:rsidRPr="0083222D">
        <w:rPr>
          <w:rFonts w:ascii="Times New Roman" w:eastAsia="宋体" w:hAnsi="宋体" w:cs="Times New Roman"/>
          <w:b/>
          <w:szCs w:val="21"/>
        </w:rPr>
        <w:t>表</w:t>
      </w:r>
      <w:r w:rsidRPr="0083222D">
        <w:rPr>
          <w:rFonts w:ascii="Times New Roman" w:eastAsia="宋体" w:hAnsi="Times New Roman" w:cs="Times New Roman"/>
          <w:b/>
          <w:szCs w:val="21"/>
        </w:rPr>
        <w:t>2</w:t>
      </w:r>
      <w:r w:rsidRPr="0083222D">
        <w:rPr>
          <w:rFonts w:ascii="Times New Roman" w:eastAsia="宋体" w:hAnsi="宋体" w:cs="Times New Roman"/>
          <w:b/>
          <w:szCs w:val="21"/>
        </w:rPr>
        <w:t>：</w:t>
      </w:r>
      <w:r w:rsidR="00CA53B2" w:rsidRPr="0083222D">
        <w:rPr>
          <w:rFonts w:ascii="Times New Roman" w:eastAsia="宋体" w:hAnsi="宋体" w:cs="Times New Roman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RPr="0083222D" w14:paraId="06D5EBD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C8C0602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章节</w:t>
            </w:r>
          </w:p>
        </w:tc>
        <w:tc>
          <w:tcPr>
            <w:tcW w:w="2765" w:type="dxa"/>
            <w:vAlign w:val="center"/>
          </w:tcPr>
          <w:p w14:paraId="22CF7982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C753098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学时分配</w:t>
            </w:r>
          </w:p>
        </w:tc>
      </w:tr>
      <w:tr w:rsidR="00CA53B2" w:rsidRPr="0083222D" w14:paraId="0913268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7C49E65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第一章</w:t>
            </w:r>
          </w:p>
        </w:tc>
        <w:tc>
          <w:tcPr>
            <w:tcW w:w="2765" w:type="dxa"/>
            <w:vAlign w:val="center"/>
          </w:tcPr>
          <w:p w14:paraId="2CFD70FE" w14:textId="77777777" w:rsidR="00CA53B2" w:rsidRPr="0083222D" w:rsidRDefault="003C5DF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课程简介</w:t>
            </w:r>
          </w:p>
        </w:tc>
        <w:tc>
          <w:tcPr>
            <w:tcW w:w="2766" w:type="dxa"/>
            <w:vAlign w:val="center"/>
          </w:tcPr>
          <w:p w14:paraId="11E4941F" w14:textId="77777777" w:rsidR="00CA53B2" w:rsidRPr="0083222D" w:rsidRDefault="003C5DF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RPr="0083222D" w14:paraId="4BED05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EBADF64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第二章</w:t>
            </w:r>
          </w:p>
        </w:tc>
        <w:tc>
          <w:tcPr>
            <w:tcW w:w="2765" w:type="dxa"/>
            <w:vAlign w:val="center"/>
          </w:tcPr>
          <w:p w14:paraId="2218D5F3" w14:textId="77777777" w:rsidR="00CA53B2" w:rsidRPr="0083222D" w:rsidRDefault="003C5DF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全球化与</w:t>
            </w:r>
            <w:r w:rsidR="00760A27" w:rsidRPr="0083222D">
              <w:rPr>
                <w:rFonts w:ascii="Times New Roman" w:eastAsia="宋体" w:hAnsi="宋体" w:cs="Times New Roman"/>
              </w:rPr>
              <w:t>欧洲国家的政治经济文化历史</w:t>
            </w:r>
          </w:p>
        </w:tc>
        <w:tc>
          <w:tcPr>
            <w:tcW w:w="2766" w:type="dxa"/>
            <w:vAlign w:val="center"/>
          </w:tcPr>
          <w:p w14:paraId="2DD47DDB" w14:textId="77777777" w:rsidR="00CA53B2" w:rsidRPr="0083222D" w:rsidRDefault="0083222D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17</w:t>
            </w:r>
          </w:p>
        </w:tc>
      </w:tr>
      <w:tr w:rsidR="00CA53B2" w:rsidRPr="0083222D" w14:paraId="1B8DE6C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EF298B8" w14:textId="77777777" w:rsidR="00CA53B2" w:rsidRPr="0083222D" w:rsidRDefault="00CA53B2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第三章</w:t>
            </w:r>
          </w:p>
        </w:tc>
        <w:tc>
          <w:tcPr>
            <w:tcW w:w="2765" w:type="dxa"/>
            <w:vAlign w:val="center"/>
          </w:tcPr>
          <w:p w14:paraId="1BD9BAF0" w14:textId="77777777" w:rsidR="00CA53B2" w:rsidRPr="0083222D" w:rsidRDefault="003C5DF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交际与文化</w:t>
            </w:r>
          </w:p>
        </w:tc>
        <w:tc>
          <w:tcPr>
            <w:tcW w:w="2766" w:type="dxa"/>
            <w:vAlign w:val="center"/>
          </w:tcPr>
          <w:p w14:paraId="0AE558D7" w14:textId="77777777" w:rsidR="00CA53B2" w:rsidRPr="0083222D" w:rsidRDefault="0083222D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17</w:t>
            </w:r>
          </w:p>
        </w:tc>
      </w:tr>
    </w:tbl>
    <w:p w14:paraId="2DDC373E" w14:textId="77777777" w:rsidR="00545C68" w:rsidRPr="0083222D" w:rsidRDefault="00545C68" w:rsidP="008C113A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黑体" w:hAnsi="Times New Roman" w:cs="Times New Roman"/>
          <w:b/>
          <w:sz w:val="28"/>
          <w:szCs w:val="28"/>
        </w:rPr>
      </w:pPr>
    </w:p>
    <w:p w14:paraId="74400728" w14:textId="77777777" w:rsidR="00CA53B2" w:rsidRPr="0083222D" w:rsidRDefault="0034254B" w:rsidP="008C113A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t>五、教学进度</w:t>
      </w:r>
    </w:p>
    <w:p w14:paraId="575F8E3A" w14:textId="77777777" w:rsidR="0034254B" w:rsidRPr="0083222D" w:rsidRDefault="00DD7B5F" w:rsidP="008C113A">
      <w:pPr>
        <w:widowControl/>
        <w:spacing w:beforeLines="50" w:before="156" w:afterLines="50" w:after="156"/>
        <w:jc w:val="center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eastAsia="宋体" w:hAnsi="宋体" w:cs="Times New Roman"/>
          <w:b/>
          <w:szCs w:val="21"/>
        </w:rPr>
        <w:t>表</w:t>
      </w:r>
      <w:r w:rsidRPr="0083222D">
        <w:rPr>
          <w:rFonts w:ascii="Times New Roman" w:eastAsia="宋体" w:hAnsi="Times New Roman" w:cs="Times New Roman"/>
          <w:b/>
          <w:szCs w:val="21"/>
        </w:rPr>
        <w:t>3</w:t>
      </w:r>
      <w:r w:rsidRPr="0083222D">
        <w:rPr>
          <w:rFonts w:ascii="Times New Roman" w:eastAsia="宋体" w:hAnsi="宋体" w:cs="Times New Roman"/>
          <w:b/>
          <w:szCs w:val="21"/>
        </w:rPr>
        <w:t>：</w:t>
      </w:r>
      <w:r w:rsidR="007E39E3" w:rsidRPr="0083222D">
        <w:rPr>
          <w:rFonts w:ascii="Times New Roman" w:eastAsia="宋体" w:hAnsi="宋体" w:cs="Times New Roman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1134"/>
        <w:gridCol w:w="1701"/>
        <w:gridCol w:w="1985"/>
        <w:gridCol w:w="482"/>
        <w:gridCol w:w="1644"/>
        <w:gridCol w:w="646"/>
      </w:tblGrid>
      <w:tr w:rsidR="00D715F7" w:rsidRPr="0083222D" w14:paraId="24888C74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07E03B4A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404F2ECB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38C30254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2C3D2F87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42550DCF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53FF87C7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0D08C55F" w14:textId="77777777" w:rsidR="00D715F7" w:rsidRPr="0083222D" w:rsidRDefault="00D715F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3222D">
              <w:rPr>
                <w:rFonts w:ascii="Times New Roman" w:eastAsia="黑体" w:hAnsi="黑体" w:cs="Times New Roman"/>
                <w:sz w:val="24"/>
                <w:szCs w:val="24"/>
              </w:rPr>
              <w:t>备注</w:t>
            </w:r>
          </w:p>
        </w:tc>
      </w:tr>
      <w:tr w:rsidR="004D6816" w:rsidRPr="0083222D" w14:paraId="1F33B29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58107C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</w:tcPr>
          <w:p w14:paraId="6214E5CA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6C0579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课程简介</w:t>
            </w:r>
          </w:p>
        </w:tc>
        <w:tc>
          <w:tcPr>
            <w:tcW w:w="1985" w:type="dxa"/>
            <w:vAlign w:val="center"/>
          </w:tcPr>
          <w:p w14:paraId="2BEC1FB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14:paraId="1C8927EA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54CD089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8CF2E6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1A110D8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1D57BCF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</w:tcPr>
          <w:p w14:paraId="49F88B8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0E4875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欧洲和欧盟</w:t>
            </w:r>
          </w:p>
        </w:tc>
        <w:tc>
          <w:tcPr>
            <w:tcW w:w="1985" w:type="dxa"/>
            <w:vAlign w:val="center"/>
          </w:tcPr>
          <w:p w14:paraId="41FE9F19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hAnsi="Times New Roman" w:cs="Times New Roman"/>
                <w:szCs w:val="21"/>
                <w:lang w:val="de-DE"/>
              </w:rPr>
              <w:t>土地和人口</w:t>
            </w:r>
          </w:p>
        </w:tc>
        <w:tc>
          <w:tcPr>
            <w:tcW w:w="482" w:type="dxa"/>
            <w:vAlign w:val="center"/>
          </w:tcPr>
          <w:p w14:paraId="602A5FD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54AAB7AE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3455777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DD5B1C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54D26BE2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1B41F5A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</w:tcPr>
          <w:p w14:paraId="4C78CA53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0F6ABC4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欧洲和欧盟</w:t>
            </w:r>
          </w:p>
        </w:tc>
        <w:tc>
          <w:tcPr>
            <w:tcW w:w="1985" w:type="dxa"/>
            <w:vAlign w:val="center"/>
          </w:tcPr>
          <w:p w14:paraId="22286156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hAnsi="Times New Roman" w:cs="Times New Roman"/>
                <w:szCs w:val="21"/>
                <w:lang w:val="de-DE"/>
              </w:rPr>
              <w:t>重要的国家、城市</w:t>
            </w:r>
          </w:p>
        </w:tc>
        <w:tc>
          <w:tcPr>
            <w:tcW w:w="482" w:type="dxa"/>
            <w:vAlign w:val="center"/>
          </w:tcPr>
          <w:p w14:paraId="022ADFA3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41D216F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33C764F6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379057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6EF27890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781A0E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134" w:type="dxa"/>
          </w:tcPr>
          <w:p w14:paraId="3306BC06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468008F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欧洲和欧盟</w:t>
            </w:r>
          </w:p>
        </w:tc>
        <w:tc>
          <w:tcPr>
            <w:tcW w:w="1985" w:type="dxa"/>
            <w:vAlign w:val="center"/>
          </w:tcPr>
          <w:p w14:paraId="44EA2146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政体和外交</w:t>
            </w:r>
          </w:p>
        </w:tc>
        <w:tc>
          <w:tcPr>
            <w:tcW w:w="482" w:type="dxa"/>
            <w:vAlign w:val="center"/>
          </w:tcPr>
          <w:p w14:paraId="650B6487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011C70AE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3B1B6A53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5CAC4F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1D666D8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70827CB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lastRenderedPageBreak/>
              <w:t>5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-6</w:t>
            </w:r>
          </w:p>
        </w:tc>
        <w:tc>
          <w:tcPr>
            <w:tcW w:w="1134" w:type="dxa"/>
          </w:tcPr>
          <w:p w14:paraId="3EEB7DC6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B44E566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</w:p>
        </w:tc>
        <w:tc>
          <w:tcPr>
            <w:tcW w:w="1985" w:type="dxa"/>
            <w:vAlign w:val="center"/>
          </w:tcPr>
          <w:p w14:paraId="4D217D67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国家和人口</w:t>
            </w:r>
          </w:p>
        </w:tc>
        <w:tc>
          <w:tcPr>
            <w:tcW w:w="482" w:type="dxa"/>
            <w:vAlign w:val="center"/>
          </w:tcPr>
          <w:p w14:paraId="18D4C24B" w14:textId="77777777" w:rsidR="004D6816" w:rsidRPr="0083222D" w:rsidRDefault="00545C6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644" w:type="dxa"/>
            <w:vAlign w:val="center"/>
          </w:tcPr>
          <w:p w14:paraId="352E83F9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5489C14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3C9524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2BD74BE8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D856215" w14:textId="77777777" w:rsidR="004D6816" w:rsidRPr="0083222D" w:rsidRDefault="00545C6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7</w:t>
            </w:r>
          </w:p>
          <w:p w14:paraId="0110B1C0" w14:textId="77777777" w:rsidR="004D6816" w:rsidRPr="0083222D" w:rsidRDefault="004D6816" w:rsidP="008C113A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14:paraId="787FB87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6D3888A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</w:p>
        </w:tc>
        <w:tc>
          <w:tcPr>
            <w:tcW w:w="1985" w:type="dxa"/>
            <w:vAlign w:val="center"/>
          </w:tcPr>
          <w:p w14:paraId="0C29F213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  <w:r w:rsidRPr="0083222D">
              <w:rPr>
                <w:rFonts w:ascii="Times New Roman" w:eastAsia="宋体" w:hAnsi="Times New Roman" w:cs="Times New Roman"/>
              </w:rPr>
              <w:t>1949</w:t>
            </w:r>
            <w:r w:rsidRPr="0083222D">
              <w:rPr>
                <w:rFonts w:ascii="Times New Roman" w:eastAsia="宋体" w:hAnsi="宋体" w:cs="Times New Roman"/>
              </w:rPr>
              <w:t>年来的历史</w:t>
            </w:r>
          </w:p>
        </w:tc>
        <w:tc>
          <w:tcPr>
            <w:tcW w:w="482" w:type="dxa"/>
            <w:vAlign w:val="center"/>
          </w:tcPr>
          <w:p w14:paraId="40387182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5067615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290D392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B55F65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50A8654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D87CC08" w14:textId="77777777" w:rsidR="004D6816" w:rsidRPr="0083222D" w:rsidRDefault="00545C6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</w:tcPr>
          <w:p w14:paraId="5DAB5D6B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2BBE4C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</w:p>
        </w:tc>
        <w:tc>
          <w:tcPr>
            <w:tcW w:w="1985" w:type="dxa"/>
            <w:vAlign w:val="center"/>
          </w:tcPr>
          <w:p w14:paraId="333016B8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政体和外交</w:t>
            </w:r>
          </w:p>
        </w:tc>
        <w:tc>
          <w:tcPr>
            <w:tcW w:w="482" w:type="dxa"/>
            <w:vAlign w:val="center"/>
          </w:tcPr>
          <w:p w14:paraId="56E451A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101D7872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5A25BCB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37F1E6F0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742D353" w14:textId="77777777" w:rsidR="004D6816" w:rsidRPr="0083222D" w:rsidRDefault="00545C68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134" w:type="dxa"/>
          </w:tcPr>
          <w:p w14:paraId="09B1F24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A7EFC0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</w:p>
        </w:tc>
        <w:tc>
          <w:tcPr>
            <w:tcW w:w="1985" w:type="dxa"/>
            <w:vAlign w:val="center"/>
          </w:tcPr>
          <w:p w14:paraId="67A55271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德国经济</w:t>
            </w:r>
          </w:p>
        </w:tc>
        <w:tc>
          <w:tcPr>
            <w:tcW w:w="482" w:type="dxa"/>
            <w:vAlign w:val="center"/>
          </w:tcPr>
          <w:p w14:paraId="4C58B402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01FE8D5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1D81099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A58B3AD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10386FD4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6355F07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0-11</w:t>
            </w:r>
          </w:p>
        </w:tc>
        <w:tc>
          <w:tcPr>
            <w:tcW w:w="1134" w:type="dxa"/>
          </w:tcPr>
          <w:p w14:paraId="588B6137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1D545E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德国</w:t>
            </w:r>
          </w:p>
        </w:tc>
        <w:tc>
          <w:tcPr>
            <w:tcW w:w="1985" w:type="dxa"/>
            <w:vAlign w:val="center"/>
          </w:tcPr>
          <w:p w14:paraId="5E3A8EBC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社会和教育</w:t>
            </w:r>
          </w:p>
        </w:tc>
        <w:tc>
          <w:tcPr>
            <w:tcW w:w="482" w:type="dxa"/>
            <w:vAlign w:val="center"/>
          </w:tcPr>
          <w:p w14:paraId="0782B46B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644" w:type="dxa"/>
            <w:vAlign w:val="center"/>
          </w:tcPr>
          <w:p w14:paraId="3C50127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66E1FFED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72421F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23E0A85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026E31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</w:tcPr>
          <w:p w14:paraId="4EE2E9B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22CA45C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奥地利和瑞士</w:t>
            </w:r>
          </w:p>
        </w:tc>
        <w:tc>
          <w:tcPr>
            <w:tcW w:w="1985" w:type="dxa"/>
            <w:vAlign w:val="center"/>
          </w:tcPr>
          <w:p w14:paraId="35AA54EF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奥地利概述</w:t>
            </w:r>
          </w:p>
        </w:tc>
        <w:tc>
          <w:tcPr>
            <w:tcW w:w="482" w:type="dxa"/>
            <w:vAlign w:val="center"/>
          </w:tcPr>
          <w:p w14:paraId="628923DF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4232140E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16382219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280D7BA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2B866C00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CA75DD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</w:tcPr>
          <w:p w14:paraId="3BC8B79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E38AAB9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奥地利和瑞士</w:t>
            </w:r>
          </w:p>
        </w:tc>
        <w:tc>
          <w:tcPr>
            <w:tcW w:w="1985" w:type="dxa"/>
            <w:vAlign w:val="center"/>
          </w:tcPr>
          <w:p w14:paraId="7EFA46E2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</w:rPr>
              <w:t>奥地利的历史和现状</w:t>
            </w:r>
          </w:p>
        </w:tc>
        <w:tc>
          <w:tcPr>
            <w:tcW w:w="482" w:type="dxa"/>
            <w:vAlign w:val="center"/>
          </w:tcPr>
          <w:p w14:paraId="627E3779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1F23020A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1D11EE63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3F2FAA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190812C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EEA109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83222D">
              <w:rPr>
                <w:rFonts w:ascii="Times New Roman" w:eastAsia="宋体" w:hAnsi="Times New Roman" w:cs="Times New Roman"/>
                <w:szCs w:val="21"/>
              </w:rPr>
              <w:t>-1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134" w:type="dxa"/>
          </w:tcPr>
          <w:p w14:paraId="548B73D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E77957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奥地利和瑞士</w:t>
            </w:r>
          </w:p>
        </w:tc>
        <w:tc>
          <w:tcPr>
            <w:tcW w:w="1985" w:type="dxa"/>
            <w:vAlign w:val="center"/>
          </w:tcPr>
          <w:p w14:paraId="3F26B29B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瑞士</w:t>
            </w:r>
            <w:r w:rsidRPr="0083222D">
              <w:rPr>
                <w:rFonts w:ascii="Times New Roman" w:eastAsia="宋体" w:hAnsi="宋体" w:cs="Times New Roman"/>
              </w:rPr>
              <w:t>概述</w:t>
            </w:r>
          </w:p>
        </w:tc>
        <w:tc>
          <w:tcPr>
            <w:tcW w:w="482" w:type="dxa"/>
            <w:vAlign w:val="center"/>
          </w:tcPr>
          <w:p w14:paraId="4A9EC065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644" w:type="dxa"/>
            <w:vAlign w:val="center"/>
          </w:tcPr>
          <w:p w14:paraId="4747C599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27744F6E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418086D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1C5D46B4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5C5BD6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</w:tcPr>
          <w:p w14:paraId="6DFEFE96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79C437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奥地利和瑞士</w:t>
            </w:r>
          </w:p>
        </w:tc>
        <w:tc>
          <w:tcPr>
            <w:tcW w:w="1985" w:type="dxa"/>
            <w:vAlign w:val="center"/>
          </w:tcPr>
          <w:p w14:paraId="5C695868" w14:textId="77777777" w:rsidR="004D6816" w:rsidRPr="0083222D" w:rsidRDefault="00760A27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瑞士的</w:t>
            </w:r>
            <w:r w:rsidRPr="0083222D">
              <w:rPr>
                <w:rFonts w:ascii="Times New Roman" w:eastAsia="宋体" w:hAnsi="宋体" w:cs="Times New Roman"/>
              </w:rPr>
              <w:t>历史和现状</w:t>
            </w:r>
          </w:p>
        </w:tc>
        <w:tc>
          <w:tcPr>
            <w:tcW w:w="482" w:type="dxa"/>
            <w:vAlign w:val="center"/>
          </w:tcPr>
          <w:p w14:paraId="5071733C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2B5E9C6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67A268C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C9A0922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D6816" w:rsidRPr="0083222D" w14:paraId="0BFF95E3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16E29B4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45C68" w:rsidRPr="0083222D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3A42AEB7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357188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83222D">
              <w:rPr>
                <w:rFonts w:ascii="Times New Roman" w:eastAsia="宋体" w:hAnsi="宋体" w:cs="Times New Roman"/>
              </w:rPr>
              <w:t>课程小结及回答问题</w:t>
            </w:r>
          </w:p>
        </w:tc>
        <w:tc>
          <w:tcPr>
            <w:tcW w:w="1985" w:type="dxa"/>
            <w:vAlign w:val="center"/>
          </w:tcPr>
          <w:p w14:paraId="3C513A16" w14:textId="77777777" w:rsidR="004D6816" w:rsidRPr="0083222D" w:rsidRDefault="00BF7C5D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课程小结及回答问题</w:t>
            </w:r>
          </w:p>
        </w:tc>
        <w:tc>
          <w:tcPr>
            <w:tcW w:w="482" w:type="dxa"/>
            <w:vAlign w:val="center"/>
          </w:tcPr>
          <w:p w14:paraId="132E2301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644" w:type="dxa"/>
            <w:vAlign w:val="center"/>
          </w:tcPr>
          <w:p w14:paraId="6C019C00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案例分析</w:t>
            </w:r>
          </w:p>
          <w:p w14:paraId="14CAA683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D62A277" w14:textId="77777777" w:rsidR="004D6816" w:rsidRPr="0083222D" w:rsidRDefault="004D6816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725D318" w14:textId="77777777" w:rsidR="00760A27" w:rsidRPr="0083222D" w:rsidRDefault="00BA23F0" w:rsidP="008C113A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t>六、教材及参考书目</w:t>
      </w:r>
    </w:p>
    <w:p w14:paraId="31203150" w14:textId="77777777" w:rsidR="00760A27" w:rsidRPr="0083222D" w:rsidRDefault="00760A27" w:rsidP="00760A27">
      <w:pPr>
        <w:snapToGrid w:val="0"/>
        <w:rPr>
          <w:rFonts w:ascii="Times New Roman" w:hAnsi="Times New Roman" w:cs="Times New Roman"/>
          <w:szCs w:val="21"/>
        </w:rPr>
      </w:pPr>
      <w:r w:rsidRPr="0083222D">
        <w:rPr>
          <w:rFonts w:ascii="Times New Roman" w:eastAsia="黑体" w:hAnsi="Times New Roman" w:cs="Times New Roman"/>
          <w:szCs w:val="21"/>
        </w:rPr>
        <w:t>教材：</w:t>
      </w:r>
      <w:r w:rsidRPr="0083222D">
        <w:rPr>
          <w:rFonts w:ascii="Times New Roman" w:hAnsi="Times New Roman" w:cs="Times New Roman"/>
          <w:szCs w:val="21"/>
        </w:rPr>
        <w:t>过文英等，《德国概况》，上海外语教育出版社，</w:t>
      </w:r>
      <w:r w:rsidRPr="0083222D">
        <w:rPr>
          <w:rFonts w:ascii="Times New Roman" w:hAnsi="Times New Roman" w:cs="Times New Roman"/>
          <w:szCs w:val="21"/>
        </w:rPr>
        <w:t>2009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3B108BA0" w14:textId="77777777" w:rsidR="00760A27" w:rsidRPr="0083222D" w:rsidRDefault="00760A27" w:rsidP="00760A27">
      <w:pPr>
        <w:snapToGrid w:val="0"/>
        <w:rPr>
          <w:rFonts w:ascii="Times New Roman" w:eastAsia="黑体" w:hAnsi="Times New Roman" w:cs="Times New Roman"/>
          <w:szCs w:val="21"/>
        </w:rPr>
      </w:pPr>
    </w:p>
    <w:p w14:paraId="04C9507F" w14:textId="77777777" w:rsidR="00760A27" w:rsidRPr="0083222D" w:rsidRDefault="00760A27" w:rsidP="00760A27">
      <w:pPr>
        <w:snapToGrid w:val="0"/>
        <w:rPr>
          <w:rFonts w:ascii="Times New Roman" w:eastAsia="黑体" w:hAnsi="Times New Roman" w:cs="Times New Roman"/>
          <w:szCs w:val="21"/>
        </w:rPr>
      </w:pPr>
      <w:r w:rsidRPr="0083222D">
        <w:rPr>
          <w:rFonts w:ascii="Times New Roman" w:eastAsia="黑体" w:hAnsi="Times New Roman" w:cs="Times New Roman"/>
          <w:szCs w:val="21"/>
        </w:rPr>
        <w:t>参考书目：</w:t>
      </w:r>
    </w:p>
    <w:p w14:paraId="3A21C3AC" w14:textId="77777777" w:rsidR="00760A27" w:rsidRPr="0083222D" w:rsidRDefault="00760A27" w:rsidP="00760A27">
      <w:pPr>
        <w:snapToGrid w:val="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 xml:space="preserve">    1. </w:t>
      </w:r>
      <w:r w:rsidRPr="0083222D">
        <w:rPr>
          <w:rFonts w:ascii="Times New Roman" w:hAnsi="Times New Roman" w:cs="Times New Roman"/>
          <w:szCs w:val="21"/>
        </w:rPr>
        <w:t>李伯杰，《德国文化研究》，北京师范大学出版社，</w:t>
      </w:r>
      <w:r w:rsidRPr="0083222D">
        <w:rPr>
          <w:rFonts w:ascii="Times New Roman" w:hAnsi="Times New Roman" w:cs="Times New Roman"/>
          <w:szCs w:val="21"/>
        </w:rPr>
        <w:t>2015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3C5C656B" w14:textId="77777777" w:rsidR="00760A27" w:rsidRPr="0083222D" w:rsidRDefault="00760A27" w:rsidP="00760A27">
      <w:pPr>
        <w:snapToGrid w:val="0"/>
        <w:ind w:firstLine="42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 xml:space="preserve">2. </w:t>
      </w:r>
      <w:r w:rsidRPr="0083222D">
        <w:rPr>
          <w:rFonts w:ascii="Times New Roman" w:hAnsi="Times New Roman" w:cs="Times New Roman"/>
          <w:szCs w:val="21"/>
        </w:rPr>
        <w:t>李伯杰，《德国文化史》，对外经济贸易大学出版社，</w:t>
      </w:r>
      <w:r w:rsidRPr="0083222D">
        <w:rPr>
          <w:rFonts w:ascii="Times New Roman" w:hAnsi="Times New Roman" w:cs="Times New Roman"/>
          <w:szCs w:val="21"/>
        </w:rPr>
        <w:t>2002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3FAB7BBC" w14:textId="77777777" w:rsidR="00760A27" w:rsidRPr="0083222D" w:rsidRDefault="00760A27" w:rsidP="00760A27">
      <w:pPr>
        <w:snapToGrid w:val="0"/>
        <w:ind w:firstLine="42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>3. Uta Metecki</w:t>
      </w:r>
      <w:r w:rsidRPr="0083222D">
        <w:rPr>
          <w:rFonts w:ascii="Times New Roman" w:hAnsi="Times New Roman" w:cs="Times New Roman"/>
          <w:szCs w:val="21"/>
        </w:rPr>
        <w:t>，《德语国家国情文化》，上海外语教育出版社，</w:t>
      </w:r>
      <w:r w:rsidRPr="0083222D">
        <w:rPr>
          <w:rFonts w:ascii="Times New Roman" w:hAnsi="Times New Roman" w:cs="Times New Roman"/>
          <w:szCs w:val="21"/>
        </w:rPr>
        <w:t>2016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30B6A82D" w14:textId="77777777" w:rsidR="00760A27" w:rsidRPr="0083222D" w:rsidRDefault="00760A27" w:rsidP="00760A27">
      <w:pPr>
        <w:snapToGrid w:val="0"/>
        <w:ind w:firstLine="42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 xml:space="preserve">4. </w:t>
      </w:r>
      <w:r w:rsidRPr="0083222D">
        <w:rPr>
          <w:rFonts w:ascii="Times New Roman" w:hAnsi="Times New Roman" w:cs="Times New Roman"/>
          <w:szCs w:val="21"/>
        </w:rPr>
        <w:t>刘炜等，《德语国家社会与文化》，上海外语教育出版社，</w:t>
      </w:r>
      <w:r w:rsidRPr="0083222D">
        <w:rPr>
          <w:rFonts w:ascii="Times New Roman" w:hAnsi="Times New Roman" w:cs="Times New Roman"/>
          <w:szCs w:val="21"/>
        </w:rPr>
        <w:t>2012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6A5E87C2" w14:textId="77777777" w:rsidR="00760A27" w:rsidRPr="0083222D" w:rsidRDefault="00760A27" w:rsidP="00760A27">
      <w:pPr>
        <w:snapToGrid w:val="0"/>
        <w:ind w:firstLine="420"/>
        <w:rPr>
          <w:rFonts w:ascii="Times New Roman" w:hAnsi="Times New Roman" w:cs="Times New Roman"/>
          <w:szCs w:val="21"/>
        </w:rPr>
      </w:pPr>
      <w:r w:rsidRPr="0083222D">
        <w:rPr>
          <w:rFonts w:ascii="Times New Roman" w:hAnsi="Times New Roman" w:cs="Times New Roman"/>
          <w:szCs w:val="21"/>
        </w:rPr>
        <w:t xml:space="preserve">5. </w:t>
      </w:r>
      <w:r w:rsidRPr="0083222D">
        <w:rPr>
          <w:rFonts w:ascii="Times New Roman" w:hAnsi="Times New Roman" w:cs="Times New Roman"/>
          <w:szCs w:val="21"/>
        </w:rPr>
        <w:t>马宏祥等</w:t>
      </w:r>
      <w:r w:rsidRPr="0083222D">
        <w:rPr>
          <w:rFonts w:ascii="Times New Roman" w:hAnsi="Times New Roman" w:cs="Times New Roman"/>
          <w:szCs w:val="21"/>
        </w:rPr>
        <w:t>:</w:t>
      </w:r>
      <w:r w:rsidRPr="0083222D">
        <w:rPr>
          <w:rFonts w:ascii="Times New Roman" w:hAnsi="Times New Roman" w:cs="Times New Roman"/>
          <w:szCs w:val="21"/>
        </w:rPr>
        <w:t>《德语国家国情》，外语教学与研究出版社，</w:t>
      </w:r>
      <w:r w:rsidRPr="0083222D">
        <w:rPr>
          <w:rFonts w:ascii="Times New Roman" w:hAnsi="Times New Roman" w:cs="Times New Roman"/>
          <w:szCs w:val="21"/>
        </w:rPr>
        <w:t>2007</w:t>
      </w:r>
      <w:r w:rsidRPr="0083222D">
        <w:rPr>
          <w:rFonts w:ascii="Times New Roman" w:hAnsi="Times New Roman" w:cs="Times New Roman"/>
          <w:szCs w:val="21"/>
        </w:rPr>
        <w:t>年</w:t>
      </w:r>
    </w:p>
    <w:p w14:paraId="478B0D45" w14:textId="77777777" w:rsidR="00E76E34" w:rsidRPr="0083222D" w:rsidRDefault="00E76E34" w:rsidP="008C113A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lastRenderedPageBreak/>
        <w:t>七、教学方法</w:t>
      </w:r>
    </w:p>
    <w:p w14:paraId="3C88EA35" w14:textId="77777777" w:rsidR="00E76E34" w:rsidRPr="0083222D" w:rsidRDefault="00D417A1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83222D">
        <w:rPr>
          <w:rFonts w:ascii="Times New Roman" w:eastAsia="宋体" w:hAnsi="Times New Roman" w:cs="Times New Roman"/>
        </w:rPr>
        <w:t>1</w:t>
      </w:r>
      <w:r w:rsidR="004B7068" w:rsidRPr="0083222D">
        <w:rPr>
          <w:rFonts w:ascii="Times New Roman" w:eastAsia="宋体" w:hAnsi="Times New Roman" w:cs="Times New Roman"/>
          <w:lang w:val="en-GB"/>
        </w:rPr>
        <w:t xml:space="preserve">. </w:t>
      </w:r>
      <w:r w:rsidR="004B7068" w:rsidRPr="0083222D">
        <w:rPr>
          <w:rFonts w:ascii="Times New Roman" w:eastAsia="宋体" w:hAnsi="宋体" w:cs="Times New Roman"/>
          <w:lang w:val="en-GB"/>
        </w:rPr>
        <w:t>讲授法：教师采用举例、对比等多种方式讲解主要概念及课程其他内容。</w:t>
      </w:r>
    </w:p>
    <w:p w14:paraId="6B8DBA6F" w14:textId="77777777" w:rsidR="00D417A1" w:rsidRPr="0083222D" w:rsidRDefault="00D417A1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83222D">
        <w:rPr>
          <w:rFonts w:ascii="Times New Roman" w:eastAsia="宋体" w:hAnsi="Times New Roman" w:cs="Times New Roman"/>
        </w:rPr>
        <w:t>2</w:t>
      </w:r>
      <w:r w:rsidR="004B7068" w:rsidRPr="0083222D">
        <w:rPr>
          <w:rFonts w:ascii="Times New Roman" w:eastAsia="宋体" w:hAnsi="Times New Roman" w:cs="Times New Roman"/>
          <w:lang w:val="en-GB"/>
        </w:rPr>
        <w:t xml:space="preserve">. </w:t>
      </w:r>
      <w:r w:rsidR="004B7068" w:rsidRPr="0083222D">
        <w:rPr>
          <w:rFonts w:ascii="Times New Roman" w:eastAsia="宋体" w:hAnsi="宋体" w:cs="Times New Roman"/>
          <w:lang w:val="en-GB"/>
        </w:rPr>
        <w:t>讨论法：教师组织学生二人一组、四人一组或者全班讨论。</w:t>
      </w:r>
    </w:p>
    <w:p w14:paraId="37362398" w14:textId="77777777" w:rsidR="004B7068" w:rsidRPr="0083222D" w:rsidRDefault="004B70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83222D">
        <w:rPr>
          <w:rFonts w:ascii="Times New Roman" w:eastAsia="宋体" w:hAnsi="Times New Roman" w:cs="Times New Roman"/>
          <w:lang w:val="en-GB"/>
        </w:rPr>
        <w:t xml:space="preserve">3. </w:t>
      </w:r>
      <w:r w:rsidRPr="0083222D">
        <w:rPr>
          <w:rFonts w:ascii="Times New Roman" w:eastAsia="宋体" w:hAnsi="宋体" w:cs="Times New Roman"/>
          <w:lang w:val="en-GB"/>
        </w:rPr>
        <w:t>案例分析：教师和学生精选</w:t>
      </w:r>
      <w:r w:rsidR="00760A27" w:rsidRPr="0083222D">
        <w:rPr>
          <w:rFonts w:ascii="Times New Roman" w:eastAsia="宋体" w:hAnsi="宋体" w:cs="Times New Roman"/>
          <w:lang w:val="en-GB"/>
        </w:rPr>
        <w:t>欧洲国家的政治经济文化历史</w:t>
      </w:r>
      <w:r w:rsidRPr="0083222D">
        <w:rPr>
          <w:rFonts w:ascii="Times New Roman" w:eastAsia="宋体" w:hAnsi="宋体" w:cs="Times New Roman"/>
          <w:lang w:val="en-GB"/>
        </w:rPr>
        <w:t>典型案例，运用相关概念进行分析</w:t>
      </w:r>
    </w:p>
    <w:p w14:paraId="33004E05" w14:textId="77777777" w:rsidR="004B7068" w:rsidRPr="0083222D" w:rsidRDefault="004B7068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83222D">
        <w:rPr>
          <w:rFonts w:ascii="Times New Roman" w:eastAsia="宋体" w:hAnsi="Times New Roman" w:cs="Times New Roman"/>
          <w:lang w:val="en-GB"/>
        </w:rPr>
        <w:t xml:space="preserve">4. </w:t>
      </w:r>
      <w:r w:rsidRPr="0083222D">
        <w:rPr>
          <w:rFonts w:ascii="Times New Roman" w:eastAsia="宋体" w:hAnsi="宋体" w:cs="Times New Roman"/>
          <w:lang w:val="en-GB"/>
        </w:rPr>
        <w:t>反思教学法：学生课后撰写学习反思，教师</w:t>
      </w:r>
      <w:r w:rsidR="00545C68" w:rsidRPr="0083222D">
        <w:rPr>
          <w:rFonts w:ascii="Times New Roman" w:eastAsia="宋体" w:hAnsi="宋体" w:cs="Times New Roman"/>
          <w:lang w:val="en-GB"/>
        </w:rPr>
        <w:t>第二周</w:t>
      </w:r>
      <w:r w:rsidRPr="0083222D">
        <w:rPr>
          <w:rFonts w:ascii="Times New Roman" w:eastAsia="宋体" w:hAnsi="宋体" w:cs="Times New Roman"/>
          <w:lang w:val="en-GB"/>
        </w:rPr>
        <w:t>课前简单点评。</w:t>
      </w:r>
    </w:p>
    <w:p w14:paraId="2DBDDA74" w14:textId="77777777" w:rsidR="00D417A1" w:rsidRPr="0083222D" w:rsidRDefault="00D417A1" w:rsidP="008C113A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8"/>
          <w:szCs w:val="28"/>
        </w:rPr>
      </w:pPr>
      <w:r w:rsidRPr="0083222D">
        <w:rPr>
          <w:rFonts w:ascii="Times New Roman" w:eastAsia="黑体" w:hAnsi="黑体" w:cs="Times New Roman"/>
          <w:b/>
          <w:sz w:val="28"/>
          <w:szCs w:val="28"/>
        </w:rPr>
        <w:t>八、考核方式及评定方法</w:t>
      </w:r>
    </w:p>
    <w:p w14:paraId="6772564D" w14:textId="77777777" w:rsidR="00D417A1" w:rsidRPr="0083222D" w:rsidRDefault="00DD7B5F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 w:cs="Times New Roman"/>
          <w:b/>
          <w:sz w:val="24"/>
          <w:szCs w:val="24"/>
        </w:rPr>
      </w:pPr>
      <w:r w:rsidRPr="0083222D">
        <w:rPr>
          <w:rFonts w:ascii="Times New Roman" w:eastAsia="黑体" w:hAnsi="黑体" w:cs="Times New Roman"/>
          <w:b/>
          <w:sz w:val="24"/>
          <w:szCs w:val="24"/>
        </w:rPr>
        <w:t>（一）</w:t>
      </w:r>
      <w:r w:rsidR="00D417A1" w:rsidRPr="0083222D">
        <w:rPr>
          <w:rFonts w:ascii="Times New Roman" w:eastAsia="黑体" w:hAnsi="黑体" w:cs="Times New Roman"/>
          <w:b/>
          <w:sz w:val="24"/>
          <w:szCs w:val="24"/>
        </w:rPr>
        <w:t>课程考核与课程目标的对应关系</w:t>
      </w:r>
    </w:p>
    <w:p w14:paraId="2865B0B9" w14:textId="77777777" w:rsidR="00D417A1" w:rsidRPr="0083222D" w:rsidRDefault="00022CBB" w:rsidP="008C113A">
      <w:pPr>
        <w:widowControl/>
        <w:spacing w:beforeLines="50" w:before="156" w:afterLines="50" w:after="156"/>
        <w:jc w:val="center"/>
        <w:rPr>
          <w:rFonts w:ascii="Times New Roman" w:eastAsia="宋体" w:hAnsi="Times New Roman" w:cs="Times New Roman"/>
          <w:szCs w:val="21"/>
        </w:rPr>
      </w:pPr>
      <w:r w:rsidRPr="0083222D">
        <w:rPr>
          <w:rFonts w:ascii="Times New Roman" w:eastAsia="宋体" w:hAnsi="宋体" w:cs="Times New Roman"/>
          <w:b/>
          <w:szCs w:val="21"/>
        </w:rPr>
        <w:t>表</w:t>
      </w:r>
      <w:r w:rsidRPr="0083222D">
        <w:rPr>
          <w:rFonts w:ascii="Times New Roman" w:eastAsia="宋体" w:hAnsi="Times New Roman" w:cs="Times New Roman"/>
          <w:b/>
          <w:szCs w:val="21"/>
        </w:rPr>
        <w:t>4</w:t>
      </w:r>
      <w:r w:rsidRPr="0083222D">
        <w:rPr>
          <w:rFonts w:ascii="Times New Roman" w:eastAsia="宋体" w:hAnsi="宋体" w:cs="Times New Roman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RPr="0083222D" w14:paraId="486F83F1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6039807F" w14:textId="77777777" w:rsidR="00D417A1" w:rsidRPr="0083222D" w:rsidRDefault="00D417A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83222D">
              <w:rPr>
                <w:rFonts w:ascii="Times New Roman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903796E" w14:textId="77777777" w:rsidR="00D417A1" w:rsidRPr="0083222D" w:rsidRDefault="00D417A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83222D">
              <w:rPr>
                <w:rFonts w:ascii="Times New Roman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5563D04" w14:textId="77777777" w:rsidR="00D417A1" w:rsidRPr="0083222D" w:rsidRDefault="00D417A1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83222D">
              <w:rPr>
                <w:rFonts w:ascii="Times New Roman" w:hAnsi="宋体"/>
                <w:b/>
              </w:rPr>
              <w:t>考核方式</w:t>
            </w:r>
          </w:p>
        </w:tc>
      </w:tr>
      <w:tr w:rsidR="00D417A1" w:rsidRPr="0083222D" w14:paraId="7803AA00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792584F2" w14:textId="77777777" w:rsidR="00D417A1" w:rsidRPr="0083222D" w:rsidRDefault="0028532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课程目标</w:t>
            </w:r>
            <w:r w:rsidRPr="0083222D">
              <w:rPr>
                <w:rFonts w:ascii="Times New Roman" w:hAnsi="Times New Roman"/>
              </w:rPr>
              <w:t>1</w:t>
            </w:r>
          </w:p>
        </w:tc>
        <w:tc>
          <w:tcPr>
            <w:tcW w:w="2849" w:type="dxa"/>
            <w:vAlign w:val="center"/>
          </w:tcPr>
          <w:p w14:paraId="2F6A344C" w14:textId="77777777" w:rsidR="00D417A1" w:rsidRPr="0083222D" w:rsidRDefault="00760A2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Times New Roman"/>
                <w:szCs w:val="21"/>
                <w:lang w:val="de-DE"/>
              </w:rPr>
              <w:t>“</w:t>
            </w:r>
            <w:r w:rsidRPr="0083222D">
              <w:rPr>
                <w:rFonts w:ascii="Times New Roman" w:hAnsi="Times New Roman"/>
                <w:szCs w:val="21"/>
                <w:lang w:val="de-DE"/>
              </w:rPr>
              <w:t>欧洲</w:t>
            </w:r>
            <w:r w:rsidRPr="0083222D">
              <w:rPr>
                <w:rFonts w:ascii="Times New Roman" w:hAnsi="Times New Roman"/>
                <w:szCs w:val="21"/>
                <w:lang w:val="de-DE"/>
              </w:rPr>
              <w:t>”</w:t>
            </w:r>
            <w:r w:rsidRPr="0083222D">
              <w:rPr>
                <w:rFonts w:ascii="Times New Roman" w:hAnsi="Times New Roman"/>
                <w:szCs w:val="21"/>
                <w:lang w:val="de-DE"/>
              </w:rPr>
              <w:t>的具体概念，它的边界、人口、语言、宗教情况等概况。</w:t>
            </w:r>
          </w:p>
        </w:tc>
        <w:tc>
          <w:tcPr>
            <w:tcW w:w="2849" w:type="dxa"/>
            <w:vAlign w:val="center"/>
          </w:tcPr>
          <w:p w14:paraId="18650F2B" w14:textId="77777777" w:rsidR="00D417A1" w:rsidRPr="0083222D" w:rsidRDefault="00467DF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平时成绩、期中考察、期末考察</w:t>
            </w:r>
          </w:p>
        </w:tc>
      </w:tr>
      <w:tr w:rsidR="00D417A1" w:rsidRPr="0083222D" w14:paraId="13850531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F9DC9D8" w14:textId="77777777" w:rsidR="00D417A1" w:rsidRPr="0083222D" w:rsidRDefault="0028532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课程目标</w:t>
            </w:r>
            <w:r w:rsidRPr="0083222D">
              <w:rPr>
                <w:rFonts w:ascii="Times New Roman" w:hAnsi="Times New Roman"/>
              </w:rPr>
              <w:t>2</w:t>
            </w:r>
          </w:p>
        </w:tc>
        <w:tc>
          <w:tcPr>
            <w:tcW w:w="2849" w:type="dxa"/>
            <w:vAlign w:val="center"/>
          </w:tcPr>
          <w:p w14:paraId="23554973" w14:textId="77777777" w:rsidR="00D417A1" w:rsidRPr="0083222D" w:rsidRDefault="00760A27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德国的概况，包括历史、地理、政治以及文化、教育等。</w:t>
            </w:r>
          </w:p>
        </w:tc>
        <w:tc>
          <w:tcPr>
            <w:tcW w:w="2849" w:type="dxa"/>
            <w:vAlign w:val="center"/>
          </w:tcPr>
          <w:p w14:paraId="19EF7C6C" w14:textId="77777777" w:rsidR="00D417A1" w:rsidRPr="0083222D" w:rsidRDefault="00467DF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平时成绩、期中考察、期末考察</w:t>
            </w:r>
          </w:p>
        </w:tc>
      </w:tr>
      <w:tr w:rsidR="00D417A1" w:rsidRPr="0083222D" w14:paraId="1225ADDB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7124E6FD" w14:textId="77777777" w:rsidR="00D417A1" w:rsidRPr="0083222D" w:rsidRDefault="0028532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课程目标</w:t>
            </w:r>
            <w:r w:rsidRPr="0083222D">
              <w:rPr>
                <w:rFonts w:ascii="Times New Roman" w:hAnsi="Times New Roman"/>
              </w:rPr>
              <w:t>3</w:t>
            </w:r>
          </w:p>
        </w:tc>
        <w:tc>
          <w:tcPr>
            <w:tcW w:w="2849" w:type="dxa"/>
            <w:vAlign w:val="center"/>
          </w:tcPr>
          <w:p w14:paraId="2FBE6EF9" w14:textId="77777777" w:rsidR="00D417A1" w:rsidRPr="0083222D" w:rsidRDefault="00760A27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瑞士、奥地利的概况，包括历史、地理、政治以及文化、教育等。</w:t>
            </w:r>
          </w:p>
        </w:tc>
        <w:tc>
          <w:tcPr>
            <w:tcW w:w="2849" w:type="dxa"/>
            <w:vAlign w:val="center"/>
          </w:tcPr>
          <w:p w14:paraId="37B4120F" w14:textId="77777777" w:rsidR="00D417A1" w:rsidRPr="0083222D" w:rsidRDefault="00467DF7" w:rsidP="008C113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</w:rPr>
              <w:t>平时成绩、期中考察、期末考察</w:t>
            </w:r>
          </w:p>
        </w:tc>
      </w:tr>
    </w:tbl>
    <w:p w14:paraId="4A8B6D52" w14:textId="77777777" w:rsidR="00DD7B5F" w:rsidRPr="0083222D" w:rsidRDefault="00DD7B5F" w:rsidP="008C113A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 w:cs="Times New Roman"/>
          <w:b/>
          <w:sz w:val="24"/>
          <w:szCs w:val="24"/>
        </w:rPr>
      </w:pPr>
      <w:r w:rsidRPr="0083222D">
        <w:rPr>
          <w:rFonts w:ascii="Times New Roman" w:eastAsia="黑体" w:hAnsi="黑体" w:cs="Times New Roman"/>
          <w:b/>
          <w:sz w:val="24"/>
          <w:szCs w:val="24"/>
        </w:rPr>
        <w:t>（二）</w:t>
      </w:r>
      <w:r w:rsidR="00D02F99" w:rsidRPr="0083222D">
        <w:rPr>
          <w:rFonts w:ascii="Times New Roman" w:eastAsia="黑体" w:hAnsi="黑体" w:cs="Times New Roman"/>
          <w:b/>
          <w:sz w:val="24"/>
          <w:szCs w:val="24"/>
        </w:rPr>
        <w:t>评</w:t>
      </w:r>
      <w:r w:rsidR="00B03909" w:rsidRPr="0083222D">
        <w:rPr>
          <w:rFonts w:ascii="Times New Roman" w:eastAsia="黑体" w:hAnsi="黑体" w:cs="Times New Roman"/>
          <w:b/>
          <w:sz w:val="24"/>
          <w:szCs w:val="24"/>
        </w:rPr>
        <w:t>定方法</w:t>
      </w:r>
    </w:p>
    <w:p w14:paraId="61EDB68F" w14:textId="77777777" w:rsidR="00C54636" w:rsidRPr="0083222D" w:rsidRDefault="00DD7B5F" w:rsidP="008C113A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Times New Roman" w:cs="Times New Roman"/>
          <w:b/>
        </w:rPr>
        <w:t>1</w:t>
      </w:r>
      <w:r w:rsidRPr="0083222D">
        <w:rPr>
          <w:rFonts w:ascii="Times New Roman" w:eastAsia="宋体" w:hAnsi="宋体" w:cs="Times New Roman"/>
          <w:b/>
        </w:rPr>
        <w:t>．</w:t>
      </w:r>
      <w:r w:rsidR="00C54636" w:rsidRPr="0083222D">
        <w:rPr>
          <w:rFonts w:ascii="Times New Roman" w:eastAsia="宋体" w:hAnsi="宋体" w:cs="Times New Roman"/>
          <w:b/>
        </w:rPr>
        <w:t>评定方法</w:t>
      </w:r>
    </w:p>
    <w:p w14:paraId="778168A2" w14:textId="77777777" w:rsidR="00C54636" w:rsidRPr="0083222D" w:rsidRDefault="00467DF7" w:rsidP="008C113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宋体" w:cs="Times New Roman"/>
        </w:rPr>
        <w:t>采用形成性评价方式，关注学生课程目标达成情况，课程总成绩包括：（</w:t>
      </w:r>
      <w:r w:rsidRPr="0083222D">
        <w:rPr>
          <w:rFonts w:ascii="Times New Roman" w:eastAsia="宋体" w:hAnsi="Times New Roman" w:cs="Times New Roman"/>
        </w:rPr>
        <w:t>1</w:t>
      </w:r>
      <w:r w:rsidRPr="0083222D">
        <w:rPr>
          <w:rFonts w:ascii="Times New Roman" w:eastAsia="宋体" w:hAnsi="宋体" w:cs="Times New Roman"/>
        </w:rPr>
        <w:t>）</w:t>
      </w:r>
      <w:r w:rsidR="00C54636" w:rsidRPr="0083222D">
        <w:rPr>
          <w:rFonts w:ascii="Times New Roman" w:eastAsia="宋体" w:hAnsi="宋体" w:cs="Times New Roman"/>
        </w:rPr>
        <w:t>平时成绩</w:t>
      </w:r>
      <w:r w:rsidRPr="0083222D">
        <w:rPr>
          <w:rFonts w:ascii="Times New Roman" w:eastAsia="宋体" w:hAnsi="宋体" w:cs="Times New Roman"/>
        </w:rPr>
        <w:t>（出席率、课堂表现、小组展示、课后反思）</w:t>
      </w:r>
      <w:r w:rsidRPr="0083222D">
        <w:rPr>
          <w:rFonts w:ascii="Times New Roman" w:eastAsia="宋体" w:hAnsi="Times New Roman" w:cs="Times New Roman"/>
        </w:rPr>
        <w:t>3</w:t>
      </w:r>
      <w:r w:rsidR="00C54636" w:rsidRPr="0083222D">
        <w:rPr>
          <w:rFonts w:ascii="Times New Roman" w:eastAsia="宋体" w:hAnsi="Times New Roman" w:cs="Times New Roman"/>
        </w:rPr>
        <w:t>0%</w:t>
      </w:r>
      <w:r w:rsidRPr="0083222D">
        <w:rPr>
          <w:rFonts w:ascii="Times New Roman" w:eastAsia="宋体" w:hAnsi="宋体" w:cs="Times New Roman"/>
        </w:rPr>
        <w:t>；（</w:t>
      </w:r>
      <w:r w:rsidRPr="0083222D">
        <w:rPr>
          <w:rFonts w:ascii="Times New Roman" w:eastAsia="宋体" w:hAnsi="Times New Roman" w:cs="Times New Roman"/>
        </w:rPr>
        <w:t>2</w:t>
      </w:r>
      <w:r w:rsidRPr="0083222D">
        <w:rPr>
          <w:rFonts w:ascii="Times New Roman" w:eastAsia="宋体" w:hAnsi="宋体" w:cs="Times New Roman"/>
        </w:rPr>
        <w:t>）</w:t>
      </w:r>
      <w:r w:rsidR="00C54636" w:rsidRPr="0083222D">
        <w:rPr>
          <w:rFonts w:ascii="Times New Roman" w:eastAsia="宋体" w:hAnsi="宋体" w:cs="Times New Roman"/>
        </w:rPr>
        <w:t>期中</w:t>
      </w:r>
      <w:r w:rsidRPr="0083222D">
        <w:rPr>
          <w:rFonts w:ascii="Times New Roman" w:eastAsia="宋体" w:hAnsi="宋体" w:cs="Times New Roman"/>
        </w:rPr>
        <w:t>考察（期中学习报告）</w:t>
      </w:r>
      <w:r w:rsidRPr="0083222D">
        <w:rPr>
          <w:rFonts w:ascii="Times New Roman" w:eastAsia="宋体" w:hAnsi="Times New Roman" w:cs="Times New Roman"/>
        </w:rPr>
        <w:t>2</w:t>
      </w:r>
      <w:r w:rsidR="00C54636" w:rsidRPr="0083222D">
        <w:rPr>
          <w:rFonts w:ascii="Times New Roman" w:eastAsia="宋体" w:hAnsi="Times New Roman" w:cs="Times New Roman"/>
        </w:rPr>
        <w:t>0%</w:t>
      </w:r>
      <w:r w:rsidRPr="0083222D">
        <w:rPr>
          <w:rFonts w:ascii="Times New Roman" w:eastAsia="宋体" w:hAnsi="宋体" w:cs="Times New Roman"/>
        </w:rPr>
        <w:t>；（</w:t>
      </w:r>
      <w:r w:rsidRPr="0083222D">
        <w:rPr>
          <w:rFonts w:ascii="Times New Roman" w:eastAsia="宋体" w:hAnsi="Times New Roman" w:cs="Times New Roman"/>
        </w:rPr>
        <w:t>3</w:t>
      </w:r>
      <w:r w:rsidRPr="0083222D">
        <w:rPr>
          <w:rFonts w:ascii="Times New Roman" w:eastAsia="宋体" w:hAnsi="宋体" w:cs="Times New Roman"/>
        </w:rPr>
        <w:t>）</w:t>
      </w:r>
      <w:r w:rsidR="00C54636" w:rsidRPr="0083222D">
        <w:rPr>
          <w:rFonts w:ascii="Times New Roman" w:eastAsia="宋体" w:hAnsi="宋体" w:cs="Times New Roman"/>
        </w:rPr>
        <w:t>期末</w:t>
      </w:r>
      <w:r w:rsidRPr="0083222D">
        <w:rPr>
          <w:rFonts w:ascii="Times New Roman" w:eastAsia="宋体" w:hAnsi="宋体" w:cs="Times New Roman"/>
        </w:rPr>
        <w:t>考察（期末学习报告、课程反思）</w:t>
      </w:r>
      <w:r w:rsidRPr="0083222D">
        <w:rPr>
          <w:rFonts w:ascii="Times New Roman" w:eastAsia="宋体" w:hAnsi="Times New Roman" w:cs="Times New Roman"/>
        </w:rPr>
        <w:t>50</w:t>
      </w:r>
      <w:r w:rsidR="00C54636" w:rsidRPr="0083222D">
        <w:rPr>
          <w:rFonts w:ascii="Times New Roman" w:eastAsia="宋体" w:hAnsi="Times New Roman" w:cs="Times New Roman"/>
        </w:rPr>
        <w:t>%</w:t>
      </w:r>
      <w:r w:rsidRPr="0083222D">
        <w:rPr>
          <w:rFonts w:ascii="Times New Roman" w:eastAsia="宋体" w:hAnsi="Times New Roman" w:cs="Times New Roman"/>
        </w:rPr>
        <w:t xml:space="preserve"> </w:t>
      </w:r>
      <w:r w:rsidRPr="0083222D">
        <w:rPr>
          <w:rFonts w:ascii="Times New Roman" w:eastAsia="宋体" w:hAnsi="宋体" w:cs="Times New Roman"/>
        </w:rPr>
        <w:t>。</w:t>
      </w:r>
    </w:p>
    <w:p w14:paraId="3A980324" w14:textId="77777777" w:rsidR="00B03909" w:rsidRPr="0083222D" w:rsidRDefault="00DD7B5F" w:rsidP="008C113A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Times New Roman" w:cs="Times New Roman"/>
          <w:b/>
        </w:rPr>
        <w:t>2</w:t>
      </w:r>
      <w:r w:rsidRPr="0083222D">
        <w:rPr>
          <w:rFonts w:ascii="Times New Roman" w:eastAsia="宋体" w:hAnsi="宋体" w:cs="Times New Roman"/>
          <w:b/>
        </w:rPr>
        <w:t>．</w:t>
      </w:r>
      <w:r w:rsidR="00285327" w:rsidRPr="0083222D">
        <w:rPr>
          <w:rFonts w:ascii="Times New Roman" w:eastAsia="宋体" w:hAnsi="宋体" w:cs="Times New Roman"/>
          <w:b/>
        </w:rPr>
        <w:t>课程目标的考核占比与达成度分析</w:t>
      </w:r>
      <w:r w:rsidRPr="0083222D">
        <w:rPr>
          <w:rFonts w:ascii="Times New Roman" w:eastAsia="宋体" w:hAnsi="宋体" w:cs="Times New Roman"/>
        </w:rPr>
        <w:t>（五号宋体）</w:t>
      </w:r>
    </w:p>
    <w:p w14:paraId="74BD5251" w14:textId="77777777" w:rsidR="00D504B7" w:rsidRPr="0083222D" w:rsidRDefault="00D504B7" w:rsidP="008C113A">
      <w:pPr>
        <w:widowControl/>
        <w:spacing w:beforeLines="50" w:before="156" w:afterLines="50" w:after="156"/>
        <w:ind w:firstLineChars="200" w:firstLine="422"/>
        <w:jc w:val="center"/>
        <w:rPr>
          <w:rFonts w:ascii="Times New Roman" w:eastAsia="宋体" w:hAnsi="Times New Roman" w:cs="Times New Roman"/>
          <w:b/>
        </w:rPr>
      </w:pPr>
      <w:r w:rsidRPr="0083222D">
        <w:rPr>
          <w:rFonts w:ascii="Times New Roman" w:eastAsia="宋体" w:hAnsi="宋体" w:cs="Times New Roman"/>
          <w:b/>
        </w:rPr>
        <w:t>表</w:t>
      </w:r>
      <w:r w:rsidRPr="0083222D">
        <w:rPr>
          <w:rFonts w:ascii="Times New Roman" w:eastAsia="宋体" w:hAnsi="Times New Roman" w:cs="Times New Roman"/>
          <w:b/>
        </w:rPr>
        <w:t>5</w:t>
      </w:r>
      <w:r w:rsidRPr="0083222D">
        <w:rPr>
          <w:rFonts w:ascii="Times New Roman" w:eastAsia="宋体" w:hAnsi="宋体" w:cs="Times New Roman"/>
          <w:b/>
        </w:rPr>
        <w:t>：课程目标的考核占比与达成度分析表</w:t>
      </w:r>
      <w:r w:rsidRPr="0083222D">
        <w:rPr>
          <w:rFonts w:ascii="Times New Roman" w:eastAsia="宋体" w:hAnsi="宋体" w:cs="Times New Roman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83222D" w14:paraId="7157D842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E0BF041" w14:textId="77777777" w:rsidR="00285327" w:rsidRPr="0083222D" w:rsidRDefault="00285327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考核</w:t>
            </w:r>
            <w:r w:rsidR="003460F9"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占比</w:t>
            </w:r>
          </w:p>
          <w:p w14:paraId="4B0CA6C9" w14:textId="77777777" w:rsidR="00285327" w:rsidRPr="0083222D" w:rsidRDefault="00285327" w:rsidP="008C113A">
            <w:pPr>
              <w:spacing w:beforeLines="50" w:before="156" w:afterLines="50" w:after="156"/>
              <w:ind w:firstLineChars="50" w:firstLine="105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F673733" w14:textId="77777777" w:rsidR="00285327" w:rsidRPr="0083222D" w:rsidRDefault="00285327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D729F" w14:textId="77777777" w:rsidR="00285327" w:rsidRPr="0083222D" w:rsidRDefault="00285327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FE32875" w14:textId="77777777" w:rsidR="00285327" w:rsidRPr="0083222D" w:rsidRDefault="00285327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48940385" w14:textId="77777777" w:rsidR="00285327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课程目标</w:t>
            </w:r>
            <w:r w:rsidR="00285327"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达成度</w:t>
            </w:r>
            <w:r w:rsidR="003460F9"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83222D" w14:paraId="7C46C7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2105F1A" w14:textId="77777777" w:rsidR="003453C7" w:rsidRPr="0083222D" w:rsidRDefault="003453C7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1D3D7D" w14:textId="77777777" w:rsidR="003453C7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CC478" w14:textId="77777777" w:rsidR="003453C7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="003453C7"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379A0430" w14:textId="77777777" w:rsidR="003453C7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="00C36C56"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0</w:t>
            </w:r>
            <w:r w:rsidR="003453C7"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2A9F820D" w14:textId="77777777" w:rsidR="005D3728" w:rsidRPr="0083222D" w:rsidRDefault="005D372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（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）课程目标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达成度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={0.3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lastRenderedPageBreak/>
              <w:t>ｘ课程目标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平时成绩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+0.2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ｘ课程目标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期中成绩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+0.5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ｘ课程目标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期末成绩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}/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总分。</w:t>
            </w:r>
          </w:p>
          <w:p w14:paraId="444CF3AE" w14:textId="77777777" w:rsidR="005D3728" w:rsidRPr="0083222D" w:rsidRDefault="005D372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（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）课程目标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和目标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达成度按照上述方式计算</w:t>
            </w:r>
          </w:p>
          <w:p w14:paraId="572D3493" w14:textId="77777777" w:rsidR="000D6377" w:rsidRPr="0083222D" w:rsidRDefault="005D372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（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）课程目标达成度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=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达成度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+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达成度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+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达成度</w:t>
            </w:r>
          </w:p>
        </w:tc>
      </w:tr>
      <w:tr w:rsidR="005D3728" w:rsidRPr="0083222D" w14:paraId="793003DD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25FE951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lastRenderedPageBreak/>
              <w:t>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4869945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2EBE4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D108588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2DDFAE57" w14:textId="77777777" w:rsidR="005D3728" w:rsidRPr="0083222D" w:rsidRDefault="005D372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5D3728" w:rsidRPr="0083222D" w14:paraId="3C55A6A2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2112155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kern w:val="0"/>
                <w:szCs w:val="21"/>
              </w:rPr>
              <w:t>课程目标</w:t>
            </w: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6389106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0502B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9B07C47" w14:textId="77777777" w:rsidR="005D3728" w:rsidRPr="0083222D" w:rsidRDefault="005D3728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29C96E5" w14:textId="77777777" w:rsidR="005D3728" w:rsidRPr="0083222D" w:rsidRDefault="005D372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3CE66DB8" w14:textId="77777777" w:rsidR="003460F9" w:rsidRPr="0083222D" w:rsidRDefault="003460F9" w:rsidP="008C113A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b/>
        </w:rPr>
      </w:pPr>
      <w:r w:rsidRPr="0083222D">
        <w:rPr>
          <w:rFonts w:ascii="Times New Roman" w:eastAsia="宋体" w:hAnsi="Times New Roman" w:cs="Times New Roman"/>
          <w:b/>
        </w:rPr>
        <w:t xml:space="preserve">  3. </w:t>
      </w:r>
      <w:r w:rsidRPr="0083222D">
        <w:rPr>
          <w:rFonts w:ascii="Times New Roman" w:eastAsia="宋体" w:hAnsi="宋体" w:cs="Times New Roman"/>
          <w:b/>
        </w:rPr>
        <w:t>课程目标达成度定性分析</w:t>
      </w:r>
      <w:r w:rsidR="003453C7" w:rsidRPr="0083222D">
        <w:rPr>
          <w:rFonts w:ascii="Times New Roman" w:eastAsia="宋体" w:hAnsi="宋体" w:cs="Times New Roman"/>
          <w:b/>
        </w:rPr>
        <w:t>（文字描述）</w:t>
      </w:r>
    </w:p>
    <w:p w14:paraId="6F0BEFA7" w14:textId="77777777" w:rsidR="003460F9" w:rsidRPr="0083222D" w:rsidRDefault="003460F9" w:rsidP="008C113A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宋体" w:cs="Times New Roman"/>
        </w:rPr>
        <w:t>（</w:t>
      </w:r>
      <w:r w:rsidRPr="0083222D">
        <w:rPr>
          <w:rFonts w:ascii="Times New Roman" w:eastAsia="宋体" w:hAnsi="Times New Roman" w:cs="Times New Roman"/>
        </w:rPr>
        <w:t>1</w:t>
      </w:r>
      <w:r w:rsidRPr="0083222D">
        <w:rPr>
          <w:rFonts w:ascii="Times New Roman" w:eastAsia="宋体" w:hAnsi="宋体" w:cs="Times New Roman"/>
        </w:rPr>
        <w:t>）课程目标</w:t>
      </w:r>
      <w:r w:rsidRPr="0083222D">
        <w:rPr>
          <w:rFonts w:ascii="Times New Roman" w:eastAsia="宋体" w:hAnsi="Times New Roman" w:cs="Times New Roman"/>
        </w:rPr>
        <w:t>1</w:t>
      </w:r>
      <w:r w:rsidRPr="0083222D">
        <w:rPr>
          <w:rFonts w:ascii="Times New Roman" w:eastAsia="宋体" w:hAnsi="宋体" w:cs="Times New Roman"/>
        </w:rPr>
        <w:t>达成情况概述及典型学习案例</w:t>
      </w:r>
    </w:p>
    <w:p w14:paraId="37F5C245" w14:textId="77777777" w:rsidR="003460F9" w:rsidRPr="0083222D" w:rsidRDefault="003460F9" w:rsidP="008C113A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宋体" w:cs="Times New Roman"/>
        </w:rPr>
        <w:t>（</w:t>
      </w:r>
      <w:r w:rsidRPr="0083222D">
        <w:rPr>
          <w:rFonts w:ascii="Times New Roman" w:eastAsia="宋体" w:hAnsi="Times New Roman" w:cs="Times New Roman"/>
        </w:rPr>
        <w:t>2</w:t>
      </w:r>
      <w:r w:rsidRPr="0083222D">
        <w:rPr>
          <w:rFonts w:ascii="Times New Roman" w:eastAsia="宋体" w:hAnsi="宋体" w:cs="Times New Roman"/>
        </w:rPr>
        <w:t>）课程目标</w:t>
      </w:r>
      <w:r w:rsidRPr="0083222D">
        <w:rPr>
          <w:rFonts w:ascii="Times New Roman" w:eastAsia="宋体" w:hAnsi="Times New Roman" w:cs="Times New Roman"/>
        </w:rPr>
        <w:t>2</w:t>
      </w:r>
      <w:r w:rsidRPr="0083222D">
        <w:rPr>
          <w:rFonts w:ascii="Times New Roman" w:eastAsia="宋体" w:hAnsi="宋体" w:cs="Times New Roman"/>
        </w:rPr>
        <w:t>达成情况概述及典型学习案例</w:t>
      </w:r>
    </w:p>
    <w:p w14:paraId="6A2A9A6B" w14:textId="77777777" w:rsidR="003460F9" w:rsidRPr="0083222D" w:rsidRDefault="003460F9" w:rsidP="008C113A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 w:cs="Times New Roman"/>
        </w:rPr>
      </w:pPr>
      <w:r w:rsidRPr="0083222D">
        <w:rPr>
          <w:rFonts w:ascii="Times New Roman" w:eastAsia="宋体" w:hAnsi="宋体" w:cs="Times New Roman"/>
        </w:rPr>
        <w:t>（</w:t>
      </w:r>
      <w:r w:rsidRPr="0083222D">
        <w:rPr>
          <w:rFonts w:ascii="Times New Roman" w:eastAsia="宋体" w:hAnsi="Times New Roman" w:cs="Times New Roman"/>
        </w:rPr>
        <w:t>3</w:t>
      </w:r>
      <w:r w:rsidRPr="0083222D">
        <w:rPr>
          <w:rFonts w:ascii="Times New Roman" w:eastAsia="宋体" w:hAnsi="宋体" w:cs="Times New Roman"/>
        </w:rPr>
        <w:t>）课程目标</w:t>
      </w:r>
      <w:r w:rsidRPr="0083222D">
        <w:rPr>
          <w:rFonts w:ascii="Times New Roman" w:eastAsia="宋体" w:hAnsi="Times New Roman" w:cs="Times New Roman"/>
        </w:rPr>
        <w:t>3</w:t>
      </w:r>
      <w:r w:rsidRPr="0083222D">
        <w:rPr>
          <w:rFonts w:ascii="Times New Roman" w:eastAsia="宋体" w:hAnsi="宋体" w:cs="Times New Roman"/>
        </w:rPr>
        <w:t>达成情况概述及典型学习案例</w:t>
      </w:r>
    </w:p>
    <w:p w14:paraId="7F72F467" w14:textId="77777777" w:rsidR="00285327" w:rsidRPr="0083222D" w:rsidRDefault="00DD7B5F" w:rsidP="008C113A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</w:rPr>
      </w:pPr>
      <w:r w:rsidRPr="0083222D">
        <w:rPr>
          <w:rFonts w:ascii="Times New Roman" w:eastAsia="黑体" w:hAnsi="黑体" w:cs="Times New Roman"/>
          <w:b/>
          <w:sz w:val="24"/>
          <w:szCs w:val="24"/>
        </w:rPr>
        <w:t>（三）</w:t>
      </w:r>
      <w:r w:rsidR="00F56396" w:rsidRPr="0083222D">
        <w:rPr>
          <w:rFonts w:ascii="Times New Roman" w:eastAsia="黑体" w:hAnsi="黑体" w:cs="Times New Roman"/>
          <w:b/>
          <w:sz w:val="24"/>
          <w:szCs w:val="24"/>
        </w:rPr>
        <w:t>评分标准</w:t>
      </w:r>
      <w:r w:rsidRPr="0083222D">
        <w:rPr>
          <w:rFonts w:ascii="Times New Roman" w:eastAsia="宋体" w:hAnsi="宋体" w:cs="Times New Roman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83222D" w14:paraId="44765821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70515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课程</w:t>
            </w:r>
          </w:p>
          <w:p w14:paraId="262AE59A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6F8DF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评分标准</w:t>
            </w:r>
          </w:p>
        </w:tc>
      </w:tr>
      <w:tr w:rsidR="00DE7849" w:rsidRPr="0083222D" w14:paraId="5C746301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FD105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6ED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9F16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D26D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8BB8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EFE1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＜</w:t>
            </w: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DE7849" w:rsidRPr="0083222D" w14:paraId="303CEA2A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6F626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1960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E3C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4CC7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4FC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5774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szCs w:val="21"/>
              </w:rPr>
              <w:t>不合格</w:t>
            </w:r>
          </w:p>
        </w:tc>
      </w:tr>
      <w:tr w:rsidR="00DE7849" w:rsidRPr="0083222D" w14:paraId="55724850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0BC0" w14:textId="77777777" w:rsidR="00DE7849" w:rsidRPr="0083222D" w:rsidRDefault="00DE7849" w:rsidP="008C113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AF5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BA6A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2D15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76C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E4E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83222D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DE7849" w:rsidRPr="0083222D" w14:paraId="2799FD52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04D3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</w:t>
            </w:r>
          </w:p>
          <w:p w14:paraId="51BECB5F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E89C" w14:textId="77777777" w:rsidR="00DE7849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能够非常好</w:t>
            </w:r>
            <w:r w:rsidR="00F87241" w:rsidRPr="0083222D">
              <w:rPr>
                <w:rFonts w:ascii="Times New Roman" w:eastAsia="宋体" w:hAnsi="宋体" w:cs="Times New Roman"/>
                <w:szCs w:val="21"/>
              </w:rPr>
              <w:t>地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基本概念</w:t>
            </w:r>
          </w:p>
          <w:p w14:paraId="7BC46E21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能够非常好地应用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相关术语分析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现象</w:t>
            </w:r>
          </w:p>
          <w:p w14:paraId="39C1D070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能够非常好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地了解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真实的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3A9E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能够很好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基本概念</w:t>
            </w:r>
          </w:p>
          <w:p w14:paraId="7BE3A8BF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能够很好应用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相关术语分析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现象</w:t>
            </w:r>
          </w:p>
          <w:p w14:paraId="67CD900F" w14:textId="77777777" w:rsidR="00DE7849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能够很好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地了解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真实的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8636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能够较好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基本概念</w:t>
            </w:r>
          </w:p>
          <w:p w14:paraId="65559BA2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能够较好应用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相关术语分析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现象</w:t>
            </w:r>
          </w:p>
          <w:p w14:paraId="204083C6" w14:textId="77777777" w:rsidR="00DE7849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能够较好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地了解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真实的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0850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能够基本理解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基本概念</w:t>
            </w:r>
          </w:p>
          <w:p w14:paraId="76A7C68B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能够基本应用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相关术语分析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现象</w:t>
            </w:r>
          </w:p>
          <w:p w14:paraId="1D78A867" w14:textId="77777777" w:rsidR="00DE7849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能够基本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地了解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真实的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2C18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不能理解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基本概念</w:t>
            </w:r>
          </w:p>
          <w:p w14:paraId="316562CC" w14:textId="77777777" w:rsidR="00FA7588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不能应用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相关术语分析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  <w:r w:rsidRPr="0083222D">
              <w:rPr>
                <w:rFonts w:ascii="Times New Roman" w:eastAsia="宋体" w:hAnsi="宋体" w:cs="Times New Roman"/>
                <w:szCs w:val="21"/>
              </w:rPr>
              <w:t>现象</w:t>
            </w:r>
          </w:p>
          <w:p w14:paraId="198BE9EE" w14:textId="77777777" w:rsidR="00DE7849" w:rsidRPr="0083222D" w:rsidRDefault="00FA7588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en-GB"/>
              </w:rPr>
            </w:pPr>
            <w:r w:rsidRPr="0083222D">
              <w:rPr>
                <w:rFonts w:ascii="Times New Roman" w:eastAsia="宋体" w:hAnsi="宋体" w:cs="Times New Roman"/>
                <w:szCs w:val="21"/>
              </w:rPr>
              <w:t>不能</w:t>
            </w:r>
            <w:r w:rsidR="00266D88" w:rsidRPr="0083222D">
              <w:rPr>
                <w:rFonts w:ascii="Times New Roman" w:eastAsia="宋体" w:hAnsi="宋体" w:cs="Times New Roman"/>
                <w:szCs w:val="21"/>
              </w:rPr>
              <w:t>了解</w:t>
            </w:r>
            <w:r w:rsidR="00760A27" w:rsidRPr="0083222D">
              <w:rPr>
                <w:rFonts w:ascii="Times New Roman" w:eastAsia="宋体" w:hAnsi="宋体" w:cs="Times New Roman"/>
                <w:szCs w:val="21"/>
              </w:rPr>
              <w:t>欧洲国家的政治经济文化历史</w:t>
            </w:r>
          </w:p>
        </w:tc>
      </w:tr>
      <w:tr w:rsidR="00DE7849" w:rsidRPr="0083222D" w14:paraId="0E67CD5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EC8F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345B0583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4B15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能够非常好地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，如逻辑思维、推理能力等</w:t>
            </w:r>
          </w:p>
          <w:p w14:paraId="51202BF6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能够非常好地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="00266D88" w:rsidRPr="0083222D">
              <w:rPr>
                <w:rFonts w:ascii="Times New Roman" w:hAnsi="宋体"/>
                <w:szCs w:val="21"/>
              </w:rPr>
              <w:t>，具有批判性</w:t>
            </w:r>
            <w:r w:rsidRPr="0083222D">
              <w:rPr>
                <w:rFonts w:ascii="Times New Roman" w:hAnsi="宋体"/>
                <w:szCs w:val="21"/>
              </w:rPr>
              <w:t>反思意识与能力</w:t>
            </w:r>
          </w:p>
          <w:p w14:paraId="5A435335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0619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能够很好地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，如逻辑思维、推理能力等</w:t>
            </w:r>
          </w:p>
          <w:p w14:paraId="0AE2D1DD" w14:textId="77777777" w:rsidR="00266D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能够很好地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="00266D88" w:rsidRPr="0083222D">
              <w:rPr>
                <w:rFonts w:ascii="Times New Roman" w:hAnsi="宋体"/>
                <w:szCs w:val="21"/>
              </w:rPr>
              <w:t>，具有批判性反思意识与能力</w:t>
            </w:r>
          </w:p>
          <w:p w14:paraId="3A99CA86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</w:p>
          <w:p w14:paraId="38FB5C35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3BD1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能够较好地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</w:p>
          <w:p w14:paraId="7CBC7D3D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能够较好地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学习过程中的表现，</w:t>
            </w:r>
            <w:r w:rsidR="00266D88" w:rsidRPr="0083222D">
              <w:rPr>
                <w:rFonts w:ascii="Times New Roman" w:hAnsi="宋体"/>
                <w:szCs w:val="21"/>
              </w:rPr>
              <w:t>具有</w:t>
            </w:r>
            <w:r w:rsidRPr="0083222D">
              <w:rPr>
                <w:rFonts w:ascii="Times New Roman" w:hAnsi="宋体"/>
                <w:szCs w:val="21"/>
              </w:rPr>
              <w:t>批判性反思意识与能力</w:t>
            </w:r>
          </w:p>
          <w:p w14:paraId="661D95D4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CBD9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能够基本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</w:p>
          <w:p w14:paraId="4ADDF18A" w14:textId="77777777" w:rsidR="00FA7588" w:rsidRPr="0083222D" w:rsidRDefault="00266D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基本知晓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="00FA7588" w:rsidRPr="0083222D">
              <w:rPr>
                <w:rFonts w:ascii="Times New Roman" w:hAnsi="宋体"/>
                <w:szCs w:val="21"/>
              </w:rPr>
              <w:t>，</w:t>
            </w:r>
            <w:r w:rsidRPr="0083222D">
              <w:rPr>
                <w:rFonts w:ascii="Times New Roman" w:hAnsi="宋体"/>
                <w:szCs w:val="21"/>
              </w:rPr>
              <w:t>具有批判性反思意识与能力</w:t>
            </w:r>
          </w:p>
          <w:p w14:paraId="3F880D54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352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不能</w:t>
            </w:r>
            <w:r w:rsidR="00266D88" w:rsidRPr="0083222D">
              <w:rPr>
                <w:rFonts w:ascii="Times New Roman" w:hAnsi="宋体"/>
                <w:szCs w:val="21"/>
              </w:rPr>
              <w:t>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</w:p>
          <w:p w14:paraId="41E1A888" w14:textId="77777777" w:rsidR="00FA7588" w:rsidRPr="0083222D" w:rsidRDefault="00266D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没有知晓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，不具有批判性反思意识与能力</w:t>
            </w:r>
          </w:p>
          <w:p w14:paraId="090B37C9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E7849" w:rsidRPr="0083222D" w14:paraId="16294EFE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9311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课程</w:t>
            </w:r>
          </w:p>
          <w:p w14:paraId="383FD4CF" w14:textId="77777777" w:rsidR="00DE7849" w:rsidRPr="0083222D" w:rsidRDefault="00DE7849" w:rsidP="008C113A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83222D">
              <w:rPr>
                <w:rFonts w:ascii="Times New Roman" w:eastAsia="宋体" w:hAnsi="宋体" w:cs="Times New Roman"/>
                <w:b/>
                <w:bCs/>
                <w:kern w:val="0"/>
                <w:szCs w:val="21"/>
              </w:rPr>
              <w:t>目标</w:t>
            </w:r>
            <w:r w:rsidRPr="0083222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D6AE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能够非常好地</w:t>
            </w:r>
            <w:r w:rsidR="00266D88" w:rsidRPr="0083222D">
              <w:rPr>
                <w:rFonts w:ascii="Times New Roman" w:hAnsi="宋体"/>
                <w:szCs w:val="21"/>
              </w:rPr>
              <w:t>了解德语国家情况和对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="00266D88" w:rsidRPr="0083222D">
              <w:rPr>
                <w:rFonts w:ascii="Times New Roman" w:hAnsi="宋体"/>
                <w:szCs w:val="21"/>
              </w:rPr>
              <w:t>等。</w:t>
            </w:r>
          </w:p>
          <w:p w14:paraId="70DF7DA4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能够非常好地建立具有同理心和共情态度的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价值观</w:t>
            </w:r>
          </w:p>
          <w:p w14:paraId="48E3F1C4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956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能够很好地</w:t>
            </w:r>
            <w:r w:rsidR="00266D88" w:rsidRPr="0083222D">
              <w:rPr>
                <w:rFonts w:ascii="Times New Roman" w:hAnsi="宋体"/>
                <w:szCs w:val="21"/>
              </w:rPr>
              <w:t>了解地了解德语国家情况和对欧洲国家的政治经济文化历史等。</w:t>
            </w:r>
          </w:p>
          <w:p w14:paraId="113EDFFB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能够很好地建立具有同理心和共情态度的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价值观</w:t>
            </w:r>
          </w:p>
          <w:p w14:paraId="34235DDA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3A7A" w14:textId="77777777" w:rsidR="00266D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能够较好</w:t>
            </w:r>
            <w:r w:rsidR="00266D88" w:rsidRPr="0083222D">
              <w:rPr>
                <w:rFonts w:ascii="Times New Roman" w:hAnsi="宋体"/>
                <w:szCs w:val="21"/>
              </w:rPr>
              <w:t>地了解德语国家情况和对欧洲国家的政治经济文化历史等。</w:t>
            </w:r>
          </w:p>
          <w:p w14:paraId="27D442B2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能够较好建立具有同理心和共情态度的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价值观</w:t>
            </w:r>
          </w:p>
          <w:p w14:paraId="150F817B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4DB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能够基本</w:t>
            </w:r>
            <w:r w:rsidR="00266D88" w:rsidRPr="0083222D">
              <w:rPr>
                <w:rFonts w:ascii="Times New Roman" w:hAnsi="宋体"/>
                <w:szCs w:val="21"/>
              </w:rPr>
              <w:t>了解地了解德语国家情况和对欧洲国家的政治经济文化历史等。</w:t>
            </w:r>
          </w:p>
          <w:p w14:paraId="4FB20FBD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能够基本建立具有同理心和共情态度的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价值观</w:t>
            </w:r>
          </w:p>
          <w:p w14:paraId="7D1298C1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0ED0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83222D">
              <w:rPr>
                <w:rFonts w:ascii="Times New Roman" w:hAnsi="宋体"/>
                <w:szCs w:val="21"/>
              </w:rPr>
              <w:t>不</w:t>
            </w:r>
            <w:r w:rsidR="00266D88" w:rsidRPr="0083222D">
              <w:rPr>
                <w:rFonts w:ascii="Times New Roman" w:hAnsi="宋体"/>
                <w:szCs w:val="21"/>
              </w:rPr>
              <w:t>了解地了解德语国家情况和对欧洲国家的政治经济文化历史等。</w:t>
            </w:r>
          </w:p>
          <w:p w14:paraId="04F40E38" w14:textId="77777777" w:rsidR="00FA7588" w:rsidRPr="0083222D" w:rsidRDefault="00FA7588" w:rsidP="008C113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83222D">
              <w:rPr>
                <w:rFonts w:ascii="Times New Roman" w:hAnsi="宋体"/>
                <w:szCs w:val="21"/>
              </w:rPr>
              <w:t>不能建立具有同理心和共情态度的</w:t>
            </w:r>
            <w:r w:rsidR="00760A27" w:rsidRPr="0083222D">
              <w:rPr>
                <w:rFonts w:ascii="Times New Roman" w:hAnsi="宋体"/>
                <w:szCs w:val="21"/>
              </w:rPr>
              <w:t>欧洲国家的政治经济文化历史</w:t>
            </w:r>
            <w:r w:rsidRPr="0083222D">
              <w:rPr>
                <w:rFonts w:ascii="Times New Roman" w:hAnsi="宋体"/>
                <w:szCs w:val="21"/>
              </w:rPr>
              <w:t>价值观</w:t>
            </w:r>
          </w:p>
          <w:p w14:paraId="21D226DA" w14:textId="77777777" w:rsidR="00DE7849" w:rsidRPr="0083222D" w:rsidRDefault="00DE7849" w:rsidP="008C113A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9C818ED" w14:textId="77777777" w:rsidR="00F56396" w:rsidRPr="0083222D" w:rsidRDefault="00F56396" w:rsidP="00B03909">
      <w:pPr>
        <w:widowControl/>
        <w:jc w:val="left"/>
        <w:rPr>
          <w:rFonts w:ascii="Times New Roman" w:eastAsia="宋体" w:hAnsi="Times New Roman" w:cs="Times New Roman"/>
        </w:rPr>
      </w:pPr>
    </w:p>
    <w:sectPr w:rsidR="00F56396" w:rsidRPr="0083222D" w:rsidSect="00992A5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F7347" w14:textId="77777777" w:rsidR="00A6383B" w:rsidRDefault="00A6383B" w:rsidP="00AA630A">
      <w:r>
        <w:separator/>
      </w:r>
    </w:p>
  </w:endnote>
  <w:endnote w:type="continuationSeparator" w:id="0">
    <w:p w14:paraId="0B2BEFC3" w14:textId="77777777" w:rsidR="00A6383B" w:rsidRDefault="00A6383B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4EB1E33" w14:textId="77777777" w:rsidR="0083222D" w:rsidRDefault="001977D7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 w:rsidR="0083222D"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6AF24784" w14:textId="77777777" w:rsidR="0083222D" w:rsidRDefault="0083222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27B80DA" w14:textId="77777777" w:rsidR="0083222D" w:rsidRDefault="001977D7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 w:rsidR="0083222D"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551195">
          <w:rPr>
            <w:rStyle w:val="af3"/>
            <w:noProof/>
          </w:rPr>
          <w:t>4</w:t>
        </w:r>
        <w:r>
          <w:rPr>
            <w:rStyle w:val="af3"/>
          </w:rPr>
          <w:fldChar w:fldCharType="end"/>
        </w:r>
      </w:p>
    </w:sdtContent>
  </w:sdt>
  <w:p w14:paraId="770AE350" w14:textId="77777777" w:rsidR="0083222D" w:rsidRDefault="008322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BA10" w14:textId="77777777" w:rsidR="00A6383B" w:rsidRDefault="00A6383B" w:rsidP="00AA630A">
      <w:r>
        <w:separator/>
      </w:r>
    </w:p>
  </w:footnote>
  <w:footnote w:type="continuationSeparator" w:id="0">
    <w:p w14:paraId="7A1DCEDB" w14:textId="77777777" w:rsidR="00A6383B" w:rsidRDefault="00A6383B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724"/>
    <w:rsid w:val="00022CBB"/>
    <w:rsid w:val="000662FC"/>
    <w:rsid w:val="00077A5F"/>
    <w:rsid w:val="00097235"/>
    <w:rsid w:val="000C3683"/>
    <w:rsid w:val="000D6377"/>
    <w:rsid w:val="000F054A"/>
    <w:rsid w:val="000F68A1"/>
    <w:rsid w:val="0011065C"/>
    <w:rsid w:val="001166AB"/>
    <w:rsid w:val="00142132"/>
    <w:rsid w:val="001977D7"/>
    <w:rsid w:val="001E5724"/>
    <w:rsid w:val="001E754B"/>
    <w:rsid w:val="00242673"/>
    <w:rsid w:val="00266D88"/>
    <w:rsid w:val="002806D9"/>
    <w:rsid w:val="00285327"/>
    <w:rsid w:val="00290A5D"/>
    <w:rsid w:val="002A7568"/>
    <w:rsid w:val="00313A87"/>
    <w:rsid w:val="0032139D"/>
    <w:rsid w:val="00322986"/>
    <w:rsid w:val="00323918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F22CB"/>
    <w:rsid w:val="004070CF"/>
    <w:rsid w:val="0040737E"/>
    <w:rsid w:val="00431831"/>
    <w:rsid w:val="00432777"/>
    <w:rsid w:val="00467DF7"/>
    <w:rsid w:val="004B7068"/>
    <w:rsid w:val="004D6816"/>
    <w:rsid w:val="004F3E08"/>
    <w:rsid w:val="0050086D"/>
    <w:rsid w:val="0052114F"/>
    <w:rsid w:val="00545C68"/>
    <w:rsid w:val="00551012"/>
    <w:rsid w:val="00551195"/>
    <w:rsid w:val="005A0378"/>
    <w:rsid w:val="005D3728"/>
    <w:rsid w:val="00601DDB"/>
    <w:rsid w:val="00665621"/>
    <w:rsid w:val="006D5561"/>
    <w:rsid w:val="006E4F82"/>
    <w:rsid w:val="006F64C9"/>
    <w:rsid w:val="00760A27"/>
    <w:rsid w:val="007639A2"/>
    <w:rsid w:val="00792620"/>
    <w:rsid w:val="007A3124"/>
    <w:rsid w:val="007B021F"/>
    <w:rsid w:val="007C379D"/>
    <w:rsid w:val="007C62ED"/>
    <w:rsid w:val="007D272E"/>
    <w:rsid w:val="007E39E3"/>
    <w:rsid w:val="008128AD"/>
    <w:rsid w:val="0083222D"/>
    <w:rsid w:val="008368E0"/>
    <w:rsid w:val="00852B20"/>
    <w:rsid w:val="008560E2"/>
    <w:rsid w:val="00886EBF"/>
    <w:rsid w:val="00887CFD"/>
    <w:rsid w:val="008A3620"/>
    <w:rsid w:val="008C113A"/>
    <w:rsid w:val="008C7473"/>
    <w:rsid w:val="00912523"/>
    <w:rsid w:val="00992A5D"/>
    <w:rsid w:val="009973D0"/>
    <w:rsid w:val="009C399A"/>
    <w:rsid w:val="009D260A"/>
    <w:rsid w:val="009F0D99"/>
    <w:rsid w:val="009F550E"/>
    <w:rsid w:val="00A03BBD"/>
    <w:rsid w:val="00A233ED"/>
    <w:rsid w:val="00A61EFD"/>
    <w:rsid w:val="00A6383B"/>
    <w:rsid w:val="00A83E5E"/>
    <w:rsid w:val="00AA4570"/>
    <w:rsid w:val="00AA630A"/>
    <w:rsid w:val="00AE3D1A"/>
    <w:rsid w:val="00AE404D"/>
    <w:rsid w:val="00B03909"/>
    <w:rsid w:val="00B15A60"/>
    <w:rsid w:val="00B15EDE"/>
    <w:rsid w:val="00B40ECD"/>
    <w:rsid w:val="00B6013B"/>
    <w:rsid w:val="00B802F4"/>
    <w:rsid w:val="00B93E56"/>
    <w:rsid w:val="00BA23F0"/>
    <w:rsid w:val="00BF7C5D"/>
    <w:rsid w:val="00C00798"/>
    <w:rsid w:val="00C27527"/>
    <w:rsid w:val="00C36C56"/>
    <w:rsid w:val="00C54636"/>
    <w:rsid w:val="00C74DDD"/>
    <w:rsid w:val="00CA53B2"/>
    <w:rsid w:val="00CC30ED"/>
    <w:rsid w:val="00CE6323"/>
    <w:rsid w:val="00CF2342"/>
    <w:rsid w:val="00D02F99"/>
    <w:rsid w:val="00D13271"/>
    <w:rsid w:val="00D14471"/>
    <w:rsid w:val="00D2282E"/>
    <w:rsid w:val="00D417A1"/>
    <w:rsid w:val="00D504B7"/>
    <w:rsid w:val="00D715F7"/>
    <w:rsid w:val="00DD7B5F"/>
    <w:rsid w:val="00DE7849"/>
    <w:rsid w:val="00E006F6"/>
    <w:rsid w:val="00E03F7E"/>
    <w:rsid w:val="00E05E8B"/>
    <w:rsid w:val="00E366AB"/>
    <w:rsid w:val="00E4104A"/>
    <w:rsid w:val="00E63F4C"/>
    <w:rsid w:val="00E76E34"/>
    <w:rsid w:val="00E940A1"/>
    <w:rsid w:val="00EB2CCC"/>
    <w:rsid w:val="00EB73C9"/>
    <w:rsid w:val="00ED7F81"/>
    <w:rsid w:val="00F16CEA"/>
    <w:rsid w:val="00F56396"/>
    <w:rsid w:val="00F87241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255DF"/>
  <w15:docId w15:val="{8E9B4096-106A-4F60-B577-5DFF60E5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A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8ED1D1-F3B0-45EF-A64B-3B133539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790</Words>
  <Characters>4508</Characters>
  <Application>Microsoft Office Word</Application>
  <DocSecurity>0</DocSecurity>
  <Lines>37</Lines>
  <Paragraphs>10</Paragraphs>
  <ScaleCrop>false</ScaleCrop>
  <Company>P R C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Yi .</cp:lastModifiedBy>
  <cp:revision>30</cp:revision>
  <cp:lastPrinted>2021-08-01T04:05:00Z</cp:lastPrinted>
  <dcterms:created xsi:type="dcterms:W3CDTF">2023-09-08T22:01:00Z</dcterms:created>
  <dcterms:modified xsi:type="dcterms:W3CDTF">2025-03-27T16:16:00Z</dcterms:modified>
</cp:coreProperties>
</file>