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3A54" w14:textId="77777777" w:rsidR="00911481" w:rsidRDefault="00BF1B1D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8730BC">
        <w:rPr>
          <w:rFonts w:ascii="黑体" w:eastAsia="黑体" w:hAnsi="黑体" w:hint="eastAsia"/>
          <w:sz w:val="32"/>
          <w:szCs w:val="32"/>
        </w:rPr>
        <w:t>专业</w:t>
      </w:r>
      <w:r>
        <w:rPr>
          <w:rFonts w:ascii="黑体" w:eastAsia="黑体" w:hAnsi="黑体" w:hint="eastAsia"/>
          <w:sz w:val="32"/>
          <w:szCs w:val="32"/>
        </w:rPr>
        <w:t>劳动教育</w:t>
      </w:r>
      <w:r w:rsidR="008730BC">
        <w:rPr>
          <w:rFonts w:ascii="黑体" w:eastAsia="黑体" w:hAnsi="黑体" w:hint="eastAsia"/>
          <w:sz w:val="32"/>
          <w:szCs w:val="32"/>
        </w:rPr>
        <w:t>实践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16525746" w14:textId="77777777" w:rsidR="00911481" w:rsidRDefault="00BF1B1D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911481" w14:paraId="133003D5" w14:textId="77777777">
        <w:trPr>
          <w:jc w:val="center"/>
        </w:trPr>
        <w:tc>
          <w:tcPr>
            <w:tcW w:w="1135" w:type="dxa"/>
            <w:vAlign w:val="center"/>
          </w:tcPr>
          <w:p w14:paraId="6FEAD91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F973E32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Practice courses of professional labor education</w:t>
            </w:r>
          </w:p>
        </w:tc>
        <w:tc>
          <w:tcPr>
            <w:tcW w:w="1134" w:type="dxa"/>
            <w:vAlign w:val="center"/>
          </w:tcPr>
          <w:p w14:paraId="0839BAF1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9C55A90" w14:textId="3E11EF6A" w:rsidR="003D0D52" w:rsidRDefault="00901EB0" w:rsidP="001279F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Cs w:val="21"/>
              </w:rPr>
              <w:t>GERM1041</w:t>
            </w:r>
          </w:p>
        </w:tc>
      </w:tr>
      <w:tr w:rsidR="00911481" w14:paraId="5309927A" w14:textId="77777777">
        <w:trPr>
          <w:jc w:val="center"/>
        </w:trPr>
        <w:tc>
          <w:tcPr>
            <w:tcW w:w="1135" w:type="dxa"/>
            <w:vAlign w:val="center"/>
          </w:tcPr>
          <w:p w14:paraId="340FBABA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A7B3BD3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专业必修课</w:t>
            </w:r>
          </w:p>
        </w:tc>
        <w:tc>
          <w:tcPr>
            <w:tcW w:w="1134" w:type="dxa"/>
            <w:vAlign w:val="center"/>
          </w:tcPr>
          <w:p w14:paraId="44B2E7B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E703E0F" w14:textId="7DD87E5C" w:rsidR="00911481" w:rsidRDefault="00AE70F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德语</w:t>
            </w:r>
          </w:p>
        </w:tc>
      </w:tr>
      <w:tr w:rsidR="00911481" w14:paraId="003C1384" w14:textId="77777777">
        <w:trPr>
          <w:jc w:val="center"/>
        </w:trPr>
        <w:tc>
          <w:tcPr>
            <w:tcW w:w="1135" w:type="dxa"/>
            <w:vAlign w:val="center"/>
          </w:tcPr>
          <w:p w14:paraId="314521AC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442984AC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7D3956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5B164403" w14:textId="77777777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课堂学习</w:t>
            </w:r>
            <w:r>
              <w:rPr>
                <w:rFonts w:ascii="宋体" w:eastAsia="宋体" w:hAnsi="宋体"/>
              </w:rPr>
              <w:t>32</w:t>
            </w:r>
            <w:r>
              <w:rPr>
                <w:rFonts w:ascii="宋体" w:eastAsia="宋体" w:hAnsi="宋体" w:hint="eastAsia"/>
              </w:rPr>
              <w:t>学时；实践教学</w:t>
            </w:r>
            <w:r>
              <w:rPr>
                <w:rFonts w:ascii="宋体" w:eastAsia="宋体" w:hAnsi="宋体"/>
              </w:rPr>
              <w:t>4</w:t>
            </w:r>
            <w:r>
              <w:rPr>
                <w:rFonts w:ascii="宋体" w:eastAsia="宋体" w:hAnsi="宋体" w:hint="eastAsia"/>
              </w:rPr>
              <w:t>周</w:t>
            </w:r>
          </w:p>
        </w:tc>
      </w:tr>
      <w:tr w:rsidR="00911481" w14:paraId="0D3BD526" w14:textId="77777777">
        <w:trPr>
          <w:jc w:val="center"/>
        </w:trPr>
        <w:tc>
          <w:tcPr>
            <w:tcW w:w="1135" w:type="dxa"/>
            <w:vAlign w:val="center"/>
          </w:tcPr>
          <w:p w14:paraId="1BC55C1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D6992A0" w14:textId="03A458ED" w:rsidR="00911481" w:rsidRDefault="00AE70F9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杨欣文</w:t>
            </w:r>
            <w:r w:rsidR="00BF1B1D">
              <w:rPr>
                <w:rFonts w:ascii="宋体" w:eastAsia="宋体" w:hAnsi="宋体" w:hint="eastAsia"/>
                <w:szCs w:val="21"/>
              </w:rPr>
              <w:t>等</w:t>
            </w:r>
          </w:p>
        </w:tc>
        <w:tc>
          <w:tcPr>
            <w:tcW w:w="1134" w:type="dxa"/>
            <w:vAlign w:val="center"/>
          </w:tcPr>
          <w:p w14:paraId="562AF0EB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8695DAF" w14:textId="331495EA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</w:t>
            </w:r>
            <w:r w:rsidR="002274CD"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年</w:t>
            </w:r>
            <w:r w:rsidR="002274CD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911481" w14:paraId="3FFEF601" w14:textId="77777777">
        <w:trPr>
          <w:jc w:val="center"/>
        </w:trPr>
        <w:tc>
          <w:tcPr>
            <w:tcW w:w="1135" w:type="dxa"/>
            <w:vAlign w:val="center"/>
          </w:tcPr>
          <w:p w14:paraId="4B6CCCB9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7F6BEB5" w14:textId="77777777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</w:t>
            </w:r>
          </w:p>
        </w:tc>
      </w:tr>
    </w:tbl>
    <w:p w14:paraId="33304C72" w14:textId="77777777" w:rsidR="00911481" w:rsidRDefault="00BF1B1D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EF18136" w14:textId="77777777" w:rsidR="00911481" w:rsidRDefault="00BF1B1D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71F6DF9D" w14:textId="21E341B9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培养学生掌握和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语专业相关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语学习、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语教学、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语翻译等</w:t>
      </w:r>
      <w:r>
        <w:rPr>
          <w:rFonts w:hAnsi="宋体" w:hint="eastAsia"/>
          <w:szCs w:val="21"/>
        </w:rPr>
        <w:t>理论、方法、知识的理解；培养学生更好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语学习、教学、翻译的</w:t>
      </w:r>
      <w:r>
        <w:rPr>
          <w:rFonts w:hAnsi="宋体" w:hint="eastAsia"/>
          <w:szCs w:val="21"/>
        </w:rPr>
        <w:t>方法与知识应用于实践，从而达到理论与实践相结合以及知行合一的目的。引导学生尊重劳动，树立正确的劳动价值观与爱岗敬业的劳动态度；培养学生的劳动意识和劳动光荣的精神。培养学生具有人际沟通与交往能力，能够与人友善；培养学生具有团队合作精神，能够学会共建共享；提升学生的身体素质与心理素质，促进学生的全面发展。</w:t>
      </w:r>
    </w:p>
    <w:p w14:paraId="26ED7290" w14:textId="6B3852E0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1</w:t>
      </w:r>
      <w:r>
        <w:rPr>
          <w:rFonts w:hAnsi="宋体" w:hint="eastAsia"/>
          <w:b/>
          <w:szCs w:val="21"/>
        </w:rPr>
        <w:t>：培养理论与实践相结合的</w:t>
      </w:r>
      <w:r w:rsidR="00081DD9">
        <w:rPr>
          <w:rFonts w:hAnsi="宋体" w:hint="eastAsia"/>
          <w:b/>
          <w:bCs/>
          <w:szCs w:val="21"/>
        </w:rPr>
        <w:t>英语专业</w:t>
      </w:r>
      <w:r>
        <w:rPr>
          <w:rFonts w:hAnsi="宋体" w:hint="eastAsia"/>
          <w:b/>
          <w:szCs w:val="21"/>
        </w:rPr>
        <w:t>人才</w:t>
      </w:r>
    </w:p>
    <w:p w14:paraId="7E50C0C5" w14:textId="267F9215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1.1</w:t>
      </w:r>
      <w:r>
        <w:rPr>
          <w:rFonts w:hAnsi="宋体" w:hint="eastAsia"/>
          <w:szCs w:val="21"/>
        </w:rPr>
        <w:t>培养学生</w:t>
      </w:r>
      <w:r w:rsidR="00081DD9">
        <w:rPr>
          <w:rFonts w:hAnsi="宋体" w:hint="eastAsia"/>
          <w:szCs w:val="21"/>
        </w:rPr>
        <w:t>与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语学习相关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语专业</w:t>
      </w:r>
      <w:r>
        <w:rPr>
          <w:rFonts w:hAnsi="宋体" w:hint="eastAsia"/>
          <w:szCs w:val="21"/>
        </w:rPr>
        <w:t>相关理论、方法、知识的理解。</w:t>
      </w:r>
    </w:p>
    <w:p w14:paraId="7B004A30" w14:textId="798893E2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1.2</w:t>
      </w:r>
      <w:r>
        <w:rPr>
          <w:rFonts w:hAnsi="宋体" w:hint="eastAsia"/>
          <w:szCs w:val="21"/>
        </w:rPr>
        <w:t>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901EB0">
        <w:rPr>
          <w:rFonts w:hAnsi="宋体" w:hint="eastAsia"/>
          <w:szCs w:val="21"/>
        </w:rPr>
        <w:t>德</w:t>
      </w:r>
      <w:r w:rsidR="00081DD9">
        <w:rPr>
          <w:rFonts w:hAnsi="宋体" w:hint="eastAsia"/>
          <w:szCs w:val="21"/>
        </w:rPr>
        <w:t>语专业知识</w:t>
      </w:r>
      <w:r>
        <w:rPr>
          <w:rFonts w:hAnsi="宋体" w:hint="eastAsia"/>
          <w:szCs w:val="21"/>
        </w:rPr>
        <w:t>应用于实践，从而达到理论与实践相结合以及知行合一的目的。</w:t>
      </w:r>
    </w:p>
    <w:p w14:paraId="552B00C2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2</w:t>
      </w:r>
      <w:r>
        <w:rPr>
          <w:rFonts w:hAnsi="宋体" w:hint="eastAsia"/>
          <w:b/>
          <w:szCs w:val="21"/>
        </w:rPr>
        <w:t>：培养学生的劳动精神与劳动意识</w:t>
      </w:r>
    </w:p>
    <w:p w14:paraId="6DC8ECEA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2.1</w:t>
      </w:r>
      <w:r>
        <w:rPr>
          <w:rFonts w:hAnsi="宋体" w:hint="eastAsia"/>
          <w:szCs w:val="21"/>
        </w:rPr>
        <w:t>引导学生尊重劳动，树立正确的劳动价值观与爱岗敬业的劳动态度。</w:t>
      </w:r>
    </w:p>
    <w:p w14:paraId="5035B010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2.2</w:t>
      </w:r>
      <w:r>
        <w:rPr>
          <w:rFonts w:hAnsi="宋体" w:hint="eastAsia"/>
          <w:szCs w:val="21"/>
        </w:rPr>
        <w:t>培养学生的劳动意识和劳动光荣的精神。</w:t>
      </w:r>
    </w:p>
    <w:p w14:paraId="36B034BF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3</w:t>
      </w:r>
      <w:r>
        <w:rPr>
          <w:rFonts w:hAnsi="宋体" w:hint="eastAsia"/>
          <w:b/>
          <w:szCs w:val="21"/>
        </w:rPr>
        <w:t>：增强学生综合素质</w:t>
      </w:r>
    </w:p>
    <w:p w14:paraId="20E4628C" w14:textId="77777777" w:rsidR="00911481" w:rsidRDefault="00BF1B1D">
      <w:pPr>
        <w:pStyle w:val="a3"/>
        <w:ind w:firstLineChars="200" w:firstLine="420"/>
        <w:jc w:val="left"/>
        <w:rPr>
          <w:rFonts w:hAnsi="宋体"/>
        </w:rPr>
      </w:pPr>
      <w:r>
        <w:rPr>
          <w:rFonts w:hAnsi="宋体"/>
          <w:szCs w:val="21"/>
        </w:rPr>
        <w:t>3.1</w:t>
      </w:r>
      <w:r>
        <w:rPr>
          <w:rFonts w:hAnsi="宋体" w:hint="eastAsia"/>
          <w:szCs w:val="21"/>
        </w:rPr>
        <w:t>培养学生具有人际沟通与交往能力，能够与人友善。</w:t>
      </w:r>
    </w:p>
    <w:p w14:paraId="74A5628F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3.2</w:t>
      </w:r>
      <w:r>
        <w:rPr>
          <w:rFonts w:hAnsi="宋体" w:hint="eastAsia"/>
          <w:szCs w:val="21"/>
        </w:rPr>
        <w:t>培养学生具有团队合作精神，能够学会共建共享。</w:t>
      </w:r>
    </w:p>
    <w:p w14:paraId="07C2EFA7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lastRenderedPageBreak/>
        <w:t>3.3</w:t>
      </w:r>
      <w:r>
        <w:rPr>
          <w:rFonts w:hAnsi="宋体" w:hint="eastAsia"/>
          <w:color w:val="000000"/>
          <w:kern w:val="0"/>
          <w:szCs w:val="21"/>
        </w:rPr>
        <w:t>提升学生的身体素质与心理素质，</w:t>
      </w:r>
      <w:r>
        <w:rPr>
          <w:rFonts w:hAnsi="宋体" w:hint="eastAsia"/>
          <w:szCs w:val="21"/>
        </w:rPr>
        <w:t>促进学生的全面发展。</w:t>
      </w:r>
    </w:p>
    <w:p w14:paraId="527E3BC4" w14:textId="77777777" w:rsidR="003824D8" w:rsidRDefault="003824D8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5C709C21" w14:textId="20D97C32" w:rsidR="00911481" w:rsidRDefault="00BF1B1D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67227C3F" w14:textId="77777777" w:rsidR="00911481" w:rsidRDefault="00BF1B1D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397"/>
        <w:gridCol w:w="2409"/>
      </w:tblGrid>
      <w:tr w:rsidR="00911481" w14:paraId="1DEDFFC1" w14:textId="77777777" w:rsidTr="002F27D7">
        <w:trPr>
          <w:jc w:val="center"/>
        </w:trPr>
        <w:tc>
          <w:tcPr>
            <w:tcW w:w="1302" w:type="dxa"/>
            <w:vAlign w:val="center"/>
          </w:tcPr>
          <w:p w14:paraId="31056A0F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7C28DE0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b/>
                <w:szCs w:val="21"/>
              </w:rPr>
            </w:pPr>
            <w:r>
              <w:rPr>
                <w:rFonts w:hAnsi="宋体" w:cs="宋体" w:hint="eastAsia"/>
                <w:b/>
                <w:szCs w:val="21"/>
              </w:rPr>
              <w:t>课程子目标</w:t>
            </w:r>
          </w:p>
        </w:tc>
        <w:tc>
          <w:tcPr>
            <w:tcW w:w="3397" w:type="dxa"/>
            <w:vAlign w:val="center"/>
          </w:tcPr>
          <w:p w14:paraId="3DC9AEB4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409" w:type="dxa"/>
            <w:vAlign w:val="center"/>
          </w:tcPr>
          <w:p w14:paraId="7D40118B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对应毕业要求</w:t>
            </w:r>
          </w:p>
        </w:tc>
      </w:tr>
      <w:tr w:rsidR="00911481" w14:paraId="5E020F02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4E794523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1D5E2822" w14:textId="5F0A4DE8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t>1.1</w:t>
            </w:r>
            <w:r>
              <w:rPr>
                <w:rFonts w:hint="eastAsia"/>
              </w:rPr>
              <w:t>培养学生掌握</w:t>
            </w:r>
            <w:r w:rsidR="00081DD9">
              <w:rPr>
                <w:rFonts w:hint="eastAsia"/>
              </w:rPr>
              <w:t>与</w:t>
            </w:r>
            <w:r w:rsidR="00901EB0">
              <w:rPr>
                <w:rFonts w:hint="eastAsia"/>
              </w:rPr>
              <w:t>德</w:t>
            </w:r>
            <w:r w:rsidR="00081DD9">
              <w:rPr>
                <w:rFonts w:hint="eastAsia"/>
              </w:rPr>
              <w:t>语专业相关</w:t>
            </w:r>
            <w:r>
              <w:rPr>
                <w:rFonts w:hint="eastAsia"/>
              </w:rPr>
              <w:t>的劳动科学知识，如劳动伦理、劳动关系、劳动保障、劳动服务等专业知识，加深学生对</w:t>
            </w:r>
            <w:r w:rsidR="00901EB0">
              <w:rPr>
                <w:rFonts w:hAnsi="宋体" w:hint="eastAsia"/>
                <w:szCs w:val="21"/>
              </w:rPr>
              <w:t>德</w:t>
            </w:r>
            <w:r w:rsidR="00081DD9">
              <w:rPr>
                <w:rFonts w:hAnsi="宋体" w:hint="eastAsia"/>
                <w:szCs w:val="21"/>
              </w:rPr>
              <w:t>语专业</w:t>
            </w:r>
            <w:r>
              <w:rPr>
                <w:rFonts w:hint="eastAsia"/>
              </w:rPr>
              <w:t>理论、方法、知识的理解</w:t>
            </w:r>
          </w:p>
        </w:tc>
        <w:tc>
          <w:tcPr>
            <w:tcW w:w="3397" w:type="dxa"/>
            <w:vAlign w:val="center"/>
          </w:tcPr>
          <w:p w14:paraId="403660B7" w14:textId="3DFAE1F4" w:rsidR="00911481" w:rsidRDefault="00081DD9">
            <w:pPr>
              <w:pStyle w:val="a3"/>
              <w:rPr>
                <w:b/>
              </w:rPr>
            </w:pPr>
            <w:r>
              <w:rPr>
                <w:rFonts w:hint="eastAsia"/>
                <w:b/>
              </w:rPr>
              <w:t>自主学习</w:t>
            </w:r>
            <w:r w:rsidR="00BF1B1D">
              <w:rPr>
                <w:rFonts w:hint="eastAsia"/>
                <w:b/>
              </w:rPr>
              <w:t>：</w:t>
            </w:r>
          </w:p>
          <w:p w14:paraId="01292773" w14:textId="09FFC5C2" w:rsidR="00911481" w:rsidRDefault="00B01A8E">
            <w:pPr>
              <w:pStyle w:val="a3"/>
            </w:pPr>
            <w:r>
              <w:rPr>
                <w:rFonts w:hint="eastAsia"/>
              </w:rPr>
              <w:t>（一）</w:t>
            </w:r>
            <w:r w:rsidR="00BF1B1D">
              <w:rPr>
                <w:rFonts w:hint="eastAsia"/>
              </w:rPr>
              <w:t>保障劳动安全</w:t>
            </w:r>
          </w:p>
          <w:p w14:paraId="22DB0786" w14:textId="345267F6" w:rsidR="00911481" w:rsidRDefault="00B01A8E">
            <w:pPr>
              <w:pStyle w:val="a3"/>
            </w:pPr>
            <w:r>
              <w:rPr>
                <w:rFonts w:hint="eastAsia"/>
              </w:rPr>
              <w:t>（二）</w:t>
            </w:r>
            <w:r w:rsidR="00BF1B1D">
              <w:rPr>
                <w:rFonts w:hint="eastAsia"/>
              </w:rPr>
              <w:t>遵守劳动法规</w:t>
            </w:r>
          </w:p>
          <w:p w14:paraId="21C78A93" w14:textId="6EA44AFD" w:rsidR="00B01A8E" w:rsidRPr="00B01A8E" w:rsidRDefault="00B01A8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480D63FA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44C1384D" w14:textId="2EDED66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BA28BA">
              <w:rPr>
                <w:rFonts w:hint="eastAsia"/>
              </w:rPr>
              <w:t>英语技能培训及专业劳动技能应用系列讲座</w:t>
            </w:r>
          </w:p>
          <w:p w14:paraId="4399AA94" w14:textId="5B27E797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7931C9FA" w14:textId="20815602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061E7056" w14:textId="0787A50A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58C8581A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18E8B484" w14:textId="3FD6DB04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3261E1FA" w14:textId="0602CC10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3824172B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B99A63C" w14:textId="4A09F95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08B2EEE" w14:textId="14141A3B" w:rsidR="00DF737A" w:rsidRDefault="00DF737A" w:rsidP="00DF737A">
            <w:pPr>
              <w:pStyle w:val="a3"/>
            </w:pPr>
            <w:r>
              <w:rPr>
                <w:rFonts w:hint="eastAsia"/>
              </w:rPr>
              <w:t>第二周：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6941FD9" w14:textId="27A12F7D" w:rsidR="00DF737A" w:rsidRDefault="00DF737A" w:rsidP="00DF737A">
            <w:pPr>
              <w:pStyle w:val="a3"/>
            </w:pPr>
            <w:r>
              <w:rPr>
                <w:rFonts w:hint="eastAsia"/>
              </w:rPr>
              <w:t>第三周：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1260D39" w14:textId="50455B15" w:rsidR="00B01A8E" w:rsidRDefault="00DF737A" w:rsidP="00DF737A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3F2081F4" w14:textId="25CB0A50" w:rsidR="007C6164" w:rsidRDefault="007C6164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 w:rsidR="00DF737A">
              <w:rPr>
                <w:rFonts w:ascii="Times New Roman" w:hAnsi="Times New Roman" w:hint="eastAsia"/>
                <w:szCs w:val="21"/>
              </w:rPr>
              <w:t>知识能力要求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6-1 </w:t>
            </w:r>
            <w:r w:rsidRPr="002818E0">
              <w:rPr>
                <w:rFonts w:ascii="Times New Roman" w:hAnsi="宋体" w:hint="eastAsia"/>
                <w:szCs w:val="21"/>
              </w:rPr>
              <w:t>能对学习进行自我规划、自我监管、自我评价、自我调节</w:t>
            </w:r>
            <w:r>
              <w:rPr>
                <w:rFonts w:ascii="Times New Roman" w:hAnsi="宋体" w:hint="eastAsia"/>
                <w:szCs w:val="21"/>
              </w:rPr>
              <w:t>；</w:t>
            </w:r>
            <w:r w:rsidRPr="002818E0">
              <w:rPr>
                <w:rFonts w:ascii="Times New Roman" w:hAnsi="Times New Roman" w:hint="eastAsia"/>
                <w:szCs w:val="21"/>
              </w:rPr>
              <w:t xml:space="preserve">6-4 </w:t>
            </w:r>
            <w:r w:rsidRPr="002818E0">
              <w:rPr>
                <w:rFonts w:ascii="Times New Roman" w:hAnsi="宋体" w:hint="eastAsia"/>
                <w:szCs w:val="21"/>
              </w:rPr>
              <w:t>能利用现代信息手段进行自主学习</w:t>
            </w:r>
          </w:p>
          <w:p w14:paraId="25C01880" w14:textId="79575EC0" w:rsidR="00DF737A" w:rsidRDefault="00DF737A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9</w:t>
            </w:r>
            <w:r>
              <w:rPr>
                <w:rFonts w:ascii="Times New Roman" w:hAnsi="Times New Roman" w:hint="eastAsia"/>
                <w:szCs w:val="21"/>
              </w:rPr>
              <w:t>知识能力要求之</w:t>
            </w:r>
            <w:r w:rsidRPr="002818E0">
              <w:rPr>
                <w:rFonts w:ascii="Times New Roman" w:hAnsi="Times New Roman" w:hint="eastAsia"/>
                <w:szCs w:val="21"/>
              </w:rPr>
              <w:t>9</w:t>
            </w:r>
            <w:r w:rsidRPr="002818E0">
              <w:rPr>
                <w:rFonts w:ascii="Times New Roman" w:hAnsi="Times New Roman"/>
                <w:szCs w:val="21"/>
              </w:rPr>
              <w:t>-1</w:t>
            </w:r>
            <w:r w:rsidRPr="002818E0">
              <w:rPr>
                <w:rFonts w:ascii="Times New Roman" w:hAnsi="宋体"/>
                <w:szCs w:val="21"/>
              </w:rPr>
              <w:t>掌握文献检索、资料查询以及运用现代信息技术获得相关信息的基本方法</w:t>
            </w:r>
          </w:p>
          <w:p w14:paraId="090B9BD3" w14:textId="55E3F8C2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毕业要求</w:t>
            </w:r>
            <w:r>
              <w:rPr>
                <w:rFonts w:hAnsi="宋体"/>
                <w:kern w:val="0"/>
                <w:szCs w:val="21"/>
              </w:rPr>
              <w:t>1</w:t>
            </w:r>
            <w:r w:rsidR="00DF737A">
              <w:rPr>
                <w:rFonts w:hAnsi="宋体" w:hint="eastAsia"/>
                <w:kern w:val="0"/>
                <w:szCs w:val="21"/>
              </w:rPr>
              <w:t>：素质能力要求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 w:rsidR="00DF737A">
              <w:rPr>
                <w:rFonts w:hAnsi="宋体" w:hint="eastAsia"/>
                <w:kern w:val="0"/>
                <w:szCs w:val="21"/>
              </w:rPr>
              <w:t>之</w:t>
            </w:r>
            <w:r w:rsidR="00B01A8E" w:rsidRPr="002818E0">
              <w:rPr>
                <w:rFonts w:ascii="Times New Roman" w:hAnsi="Times New Roman"/>
                <w:szCs w:val="21"/>
              </w:rPr>
              <w:t>1-2</w:t>
            </w:r>
            <w:r w:rsidR="00B01A8E" w:rsidRPr="002818E0"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 w:rsidR="00B01A8E" w:rsidRPr="002818E0">
              <w:rPr>
                <w:rFonts w:ascii="Times New Roman" w:hAnsi="宋体" w:hint="eastAsia"/>
                <w:szCs w:val="21"/>
              </w:rPr>
              <w:t>社会</w:t>
            </w:r>
            <w:r w:rsidR="00B01A8E" w:rsidRPr="002818E0">
              <w:rPr>
                <w:rFonts w:ascii="Times New Roman" w:hAnsi="宋体"/>
                <w:szCs w:val="21"/>
              </w:rPr>
              <w:t>责任感</w:t>
            </w:r>
            <w:r>
              <w:rPr>
                <w:rFonts w:hAnsi="宋体" w:hint="eastAsia"/>
                <w:szCs w:val="21"/>
              </w:rPr>
              <w:t>；</w:t>
            </w:r>
            <w:r w:rsidR="00B01A8E" w:rsidRPr="002818E0">
              <w:rPr>
                <w:rFonts w:ascii="Times New Roman" w:hAnsi="Times New Roman"/>
                <w:szCs w:val="21"/>
              </w:rPr>
              <w:t xml:space="preserve">1-4 </w:t>
            </w:r>
            <w:r w:rsidR="00B01A8E" w:rsidRPr="002818E0">
              <w:rPr>
                <w:rFonts w:ascii="Times New Roman" w:hAnsi="宋体" w:hint="eastAsia"/>
                <w:szCs w:val="21"/>
              </w:rPr>
              <w:t>具有团结合作的优良品行和素质，良好的社会公德和职业道德</w:t>
            </w:r>
            <w:r w:rsidR="00B01A8E">
              <w:rPr>
                <w:rFonts w:ascii="Times New Roman" w:hAnsi="宋体" w:hint="eastAsia"/>
                <w:szCs w:val="21"/>
              </w:rPr>
              <w:t>；</w:t>
            </w:r>
            <w:r w:rsidR="00B01A8E" w:rsidRPr="002818E0">
              <w:rPr>
                <w:rFonts w:ascii="Times New Roman" w:hAnsi="Times New Roman" w:hint="eastAsia"/>
                <w:szCs w:val="21"/>
              </w:rPr>
              <w:t xml:space="preserve">1-5 </w:t>
            </w:r>
            <w:r w:rsidR="00B01A8E" w:rsidRPr="002818E0">
              <w:rPr>
                <w:rFonts w:ascii="Times New Roman" w:hAnsi="宋体" w:hint="eastAsia"/>
                <w:szCs w:val="21"/>
              </w:rPr>
              <w:t>具有良好的体质、健康的心理素质</w:t>
            </w:r>
            <w:r w:rsidR="00B01A8E">
              <w:rPr>
                <w:rFonts w:ascii="Times New Roman" w:hAnsi="宋体" w:hint="eastAsia"/>
                <w:szCs w:val="21"/>
              </w:rPr>
              <w:t>。</w:t>
            </w:r>
          </w:p>
          <w:p w14:paraId="7BD60EC8" w14:textId="2BA520BF" w:rsidR="00B01A8E" w:rsidRDefault="00B01A8E">
            <w:pPr>
              <w:pStyle w:val="a3"/>
              <w:spacing w:beforeLines="50" w:before="156" w:afterLines="50" w:after="156"/>
              <w:jc w:val="left"/>
              <w:rPr>
                <w:rFonts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毕业要求</w:t>
            </w:r>
            <w:r>
              <w:rPr>
                <w:rFonts w:ascii="Times New Roman" w:hAnsi="宋体" w:hint="eastAsia"/>
                <w:szCs w:val="21"/>
              </w:rPr>
              <w:t>2</w:t>
            </w:r>
            <w:r w:rsidR="00DF737A">
              <w:rPr>
                <w:rFonts w:ascii="Times New Roman" w:hAnsi="宋体" w:hint="eastAsia"/>
                <w:szCs w:val="21"/>
              </w:rPr>
              <w:t>：知识能力要求之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 w:rsidRPr="002818E0">
              <w:rPr>
                <w:rFonts w:ascii="Times New Roman" w:hAnsi="宋体" w:hint="eastAsia"/>
                <w:szCs w:val="21"/>
              </w:rPr>
              <w:t>熟练掌握英语语音、语法、词汇等基础语言知识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；</w:t>
            </w:r>
            <w:r w:rsidRPr="002818E0">
              <w:rPr>
                <w:rFonts w:ascii="Times New Roman" w:hAnsi="Times New Roman"/>
                <w:szCs w:val="21"/>
              </w:rPr>
              <w:t xml:space="preserve">2-2 </w:t>
            </w:r>
            <w:r w:rsidRPr="002818E0">
              <w:rPr>
                <w:rFonts w:ascii="Times New Roman" w:hAnsi="宋体" w:hint="eastAsia"/>
                <w:szCs w:val="21"/>
              </w:rPr>
              <w:t>掌握英语语言学知识、</w:t>
            </w:r>
            <w:r w:rsidR="00901EB0">
              <w:rPr>
                <w:rFonts w:ascii="Times New Roman" w:hAnsi="宋体" w:hint="eastAsia"/>
                <w:szCs w:val="21"/>
              </w:rPr>
              <w:t>德语</w:t>
            </w:r>
            <w:r w:rsidRPr="002818E0">
              <w:rPr>
                <w:rFonts w:ascii="Times New Roman" w:hAnsi="宋体" w:hint="eastAsia"/>
                <w:szCs w:val="21"/>
              </w:rPr>
              <w:t>文学知识和</w:t>
            </w:r>
            <w:r w:rsidR="00901EB0">
              <w:rPr>
                <w:rFonts w:ascii="Times New Roman" w:hAnsi="宋体" w:hint="eastAsia"/>
                <w:szCs w:val="21"/>
              </w:rPr>
              <w:t>德语</w:t>
            </w:r>
            <w:r w:rsidRPr="002818E0">
              <w:rPr>
                <w:rFonts w:ascii="Times New Roman" w:hAnsi="宋体" w:hint="eastAsia"/>
                <w:szCs w:val="21"/>
              </w:rPr>
              <w:t>文化知识，熟悉中国语言文化知识以及跨文化知识</w:t>
            </w:r>
          </w:p>
        </w:tc>
      </w:tr>
      <w:tr w:rsidR="00911481" w14:paraId="3E602EC6" w14:textId="77777777" w:rsidTr="002F27D7">
        <w:trPr>
          <w:jc w:val="center"/>
        </w:trPr>
        <w:tc>
          <w:tcPr>
            <w:tcW w:w="1302" w:type="dxa"/>
            <w:vMerge/>
            <w:vAlign w:val="center"/>
          </w:tcPr>
          <w:p w14:paraId="10069F6A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91E5742" w14:textId="7FBAA9E2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1.2</w:t>
            </w:r>
            <w:r w:rsidR="00B01A8E">
              <w:rPr>
                <w:rFonts w:hAnsi="宋体" w:hint="eastAsia"/>
                <w:szCs w:val="21"/>
              </w:rPr>
              <w:t>培养学生更好地将</w:t>
            </w:r>
            <w:r w:rsidR="00901EB0">
              <w:rPr>
                <w:rFonts w:hAnsi="宋体" w:hint="eastAsia"/>
                <w:szCs w:val="21"/>
              </w:rPr>
              <w:t>德</w:t>
            </w:r>
            <w:r w:rsidR="00B01A8E">
              <w:rPr>
                <w:rFonts w:hAnsi="宋体" w:hint="eastAsia"/>
                <w:szCs w:val="21"/>
              </w:rPr>
              <w:t>语专业知识应用于实践，从而</w:t>
            </w:r>
            <w:r w:rsidR="00B01A8E">
              <w:rPr>
                <w:rFonts w:hAnsi="宋体" w:hint="eastAsia"/>
                <w:szCs w:val="21"/>
              </w:rPr>
              <w:lastRenderedPageBreak/>
              <w:t>达到理论与实践相结合以及知行合一的目的。</w:t>
            </w:r>
          </w:p>
        </w:tc>
        <w:tc>
          <w:tcPr>
            <w:tcW w:w="3397" w:type="dxa"/>
            <w:vAlign w:val="center"/>
          </w:tcPr>
          <w:p w14:paraId="08048CA3" w14:textId="3F74B523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lastRenderedPageBreak/>
              <w:t>课堂教学：</w:t>
            </w:r>
          </w:p>
          <w:p w14:paraId="319402B0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1637D9A1" w14:textId="1A2E268F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901EB0">
              <w:rPr>
                <w:rFonts w:hint="eastAsia"/>
              </w:rPr>
              <w:t>德</w:t>
            </w:r>
            <w:r w:rsidR="00BA28BA">
              <w:rPr>
                <w:rFonts w:hint="eastAsia"/>
              </w:rPr>
              <w:t>语技能培训及专业劳动技能应用系列讲座</w:t>
            </w:r>
          </w:p>
          <w:p w14:paraId="77A4B819" w14:textId="1F956658" w:rsidR="00DF737A" w:rsidRDefault="00DF737A" w:rsidP="00DF737A">
            <w:pPr>
              <w:pStyle w:val="a3"/>
            </w:pPr>
            <w:r>
              <w:rPr>
                <w:rFonts w:hint="eastAsia"/>
              </w:rPr>
              <w:lastRenderedPageBreak/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5378348" w14:textId="0AB54D19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3DB41FB9" w14:textId="36507E7F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4231C962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0791E4" w14:textId="0F34CE0A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3C7490C6" w14:textId="28A27A5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5666DCB8" w14:textId="5EE2D791" w:rsidR="00911481" w:rsidRDefault="00911481">
            <w:pPr>
              <w:pStyle w:val="a3"/>
            </w:pPr>
          </w:p>
          <w:p w14:paraId="432E5F34" w14:textId="77777777" w:rsidR="00911481" w:rsidRDefault="00BF1B1D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15B142CA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C5BF050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E1EF7FD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4E24FAC" w14:textId="051C9754" w:rsidR="00911481" w:rsidRPr="0048093E" w:rsidRDefault="009E54FB" w:rsidP="009E54FB">
            <w:pPr>
              <w:pStyle w:val="a3"/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38276F6F" w14:textId="73C4970D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lastRenderedPageBreak/>
              <w:t>毕业要求</w:t>
            </w:r>
            <w:r w:rsidR="007C6164">
              <w:rPr>
                <w:rFonts w:hAnsi="宋体"/>
                <w:kern w:val="0"/>
                <w:szCs w:val="21"/>
              </w:rPr>
              <w:t>3</w:t>
            </w:r>
            <w:r>
              <w:rPr>
                <w:rFonts w:hAnsi="宋体" w:hint="eastAsia"/>
                <w:kern w:val="0"/>
                <w:szCs w:val="21"/>
              </w:rPr>
              <w:t>：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kern w:val="0"/>
                <w:szCs w:val="21"/>
              </w:rPr>
              <w:t>实践能力要求之</w:t>
            </w:r>
            <w:r w:rsidR="007C6164" w:rsidRPr="002818E0">
              <w:rPr>
                <w:rFonts w:ascii="Times New Roman" w:hAnsi="Times New Roman"/>
                <w:szCs w:val="21"/>
              </w:rPr>
              <w:t xml:space="preserve">3-1 </w:t>
            </w:r>
            <w:r w:rsidR="007C6164" w:rsidRPr="002818E0">
              <w:rPr>
                <w:rFonts w:ascii="Times New Roman" w:hAnsi="宋体" w:hint="eastAsia"/>
                <w:szCs w:val="21"/>
              </w:rPr>
              <w:t>熟练掌握</w:t>
            </w:r>
            <w:r w:rsidR="00901EB0">
              <w:rPr>
                <w:rFonts w:ascii="Times New Roman" w:hAnsi="宋体" w:hint="eastAsia"/>
                <w:szCs w:val="21"/>
              </w:rPr>
              <w:t>德</w:t>
            </w:r>
            <w:r w:rsidR="007C6164" w:rsidRPr="002818E0">
              <w:rPr>
                <w:rFonts w:ascii="Times New Roman" w:hAnsi="宋体" w:hint="eastAsia"/>
                <w:szCs w:val="21"/>
              </w:rPr>
              <w:t>语的听、说、读、写、</w:t>
            </w:r>
            <w:r w:rsidR="007C6164" w:rsidRPr="002818E0">
              <w:rPr>
                <w:rFonts w:ascii="Times New Roman" w:hAnsi="宋体" w:hint="eastAsia"/>
                <w:szCs w:val="21"/>
              </w:rPr>
              <w:lastRenderedPageBreak/>
              <w:t>译技能</w:t>
            </w:r>
            <w:r>
              <w:rPr>
                <w:rFonts w:hAnsi="宋体" w:hint="eastAsia"/>
                <w:kern w:val="0"/>
                <w:szCs w:val="21"/>
              </w:rPr>
              <w:t>；</w:t>
            </w:r>
            <w:r w:rsidR="007C6164" w:rsidRPr="002818E0">
              <w:rPr>
                <w:rFonts w:ascii="Times New Roman" w:hAnsi="Times New Roman"/>
                <w:szCs w:val="21"/>
              </w:rPr>
              <w:t>3-3</w:t>
            </w:r>
            <w:r w:rsidR="007C6164"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/>
                <w:szCs w:val="21"/>
              </w:rPr>
              <w:t xml:space="preserve">3-4 </w:t>
            </w:r>
            <w:r w:rsidR="007C6164" w:rsidRPr="002818E0">
              <w:rPr>
                <w:rFonts w:ascii="Times New Roman" w:hAnsi="宋体" w:hint="eastAsia"/>
                <w:szCs w:val="21"/>
              </w:rPr>
              <w:t>能借助语言工具书和相关资源进行笔译工作，并能完成一般的口译任务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 w:hint="eastAsia"/>
                <w:szCs w:val="21"/>
              </w:rPr>
              <w:t xml:space="preserve">3-5 </w:t>
            </w:r>
            <w:r w:rsidR="007C6164" w:rsidRPr="002818E0">
              <w:rPr>
                <w:rFonts w:ascii="Times New Roman" w:hAnsi="宋体" w:hint="eastAsia"/>
                <w:szCs w:val="21"/>
              </w:rPr>
              <w:t>能有效使用策略提高交际效果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 w:hint="eastAsia"/>
                <w:szCs w:val="21"/>
              </w:rPr>
              <w:t xml:space="preserve">3-6 </w:t>
            </w:r>
            <w:r w:rsidR="007C6164" w:rsidRPr="002818E0">
              <w:rPr>
                <w:rFonts w:ascii="Times New Roman" w:hAnsi="宋体" w:hint="eastAsia"/>
                <w:szCs w:val="21"/>
              </w:rPr>
              <w:t>能运用语言知识和基本研究方法对语言现象进行分析和解释</w:t>
            </w:r>
            <w:r w:rsidR="007C6164">
              <w:rPr>
                <w:rFonts w:ascii="Times New Roman" w:hAnsi="宋体" w:hint="eastAsia"/>
                <w:szCs w:val="21"/>
              </w:rPr>
              <w:t>。</w:t>
            </w:r>
          </w:p>
          <w:p w14:paraId="69174FE0" w14:textId="3A5F137C" w:rsidR="00DF737A" w:rsidRDefault="00DF737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实践技能要求之</w:t>
            </w:r>
            <w:r w:rsidRPr="002818E0">
              <w:rPr>
                <w:rFonts w:ascii="Times New Roman" w:hAnsi="Times New Roman"/>
                <w:szCs w:val="21"/>
              </w:rPr>
              <w:t xml:space="preserve">7-2 </w:t>
            </w:r>
            <w:r w:rsidRPr="002818E0">
              <w:rPr>
                <w:rFonts w:ascii="Times New Roman" w:hAnsi="宋体" w:hint="eastAsia"/>
                <w:szCs w:val="21"/>
              </w:rPr>
              <w:t>能运用所学得理论和技能解决实际问题</w:t>
            </w:r>
          </w:p>
        </w:tc>
      </w:tr>
      <w:tr w:rsidR="00911481" w14:paraId="42ACCE6F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0AEF3913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166D4AE6" w14:textId="77777777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2.1</w:t>
            </w:r>
            <w:r>
              <w:rPr>
                <w:rFonts w:hAnsi="宋体" w:hint="eastAsia"/>
                <w:szCs w:val="21"/>
              </w:rPr>
              <w:t>引导学生尊重劳动，树立正确的劳动价值观与爱岗敬业的劳动态度</w:t>
            </w:r>
          </w:p>
        </w:tc>
        <w:tc>
          <w:tcPr>
            <w:tcW w:w="3397" w:type="dxa"/>
            <w:vAlign w:val="center"/>
          </w:tcPr>
          <w:p w14:paraId="652261C4" w14:textId="77777777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730D883F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6930D63D" w14:textId="66921256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BA28BA">
              <w:rPr>
                <w:rFonts w:hint="eastAsia"/>
              </w:rPr>
              <w:t>英语技能培训及专业劳动技能应用系列讲座</w:t>
            </w:r>
          </w:p>
          <w:p w14:paraId="1197DE05" w14:textId="7D73985A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A2D22F6" w14:textId="17201447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00A2F33D" w14:textId="4509F7A1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065A23A9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B16BC39" w14:textId="284BF4DF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423FB407" w14:textId="54D45BAF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20EA388D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E425DA1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530EE1BF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CF74AC1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43A16ED" w14:textId="35FBBD4F"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</w:t>
            </w:r>
            <w:r w:rsidRPr="00E07A9E">
              <w:rPr>
                <w:rFonts w:hAnsi="宋体" w:hint="eastAsia"/>
              </w:rPr>
              <w:lastRenderedPageBreak/>
              <w:t>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438E3C51" w14:textId="224DD9C6" w:rsidR="00911481" w:rsidRDefault="00DF737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7-1 </w:t>
            </w:r>
            <w:r w:rsidRPr="002818E0">
              <w:rPr>
                <w:rFonts w:ascii="Times New Roman" w:hAnsi="宋体" w:hint="eastAsia"/>
                <w:szCs w:val="21"/>
              </w:rPr>
              <w:t>能通过实践活动拓展知识，掌握技能，学会与他人沟通合作</w:t>
            </w:r>
          </w:p>
        </w:tc>
      </w:tr>
      <w:tr w:rsidR="00911481" w14:paraId="085197FC" w14:textId="77777777" w:rsidTr="002F27D7">
        <w:trPr>
          <w:jc w:val="center"/>
        </w:trPr>
        <w:tc>
          <w:tcPr>
            <w:tcW w:w="1302" w:type="dxa"/>
            <w:vMerge/>
            <w:vAlign w:val="center"/>
          </w:tcPr>
          <w:p w14:paraId="7A785E73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6CC51B8" w14:textId="77777777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2.2</w:t>
            </w:r>
            <w:r>
              <w:rPr>
                <w:rFonts w:hAnsi="宋体" w:hint="eastAsia"/>
                <w:szCs w:val="21"/>
              </w:rPr>
              <w:t>培养学生的劳动意识和劳动光荣的精神</w:t>
            </w:r>
          </w:p>
        </w:tc>
        <w:tc>
          <w:tcPr>
            <w:tcW w:w="3397" w:type="dxa"/>
            <w:vAlign w:val="center"/>
          </w:tcPr>
          <w:p w14:paraId="0EC3470F" w14:textId="77777777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7489C1BE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63DA982C" w14:textId="6AA95E1F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901EB0">
              <w:rPr>
                <w:rFonts w:hint="eastAsia"/>
              </w:rPr>
              <w:t>德</w:t>
            </w:r>
            <w:r w:rsidR="00BA28BA">
              <w:rPr>
                <w:rFonts w:hint="eastAsia"/>
              </w:rPr>
              <w:t>语技能培训及专业劳动技能应用系列讲座</w:t>
            </w:r>
          </w:p>
          <w:p w14:paraId="540CBD74" w14:textId="1E81AC23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7CCF372" w14:textId="2EB41D9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5CA409E5" w14:textId="5044CCFE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1C1C79D9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7B43A4" w14:textId="1BBE062A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12DE9AD6" w14:textId="0F52686B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00E6B653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ADA724A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95F6D28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2CEB5D11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8B0BB51" w14:textId="5C5E1E3B"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4F0EDD6E" w14:textId="184BF4BB" w:rsidR="00911481" w:rsidRDefault="002B573A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：素质能力要求之</w:t>
            </w:r>
            <w:r w:rsidRPr="002818E0">
              <w:rPr>
                <w:rFonts w:ascii="Times New Roman" w:hAnsi="Times New Roman"/>
                <w:szCs w:val="21"/>
              </w:rPr>
              <w:t>1-2</w:t>
            </w:r>
            <w:r w:rsidRPr="002818E0"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 w:rsidRPr="002818E0">
              <w:rPr>
                <w:rFonts w:ascii="Times New Roman" w:hAnsi="宋体" w:hint="eastAsia"/>
                <w:szCs w:val="21"/>
              </w:rPr>
              <w:t>社会</w:t>
            </w:r>
            <w:r w:rsidRPr="002818E0">
              <w:rPr>
                <w:rFonts w:ascii="Times New Roman" w:hAnsi="宋体"/>
                <w:szCs w:val="21"/>
              </w:rPr>
              <w:t>责任感</w:t>
            </w:r>
          </w:p>
        </w:tc>
      </w:tr>
      <w:tr w:rsidR="00911481" w14:paraId="06AFE784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3D405BEA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14:paraId="6912F0C7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3.1</w:t>
            </w:r>
            <w:r>
              <w:rPr>
                <w:rFonts w:hAnsi="宋体" w:hint="eastAsia"/>
                <w:szCs w:val="21"/>
              </w:rPr>
              <w:t>培养学生具有人际沟通与交往能力，能够与人友善</w:t>
            </w:r>
          </w:p>
        </w:tc>
        <w:tc>
          <w:tcPr>
            <w:tcW w:w="3397" w:type="dxa"/>
            <w:vAlign w:val="center"/>
          </w:tcPr>
          <w:p w14:paraId="09205ADD" w14:textId="77777777" w:rsidR="0020060C" w:rsidRDefault="0020060C" w:rsidP="0020060C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394A9765" w14:textId="77777777" w:rsidR="0020060C" w:rsidRDefault="0020060C" w:rsidP="0020060C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D9EBFA0" w14:textId="77777777" w:rsidR="0020060C" w:rsidRDefault="0020060C" w:rsidP="0020060C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E2A5755" w14:textId="77777777" w:rsidR="0020060C" w:rsidRDefault="0020060C" w:rsidP="0020060C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590FF38" w14:textId="49653B9C" w:rsidR="00911481" w:rsidRDefault="0020060C" w:rsidP="0020060C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669BEBBF" w14:textId="3F877650" w:rsidR="00911481" w:rsidRDefault="00DF737A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7-1 </w:t>
            </w:r>
            <w:r w:rsidRPr="002818E0">
              <w:rPr>
                <w:rFonts w:ascii="Times New Roman" w:hAnsi="宋体" w:hint="eastAsia"/>
                <w:szCs w:val="21"/>
              </w:rPr>
              <w:t>能通过实践活动拓展知识，掌握技能，学会与他人沟通合作</w:t>
            </w:r>
          </w:p>
        </w:tc>
      </w:tr>
      <w:tr w:rsidR="00911481" w14:paraId="4D8249FB" w14:textId="77777777" w:rsidTr="002F27D7">
        <w:trPr>
          <w:trHeight w:val="1980"/>
          <w:jc w:val="center"/>
        </w:trPr>
        <w:tc>
          <w:tcPr>
            <w:tcW w:w="1302" w:type="dxa"/>
            <w:vMerge/>
            <w:vAlign w:val="center"/>
          </w:tcPr>
          <w:p w14:paraId="2551605D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DEA861C" w14:textId="77777777" w:rsidR="00911481" w:rsidRDefault="00BF1B1D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3.2</w:t>
            </w:r>
            <w:r>
              <w:rPr>
                <w:rFonts w:hAnsi="宋体" w:hint="eastAsia"/>
                <w:szCs w:val="21"/>
              </w:rPr>
              <w:t>培养学生具有团队合作精神，能够学会共建共享</w:t>
            </w:r>
          </w:p>
        </w:tc>
        <w:tc>
          <w:tcPr>
            <w:tcW w:w="3397" w:type="dxa"/>
            <w:vAlign w:val="center"/>
          </w:tcPr>
          <w:p w14:paraId="206CE7DE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0EDCC382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6451942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3E6DA4E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1949C7A" w14:textId="2A51E0AB" w:rsidR="00911481" w:rsidRDefault="009E54FB" w:rsidP="009E54FB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1D43CFA9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毕业要求5：职业能力要求之5-1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kern w:val="0"/>
                <w:szCs w:val="21"/>
              </w:rPr>
              <w:t>具有团队合作精神或意识；5-3 能够为各种服务对象提供服务</w:t>
            </w:r>
          </w:p>
        </w:tc>
      </w:tr>
      <w:tr w:rsidR="00911481" w14:paraId="41B57A22" w14:textId="77777777" w:rsidTr="002F27D7">
        <w:trPr>
          <w:trHeight w:val="655"/>
          <w:jc w:val="center"/>
        </w:trPr>
        <w:tc>
          <w:tcPr>
            <w:tcW w:w="1302" w:type="dxa"/>
            <w:vMerge/>
            <w:vAlign w:val="center"/>
          </w:tcPr>
          <w:p w14:paraId="1A5CF5E2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B518E74" w14:textId="77777777" w:rsidR="00911481" w:rsidRDefault="00BF1B1D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3.3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提升学生的身体素质与心理素质，</w:t>
            </w:r>
            <w:r>
              <w:rPr>
                <w:rFonts w:hAnsi="宋体" w:hint="eastAsia"/>
                <w:szCs w:val="21"/>
              </w:rPr>
              <w:t>促进学生的全面发展</w:t>
            </w:r>
          </w:p>
        </w:tc>
        <w:tc>
          <w:tcPr>
            <w:tcW w:w="3397" w:type="dxa"/>
            <w:vAlign w:val="center"/>
          </w:tcPr>
          <w:p w14:paraId="6BA8BF89" w14:textId="77777777" w:rsidR="00417149" w:rsidRPr="00B01A8E" w:rsidRDefault="00417149" w:rsidP="00417149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43C8EC19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0E164258" w14:textId="0F3A7A37" w:rsidR="00417149" w:rsidRDefault="00417149" w:rsidP="00417149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901EB0">
              <w:rPr>
                <w:rFonts w:hint="eastAsia"/>
              </w:rPr>
              <w:t>德</w:t>
            </w:r>
            <w:r>
              <w:rPr>
                <w:rFonts w:hint="eastAsia"/>
              </w:rPr>
              <w:t>语技能培训及专业劳动技能应用系列讲座</w:t>
            </w:r>
          </w:p>
          <w:p w14:paraId="06FBD37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05ECE14A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第四章 语法过关技能培训及应用讲座</w:t>
            </w:r>
          </w:p>
          <w:p w14:paraId="6B8B91E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6469F3DB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FBD12C4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2385CCD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14:paraId="7FFA7E55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674F5F5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00CA33B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FDEBF35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CE6A08A" w14:textId="1F5A5DFA" w:rsidR="00911481" w:rsidRDefault="009E54FB" w:rsidP="009E54FB">
            <w:pPr>
              <w:pStyle w:val="a3"/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56A98DE5" w14:textId="1FB8ABB0" w:rsidR="00911481" w:rsidRDefault="002B573A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：素质能力要求之</w:t>
            </w:r>
            <w:r w:rsidRPr="002818E0">
              <w:rPr>
                <w:rFonts w:ascii="Times New Roman" w:hAnsi="Times New Roman" w:hint="eastAsia"/>
                <w:szCs w:val="21"/>
              </w:rPr>
              <w:t xml:space="preserve">1-5 </w:t>
            </w:r>
            <w:r w:rsidRPr="002818E0">
              <w:rPr>
                <w:rFonts w:ascii="Times New Roman" w:hAnsi="宋体" w:hint="eastAsia"/>
                <w:szCs w:val="21"/>
              </w:rPr>
              <w:t>具有良好的体质、健康的心理素质</w:t>
            </w:r>
          </w:p>
        </w:tc>
      </w:tr>
    </w:tbl>
    <w:p w14:paraId="3AF0AF60" w14:textId="77777777" w:rsidR="003824D8" w:rsidRDefault="003824D8" w:rsidP="0048093E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14:paraId="7167A889" w14:textId="4FC7B17C" w:rsidR="0048093E" w:rsidRDefault="0048093E" w:rsidP="0048093E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30B97F1D" w14:textId="77777777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课堂教学部分</w:t>
      </w:r>
    </w:p>
    <w:p w14:paraId="574E5260" w14:textId="77777777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第一章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Pr="00605551">
        <w:rPr>
          <w:rFonts w:ascii="黑体" w:eastAsia="黑体" w:hAnsi="黑体" w:hint="eastAsia"/>
          <w:b/>
          <w:sz w:val="24"/>
          <w:szCs w:val="24"/>
        </w:rPr>
        <w:t>新生入学培训</w:t>
      </w:r>
    </w:p>
    <w:p w14:paraId="72BB1AB8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EFCE9A0" w14:textId="0FA5F7EB" w:rsidR="0048093E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使学生掌握劳动安全的基本知识；掌握我国主要的劳动安全生产法规；理解和重视劳动保护；</w:t>
      </w:r>
      <w:r w:rsidR="0048093E">
        <w:rPr>
          <w:rFonts w:ascii="宋体" w:eastAsia="宋体" w:hAnsi="宋体" w:cs="宋体" w:hint="eastAsia"/>
          <w:color w:val="000000"/>
          <w:kern w:val="0"/>
          <w:szCs w:val="21"/>
        </w:rPr>
        <w:t>使学生清晰了解本专业的特色和学习重点。了解学院、学校各项特色活动。</w:t>
      </w:r>
    </w:p>
    <w:p w14:paraId="179B5E71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E82DB2F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涵盖内容多，需要细分专业学习、课后活动、日常生活、规章制度等具体板块。</w:t>
      </w:r>
    </w:p>
    <w:p w14:paraId="3D1F748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AA33A57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TimesNewRomanPSMT" w:hint="eastAsia"/>
          <w:color w:val="000000"/>
          <w:kern w:val="0"/>
          <w:szCs w:val="21"/>
        </w:rPr>
        <w:t>保障劳动安全</w:t>
      </w:r>
    </w:p>
    <w:p w14:paraId="0301E33E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第二节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规章制度的实施</w:t>
      </w:r>
    </w:p>
    <w:p w14:paraId="7A776782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第三</w:t>
      </w:r>
      <w:r>
        <w:rPr>
          <w:rFonts w:ascii="宋体" w:eastAsia="宋体" w:cs="TimesNewRomanPSMT" w:hint="eastAsia"/>
          <w:color w:val="000000"/>
          <w:kern w:val="0"/>
          <w:szCs w:val="21"/>
        </w:rPr>
        <w:t xml:space="preserve">节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专业学习要求及时间管理</w:t>
      </w:r>
    </w:p>
    <w:p w14:paraId="3699D0DE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5EEB18F" w14:textId="4F8DCB9A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、文献检索</w:t>
      </w:r>
    </w:p>
    <w:p w14:paraId="711E9DC7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E97CB89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出勤、提问、学习报告等予以体现</w:t>
      </w:r>
    </w:p>
    <w:p w14:paraId="60682481" w14:textId="5655C8D8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第二章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901EB0">
        <w:rPr>
          <w:rFonts w:ascii="黑体" w:eastAsia="黑体" w:hAnsi="黑体" w:hint="eastAsia"/>
          <w:b/>
          <w:sz w:val="24"/>
          <w:szCs w:val="24"/>
        </w:rPr>
        <w:t>德</w:t>
      </w:r>
      <w:r w:rsidR="00BA28BA">
        <w:rPr>
          <w:rFonts w:ascii="黑体" w:eastAsia="黑体" w:hAnsi="黑体" w:hint="eastAsia"/>
          <w:b/>
          <w:sz w:val="24"/>
          <w:szCs w:val="24"/>
        </w:rPr>
        <w:t>语技能培训及专业劳动技能应用系列讲座</w:t>
      </w:r>
    </w:p>
    <w:p w14:paraId="164D4B9F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AE1AF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E5AD5AD" w14:textId="2DA0B72B" w:rsidR="0048093E" w:rsidRPr="00AE1AF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帮助学生掌握英语听说读写四项基本语言技能，能够熟练灵活地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在劳动实践中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  <w:r w:rsidR="003D5D12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语。</w:t>
      </w:r>
    </w:p>
    <w:p w14:paraId="6DC40930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4A1713F" w14:textId="38776E5D" w:rsidR="0048093E" w:rsidRPr="00AE1AF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教学重点为如何积累听力与阅读输入，难点为口语与写作两项输出技能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及应用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3207BFE8" w14:textId="4F6C211E" w:rsidR="003824D8" w:rsidRPr="003906FA" w:rsidRDefault="0048093E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D5D12"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语听说读写专业技能及实践概要</w:t>
      </w:r>
    </w:p>
    <w:p w14:paraId="6E5A046A" w14:textId="588B5801" w:rsidR="003824D8" w:rsidRDefault="003D5D12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语技能在专业劳动中的应用</w:t>
      </w:r>
    </w:p>
    <w:p w14:paraId="5883E8CF" w14:textId="0E060F13" w:rsidR="003824D8" w:rsidRPr="00434745" w:rsidRDefault="003D5D12" w:rsidP="003824D8">
      <w:pPr>
        <w:pStyle w:val="a9"/>
        <w:widowControl/>
        <w:numPr>
          <w:ilvl w:val="0"/>
          <w:numId w:val="13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语技能应用于劳动实践的注意事项</w:t>
      </w:r>
    </w:p>
    <w:p w14:paraId="4C077FF0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43474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56C3F2D4" w14:textId="77777777" w:rsidR="0048093E" w:rsidRPr="00434745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讲授法、案例法、讨论法</w:t>
      </w:r>
    </w:p>
    <w:p w14:paraId="36478449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0AAB31E" w14:textId="77777777" w:rsidR="0048093E" w:rsidRPr="00434745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出勤、提问、小组报告等</w:t>
      </w:r>
    </w:p>
    <w:p w14:paraId="5FA6747E" w14:textId="221F93A2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第三章</w:t>
      </w:r>
      <w:r>
        <w:rPr>
          <w:rFonts w:ascii="黑体" w:eastAsia="黑体" w:hAnsi="黑体"/>
          <w:b/>
          <w:sz w:val="24"/>
          <w:szCs w:val="24"/>
        </w:rPr>
        <w:t xml:space="preserve">  </w:t>
      </w:r>
      <w:r w:rsidR="00BA28BA">
        <w:rPr>
          <w:rFonts w:ascii="黑体" w:eastAsia="黑体" w:hAnsi="黑体" w:hint="eastAsia"/>
          <w:b/>
          <w:sz w:val="24"/>
          <w:szCs w:val="24"/>
        </w:rPr>
        <w:t>语音过关技能培训及应用讲座</w:t>
      </w:r>
    </w:p>
    <w:p w14:paraId="0FCFE383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3557D4FC" w14:textId="01B3D56E" w:rsidR="0048093E" w:rsidRPr="00434745" w:rsidRDefault="0048093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</w:t>
      </w:r>
      <w:r w:rsidR="003D5D12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语语音、语调和节奏的基本规律与规则，语言表达流畅、准确与优美。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能够团队协作、互相纠错并用于志愿工作等劳动实践</w:t>
      </w:r>
    </w:p>
    <w:p w14:paraId="05928A76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1D68C35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纠正学生已有的错误发音习惯，帮助形成正确的发音方法。</w:t>
      </w:r>
    </w:p>
    <w:p w14:paraId="7ECDC80F" w14:textId="78BEC87C" w:rsidR="0048093E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1A6316C" w14:textId="3B32AA75" w:rsidR="003824D8" w:rsidRPr="003906FA" w:rsidRDefault="003D5D12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</w:t>
      </w:r>
      <w:r w:rsidR="003824D8" w:rsidRPr="003906FA">
        <w:rPr>
          <w:rFonts w:ascii="宋体" w:eastAsia="宋体" w:cs="TimesNewRomanPSMT" w:hint="eastAsia"/>
          <w:color w:val="000000"/>
          <w:kern w:val="0"/>
          <w:szCs w:val="21"/>
        </w:rPr>
        <w:t>发音方法与规则讲解</w:t>
      </w:r>
    </w:p>
    <w:p w14:paraId="4FC2C703" w14:textId="45D08EEF" w:rsidR="003824D8" w:rsidRPr="003906FA" w:rsidRDefault="003D5D12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德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语发音纠错、团队互助与社会实践</w:t>
      </w:r>
    </w:p>
    <w:p w14:paraId="7EB3D806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FE2824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54735F6E" w14:textId="20378179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小组讨论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与社会实践</w:t>
      </w:r>
    </w:p>
    <w:p w14:paraId="6920E589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E12AC29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出勤、提问、口头考核</w:t>
      </w:r>
    </w:p>
    <w:p w14:paraId="1D63703F" w14:textId="272274E9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第四章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语法过关技能培训及应用讲座</w:t>
      </w:r>
    </w:p>
    <w:p w14:paraId="0AD5E214" w14:textId="77777777" w:rsidR="0048093E" w:rsidRPr="00FE2824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教学目标</w:t>
      </w:r>
      <w:r w:rsidRPr="00FE28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A4ECDCA" w14:textId="406998AD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使学生熟练掌握</w:t>
      </w:r>
      <w:r w:rsidR="003D5D12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语语法，提高口语表达与书面表达的准确率。</w:t>
      </w:r>
    </w:p>
    <w:p w14:paraId="4C39A4E2" w14:textId="77777777" w:rsidR="0048093E" w:rsidRPr="003C321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C321E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A775E86" w14:textId="77777777" w:rsidR="0048093E" w:rsidRPr="003C321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系统掌握情态动词、虚拟语气和逻辑主语等语法重难点。</w:t>
      </w:r>
    </w:p>
    <w:p w14:paraId="30720E27" w14:textId="2DA6E683" w:rsidR="0048093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295AEFC" w14:textId="77777777" w:rsidR="0048093E" w:rsidRPr="003231B7" w:rsidRDefault="0048093E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语法规则讲解</w:t>
      </w:r>
    </w:p>
    <w:p w14:paraId="6366B197" w14:textId="44FFCE16" w:rsidR="0048093E" w:rsidRPr="003231B7" w:rsidRDefault="003824D8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语法规则详解、纠错、互助与社会实践</w:t>
      </w:r>
    </w:p>
    <w:p w14:paraId="75B7E8F6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3231B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B710FEB" w14:textId="77777777" w:rsidR="0048093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讲授法、案例法与小组讨论</w:t>
      </w:r>
    </w:p>
    <w:p w14:paraId="2B7C693D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5EDE0BD8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出勤、提问、书面考核</w:t>
      </w:r>
    </w:p>
    <w:p w14:paraId="077950A3" w14:textId="1333B272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第五章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阅读过关技能培训及应用讲座</w:t>
      </w:r>
    </w:p>
    <w:p w14:paraId="541737A8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19BF1BF3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通过开展经典文学作品阅读，提高学生的语言技能，培养审美能力，提升文学素养。</w:t>
      </w:r>
    </w:p>
    <w:p w14:paraId="539FECAD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94799EA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讲解文学原著的语言难点，把文学原著还原到创作语境中，结合当代社会经济发展，拉近学生与文学原著的距离。</w:t>
      </w:r>
    </w:p>
    <w:p w14:paraId="0AE88386" w14:textId="77777777" w:rsidR="0048093E" w:rsidRPr="001B7739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B7739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50A532B" w14:textId="77777777" w:rsidR="0048093E" w:rsidRPr="00744E4B" w:rsidRDefault="0048093E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经典</w:t>
      </w: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作品选读</w:t>
      </w:r>
    </w:p>
    <w:p w14:paraId="482567E5" w14:textId="06D2550E" w:rsidR="0048093E" w:rsidRPr="00744E4B" w:rsidRDefault="003824D8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经典作品知识应用实践技能</w:t>
      </w:r>
    </w:p>
    <w:p w14:paraId="5E0F9CC6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744E4B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17FE36F1" w14:textId="77777777" w:rsidR="0048093E" w:rsidRPr="00744E4B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讲授法、案例法与小组讨论</w:t>
      </w:r>
    </w:p>
    <w:p w14:paraId="0E8E7B51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B1D9C02" w14:textId="77777777" w:rsidR="0048093E" w:rsidRPr="00744E4B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34479688" w14:textId="4FBFF5D4" w:rsidR="00E07A9E" w:rsidRPr="00744E4B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第六章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专业四级考试过关技能及应用讲座</w:t>
      </w:r>
    </w:p>
    <w:p w14:paraId="3966C084" w14:textId="77777777" w:rsidR="00E07A9E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744E4B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35F44B04" w14:textId="7C2B6EFE" w:rsidR="00E07A9E" w:rsidRPr="00744E4B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</w:t>
      </w:r>
      <w:r w:rsidR="00490F91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语专业四级考试辅导，解决学生关于该考试的疑难问题，熟悉考试流程，提高整体优秀率与通过率。</w:t>
      </w:r>
    </w:p>
    <w:p w14:paraId="77EEA1BB" w14:textId="77777777" w:rsidR="00E07A9E" w:rsidRPr="00744E4B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8BF7580" w14:textId="77777777" w:rsidR="00E07A9E" w:rsidRPr="00744E4B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专四考试题库题量很大，需要帮助学生在往届考题中梳理考核重点，总结考试规律。</w:t>
      </w:r>
    </w:p>
    <w:p w14:paraId="040B7F01" w14:textId="77777777" w:rsidR="00E07A9E" w:rsidRPr="00311726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1726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813F220" w14:textId="77777777" w:rsidR="00E07A9E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 专四考试题型讲解</w:t>
      </w:r>
    </w:p>
    <w:p w14:paraId="403C8845" w14:textId="53C70FFC" w:rsidR="00E07A9E" w:rsidRPr="003824D8" w:rsidRDefault="00E07A9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824D8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第二节 </w:t>
      </w:r>
      <w:r w:rsidR="003824D8" w:rsidRPr="003824D8">
        <w:rPr>
          <w:rFonts w:ascii="宋体" w:eastAsia="宋体" w:hAnsi="宋体" w:cs="TimesNewRomanPSMT" w:hint="eastAsia"/>
          <w:color w:val="000000"/>
          <w:kern w:val="0"/>
          <w:szCs w:val="21"/>
        </w:rPr>
        <w:t>专业考试技能及应用</w:t>
      </w:r>
    </w:p>
    <w:p w14:paraId="6D44A651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7DAD56CD" w14:textId="77777777" w:rsidR="00E07A9E" w:rsidRPr="005A37EC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、小组讨论</w:t>
      </w:r>
    </w:p>
    <w:p w14:paraId="7DE7ED88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906C5F" w14:textId="77777777" w:rsidR="00E07A9E" w:rsidRPr="005A37EC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358F881A" w14:textId="77777777" w:rsidR="00E07A9E" w:rsidRPr="00605551" w:rsidRDefault="0048093E" w:rsidP="00E07A9E">
      <w:pPr>
        <w:widowControl/>
        <w:spacing w:beforeLines="50" w:before="156" w:afterLines="50" w:after="156"/>
        <w:ind w:firstLineChars="147" w:firstLine="354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第七章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E07A9E" w:rsidRPr="00605551">
        <w:rPr>
          <w:rFonts w:ascii="黑体" w:eastAsia="黑体" w:hAnsi="黑体" w:hint="eastAsia"/>
          <w:b/>
          <w:sz w:val="24"/>
          <w:szCs w:val="24"/>
        </w:rPr>
        <w:t>口笔译系列培训讲座</w:t>
      </w:r>
    </w:p>
    <w:p w14:paraId="5E650CD5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65AA3AD7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使学生了解几大重要的口笔译赛事，鼓励学生积极参加。介绍口笔译实践项目及参与条件。讲解如何准备口笔译资格证书考试。</w:t>
      </w:r>
    </w:p>
    <w:p w14:paraId="4EA046C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5C87072" w14:textId="77777777" w:rsidR="00E07A9E" w:rsidRDefault="00E07A9E" w:rsidP="003824D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口笔译比赛、实践和资格证书考试具有不同的要求和检验重点，需要向学生清晰讲解。同时准备的侧重点和方式也各有不同，教学中需要明确传达并结合实践教学部分的内容使其更为直观清晰，这是本章教学的重点也是难点。</w:t>
      </w:r>
    </w:p>
    <w:p w14:paraId="258EC70B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176ADC3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第一节 口笔译相关证书考试</w:t>
      </w:r>
    </w:p>
    <w:p w14:paraId="70F4F797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第二节 口笔译比赛内容</w:t>
      </w:r>
    </w:p>
    <w:p w14:paraId="00CB4F7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第三节 口笔译实践项目</w:t>
      </w:r>
    </w:p>
    <w:p w14:paraId="12B492ED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347549E5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</w:p>
    <w:p w14:paraId="12A0933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2FBD6D1" w14:textId="353CB64E" w:rsidR="0048093E" w:rsidRPr="005A37EC" w:rsidRDefault="00E07A9E" w:rsidP="00E07A9E">
      <w:pPr>
        <w:pStyle w:val="a3"/>
        <w:rPr>
          <w:rFonts w:hAnsi="宋体" w:cs="TimesNewRomanPSMT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出勤、提问、学习报告等予以体现</w:t>
      </w:r>
    </w:p>
    <w:p w14:paraId="326CD7EF" w14:textId="3285F29F" w:rsidR="0048093E" w:rsidRPr="00274868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第八章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专业八级过关技能及应用讲座</w:t>
      </w:r>
    </w:p>
    <w:p w14:paraId="14A4B4A8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DB359CA" w14:textId="00661CCE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</w:t>
      </w:r>
      <w:r w:rsidR="00490F91">
        <w:rPr>
          <w:rFonts w:ascii="宋体" w:eastAsia="宋体" w:hAnsi="宋体" w:cs="宋体" w:hint="eastAsia"/>
          <w:color w:val="000000"/>
          <w:kern w:val="0"/>
          <w:szCs w:val="21"/>
        </w:rPr>
        <w:t>德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语专业八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级考试辅导，解决学生关于该考试的疑难问题，熟悉考试流程，提高整体优秀率与通过率。</w:t>
      </w:r>
    </w:p>
    <w:p w14:paraId="34885C2C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E44C9E4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考试题库题量很大，需要帮助学生在往届考题中梳理考核重点，总结考试规律。</w:t>
      </w:r>
    </w:p>
    <w:p w14:paraId="60021BB9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EE77A0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考试题型讲解</w:t>
      </w:r>
    </w:p>
    <w:p w14:paraId="167012CA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模拟考试</w:t>
      </w:r>
    </w:p>
    <w:p w14:paraId="648D84CE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42CC03C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讲授法、案例法、小组讨论</w:t>
      </w:r>
    </w:p>
    <w:p w14:paraId="63D778C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C40CF2B" w14:textId="77777777" w:rsidR="0048093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0F158F40" w14:textId="345D504F" w:rsidR="00911481" w:rsidRPr="00BA28BA" w:rsidRDefault="00BF1B1D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BA28BA">
        <w:rPr>
          <w:rFonts w:ascii="Times New Roman" w:eastAsia="宋体" w:hAnsi="Times New Roman" w:hint="eastAsia"/>
          <w:b/>
          <w:sz w:val="24"/>
          <w:szCs w:val="24"/>
        </w:rPr>
        <w:t>实践教学部分</w:t>
      </w:r>
    </w:p>
    <w:p w14:paraId="40353A37" w14:textId="6D24E367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第一周：校园劳动、社会调查、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5507274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0E7A735D" w14:textId="7624633B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AA85C7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77F075CE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5EE45699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78DB01A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4DC1860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0A9FDC24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31CD0C93" w14:textId="28E9E01B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22681F6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0F8A38A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44ACC812" w14:textId="573FFCEA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33842D1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0C36B74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13FE2AA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18B6A5D4" w14:textId="5B40ED00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32047E19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716654E1" w14:textId="435C4199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第二周：校园劳动、社会调查、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7DD326B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2881E2D3" w14:textId="46D88079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19E77B1E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606AE5C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7FFE89E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教学难点在于如何因人而异，选择不同形式，开展劳动实践。</w:t>
      </w:r>
    </w:p>
    <w:p w14:paraId="62FDC8C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D0D1E70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B5590D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5CA2865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语言服务：组织学生给企事业单位提供语言翻译服务，给学生提供“学以致用”的实践平台。</w:t>
      </w:r>
    </w:p>
    <w:p w14:paraId="620953B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1ADE24BF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73477DF" w14:textId="054211C0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12E7809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563D5E9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B6203F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4A3E2CE3" w14:textId="384C47F3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4E4CCF5D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73BC06E3" w14:textId="478C1885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1279FB">
        <w:rPr>
          <w:rFonts w:ascii="Times New Roman" w:eastAsia="宋体" w:hAnsi="Times New Roman" w:hint="eastAsia"/>
          <w:szCs w:val="21"/>
        </w:rPr>
        <w:t>第三周：校园劳动、社会调查、</w:t>
      </w:r>
      <w:r w:rsidR="003824D8" w:rsidRPr="001279FB">
        <w:rPr>
          <w:rFonts w:ascii="Times New Roman" w:eastAsia="宋体" w:hAnsi="Times New Roman" w:hint="eastAsia"/>
          <w:szCs w:val="21"/>
        </w:rPr>
        <w:t>志愿服务</w:t>
      </w:r>
      <w:r w:rsidRPr="001279FB">
        <w:rPr>
          <w:rFonts w:ascii="Times New Roman" w:eastAsia="宋体" w:hAnsi="Times New Roman" w:hint="eastAsia"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szCs w:val="21"/>
        </w:rPr>
        <w:t>4</w:t>
      </w:r>
      <w:r w:rsidRPr="001279FB">
        <w:rPr>
          <w:rFonts w:ascii="Times New Roman" w:eastAsia="宋体" w:hAnsi="Times New Roman" w:hint="eastAsia"/>
          <w:szCs w:val="21"/>
        </w:rPr>
        <w:t>选</w:t>
      </w:r>
      <w:r w:rsidRPr="001279FB">
        <w:rPr>
          <w:rFonts w:ascii="Times New Roman" w:eastAsia="宋体" w:hAnsi="Times New Roman" w:hint="eastAsia"/>
          <w:szCs w:val="21"/>
        </w:rPr>
        <w:t>1</w:t>
      </w:r>
    </w:p>
    <w:p w14:paraId="0F61261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1CFEB199" w14:textId="58A13656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71EFF65F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DCB98C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26B07397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5A4F404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2D617DC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1023AFB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4418A039" w14:textId="2DCEA4F0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7FC79301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65F879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lastRenderedPageBreak/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39E0CFC5" w14:textId="18F53F54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008F895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1D94A11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69F53BC2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00027A9A" w14:textId="5D04E10C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A261E2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235F2DC3" w14:textId="213E07B2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第四周：校园劳动、社会调查、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156B5BA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52A79F8F" w14:textId="734CDE65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3A109E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54053A9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67A630C9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6DAA7F1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40DB4B2F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7E0273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2D4D13FE" w14:textId="0AC50A2A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0104B4C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C98881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2A9CAF9" w14:textId="28DF5B2F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76DC980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07C0ED1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F53FC7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240875A3" w14:textId="429685D1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395A7F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3AD26444" w14:textId="77777777" w:rsidR="00BA28BA" w:rsidRPr="0048093E" w:rsidRDefault="00BA28B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930D589" w14:textId="77777777" w:rsidR="00E07A9E" w:rsidRDefault="00E07A9E" w:rsidP="00E07A9E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217CC994" w14:textId="77777777" w:rsidR="00E07A9E" w:rsidRDefault="00E07A9E" w:rsidP="00E07A9E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118"/>
        <w:gridCol w:w="2631"/>
      </w:tblGrid>
      <w:tr w:rsidR="00E07A9E" w14:paraId="536A315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005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FD3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章节内容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0B8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学时分配</w:t>
            </w:r>
          </w:p>
        </w:tc>
      </w:tr>
      <w:tr w:rsidR="00E07A9E" w14:paraId="27B043C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FDBA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课堂教学第一章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97D8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新生入学培训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1A0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A5E3617" w14:textId="77777777" w:rsidTr="00BA28BA">
        <w:trPr>
          <w:trHeight w:val="103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22EF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课堂教学第二章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F048" w14:textId="3D996B9F" w:rsidR="00E07A9E" w:rsidRDefault="00490F91" w:rsidP="00BA28B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 w:rsidR="00E07A9E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语技能培训及专业劳动技能应用系列讲座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E29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722552B4" w14:textId="77777777" w:rsidTr="00BA28BA">
        <w:trPr>
          <w:trHeight w:val="51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EB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实践教学第一周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AF1F" w14:textId="6E6D276D" w:rsidR="00E07A9E" w:rsidRDefault="00E07A9E" w:rsidP="00E07A9E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07E9" w14:textId="3115940D" w:rsidR="00E07A9E" w:rsidRDefault="00E07A9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2C8FADB1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B429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课堂教学第三章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4A9B" w14:textId="440488D2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语音过关技能培训及应用讲座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019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6B5DBADE" w14:textId="77777777" w:rsidTr="00BA28BA">
        <w:trPr>
          <w:trHeight w:val="8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27F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课堂教学第四章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A95D" w14:textId="54284D97" w:rsidR="00E07A9E" w:rsidRDefault="00E07A9E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语法过关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452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2DB11DC0" w14:textId="77777777" w:rsidTr="00BA28BA">
        <w:trPr>
          <w:trHeight w:val="6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C998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实践教学第二周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71E9" w14:textId="240A15A1" w:rsidR="00E07A9E" w:rsidRDefault="00E07A9E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B921" w14:textId="31EC7F3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0832E428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24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课堂教学第五章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611F" w14:textId="2CDAFF7B" w:rsidR="00E07A9E" w:rsidRDefault="00E07A9E" w:rsidP="00F64D8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CE16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03DCC1FE" w14:textId="77777777" w:rsidTr="00BA28BA">
        <w:trPr>
          <w:trHeight w:val="13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94EB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课堂教学第六章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D2A9" w14:textId="27F091FC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8EB0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课时</w:t>
            </w:r>
          </w:p>
        </w:tc>
      </w:tr>
      <w:tr w:rsidR="00E07A9E" w14:paraId="5FF83544" w14:textId="77777777" w:rsidTr="00BA28BA">
        <w:trPr>
          <w:trHeight w:val="66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EEC3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实践教学第三周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7F3E" w14:textId="30C56FDB" w:rsidR="00E07A9E" w:rsidRDefault="00E07A9E" w:rsidP="00BA28B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D2E" w14:textId="2160F988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7DA32DC6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5D73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课堂教学第七章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E643" w14:textId="254DEF28" w:rsidR="00E07A9E" w:rsidRDefault="00F64D8C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口笔译系列讲座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57E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C986928" w14:textId="77777777" w:rsidTr="00BA28BA">
        <w:trPr>
          <w:trHeight w:val="76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F95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课堂教学第八章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6F79" w14:textId="20C502CD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7D8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5B9A4DA" w14:textId="77777777" w:rsidTr="00BA28BA">
        <w:trPr>
          <w:trHeight w:val="78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02B0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实践教学第四周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0E00" w14:textId="3C24178E" w:rsidR="00E07A9E" w:rsidRDefault="00E07A9E" w:rsidP="00E07A9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FDB3" w14:textId="4FA86A4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</w:tbl>
    <w:p w14:paraId="1542A7EC" w14:textId="77777777" w:rsidR="00E07A9E" w:rsidRDefault="00E07A9E">
      <w:pPr>
        <w:widowControl/>
        <w:spacing w:beforeLines="50" w:before="156" w:afterLines="50" w:after="156"/>
        <w:ind w:firstLineChars="200" w:firstLine="420"/>
        <w:jc w:val="left"/>
      </w:pPr>
    </w:p>
    <w:p w14:paraId="1781801B" w14:textId="65DE6FFC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bookmarkStart w:id="0" w:name="_Hlk82695130"/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30AB5F28" w14:textId="77777777" w:rsidR="00302221" w:rsidRDefault="00302221" w:rsidP="00302221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lastRenderedPageBreak/>
        <w:t>表</w:t>
      </w:r>
      <w:r>
        <w:rPr>
          <w:rFonts w:ascii="宋体" w:eastAsia="宋体" w:hAnsi="宋体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25"/>
        <w:gridCol w:w="1417"/>
        <w:gridCol w:w="3073"/>
        <w:gridCol w:w="613"/>
        <w:gridCol w:w="2080"/>
        <w:gridCol w:w="425"/>
      </w:tblGrid>
      <w:tr w:rsidR="00302221" w14:paraId="3C918CAF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96E4A83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14:paraId="572D5A48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417" w:type="dxa"/>
            <w:vAlign w:val="center"/>
          </w:tcPr>
          <w:p w14:paraId="01ED5C12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3073" w:type="dxa"/>
            <w:vAlign w:val="center"/>
          </w:tcPr>
          <w:p w14:paraId="09F1BED6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613" w:type="dxa"/>
            <w:vAlign w:val="center"/>
          </w:tcPr>
          <w:p w14:paraId="1A32D63D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2080" w:type="dxa"/>
            <w:vAlign w:val="center"/>
          </w:tcPr>
          <w:p w14:paraId="2B519900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425" w:type="dxa"/>
            <w:vAlign w:val="center"/>
          </w:tcPr>
          <w:p w14:paraId="74675E17" w14:textId="77777777" w:rsidR="00302221" w:rsidRDefault="00302221" w:rsidP="00C87B5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302221" w14:paraId="7E5C19BD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6CEDC3C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 w14:paraId="38E3A84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10BBE518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第一章 新生入学培训</w:t>
            </w:r>
          </w:p>
        </w:tc>
        <w:tc>
          <w:tcPr>
            <w:tcW w:w="3073" w:type="dxa"/>
            <w:vAlign w:val="center"/>
          </w:tcPr>
          <w:p w14:paraId="470061D9" w14:textId="7777777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第一节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保障劳动安全</w:t>
            </w:r>
          </w:p>
          <w:p w14:paraId="5443523D" w14:textId="77777777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第二节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规章制度的实施</w:t>
            </w:r>
          </w:p>
          <w:p w14:paraId="6488DD8F" w14:textId="0A4B73CE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第三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 xml:space="preserve">节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专业学习要求及时间管理</w:t>
            </w:r>
          </w:p>
          <w:p w14:paraId="13020BC7" w14:textId="71A8B54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08A8A17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DE0620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4B64253" w14:textId="77777777" w:rsidR="00302221" w:rsidRDefault="00302221" w:rsidP="00302221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作业：课后分析案例</w:t>
            </w:r>
          </w:p>
          <w:p w14:paraId="3524F9D8" w14:textId="02395727" w:rsidR="00302221" w:rsidRDefault="00302221" w:rsidP="00302221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要求：理解与掌握工作时间、休息休假时间等基本法律规定；做好四年时间规划表，突出重要时间节点</w:t>
            </w:r>
          </w:p>
        </w:tc>
        <w:tc>
          <w:tcPr>
            <w:tcW w:w="425" w:type="dxa"/>
            <w:vAlign w:val="center"/>
          </w:tcPr>
          <w:p w14:paraId="6691B1B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365C9D19" w14:textId="77777777" w:rsidTr="00C87B5E">
        <w:trPr>
          <w:trHeight w:val="705"/>
          <w:jc w:val="center"/>
        </w:trPr>
        <w:tc>
          <w:tcPr>
            <w:tcW w:w="580" w:type="dxa"/>
            <w:vAlign w:val="center"/>
          </w:tcPr>
          <w:p w14:paraId="2E545A74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14:paraId="751ED21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3A6F37F7" w14:textId="21333E3B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第二章 英语技能培训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及专业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劳动技能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应用系列讲座</w:t>
            </w:r>
          </w:p>
        </w:tc>
        <w:tc>
          <w:tcPr>
            <w:tcW w:w="3073" w:type="dxa"/>
            <w:vAlign w:val="center"/>
          </w:tcPr>
          <w:p w14:paraId="57C2D6C5" w14:textId="06CA4E03" w:rsidR="00302221" w:rsidRPr="003906FA" w:rsidRDefault="00490F91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语听说读写专业技能及实践概要</w:t>
            </w:r>
          </w:p>
          <w:p w14:paraId="68B62DD0" w14:textId="378FD3E4" w:rsidR="00302221" w:rsidRDefault="00490F91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语技能在专业劳动中的应用</w:t>
            </w:r>
          </w:p>
          <w:p w14:paraId="4F5C0196" w14:textId="743CF147" w:rsidR="00302221" w:rsidRPr="003906FA" w:rsidRDefault="00490F91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语技能应用于劳动实践的注意事项</w:t>
            </w:r>
          </w:p>
        </w:tc>
        <w:tc>
          <w:tcPr>
            <w:tcW w:w="613" w:type="dxa"/>
            <w:vAlign w:val="center"/>
          </w:tcPr>
          <w:p w14:paraId="17B5AB0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2F6F666A" w14:textId="252808D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查阅资料、掌握</w:t>
            </w:r>
            <w:r w:rsidR="00490F91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语专业技能</w:t>
            </w:r>
          </w:p>
          <w:p w14:paraId="5FB8CACB" w14:textId="05A3D275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了解</w:t>
            </w:r>
            <w:r w:rsidR="00490F91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语专业技能获得和应用技巧</w:t>
            </w:r>
          </w:p>
        </w:tc>
        <w:tc>
          <w:tcPr>
            <w:tcW w:w="425" w:type="dxa"/>
            <w:vAlign w:val="center"/>
          </w:tcPr>
          <w:p w14:paraId="4F48C93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9D9AD7B" w14:textId="77777777" w:rsidTr="00C87B5E">
        <w:trPr>
          <w:trHeight w:val="375"/>
          <w:jc w:val="center"/>
        </w:trPr>
        <w:tc>
          <w:tcPr>
            <w:tcW w:w="580" w:type="dxa"/>
            <w:vAlign w:val="center"/>
          </w:tcPr>
          <w:p w14:paraId="1A03988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14:paraId="17005C93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03EC36D8" w14:textId="09009961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第三章 语音过关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14:paraId="18009BDE" w14:textId="62ED53E7" w:rsidR="00302221" w:rsidRPr="003906FA" w:rsidRDefault="00490F91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</w:t>
            </w:r>
            <w:r w:rsidR="00302221"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发音方法与规则讲解</w:t>
            </w:r>
          </w:p>
          <w:p w14:paraId="6A684B3E" w14:textId="388BAC29" w:rsidR="00302221" w:rsidRPr="003906FA" w:rsidRDefault="00490F91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语发音纠错、团队互助与社会实践</w:t>
            </w:r>
          </w:p>
        </w:tc>
        <w:tc>
          <w:tcPr>
            <w:tcW w:w="613" w:type="dxa"/>
            <w:vAlign w:val="center"/>
          </w:tcPr>
          <w:p w14:paraId="3E1B812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4037C4FC" w14:textId="1D595464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分析案例</w:t>
            </w:r>
          </w:p>
          <w:p w14:paraId="368CDA61" w14:textId="3DC968C4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</w:t>
            </w:r>
            <w:r w:rsidR="00490F91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德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语发音规则，能够团队协作、互相纠错并用于志愿工作等劳动实践</w:t>
            </w:r>
          </w:p>
        </w:tc>
        <w:tc>
          <w:tcPr>
            <w:tcW w:w="425" w:type="dxa"/>
            <w:vAlign w:val="center"/>
          </w:tcPr>
          <w:p w14:paraId="54A2851E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E47B2A9" w14:textId="77777777" w:rsidTr="00C87B5E">
        <w:trPr>
          <w:trHeight w:val="525"/>
          <w:jc w:val="center"/>
        </w:trPr>
        <w:tc>
          <w:tcPr>
            <w:tcW w:w="580" w:type="dxa"/>
            <w:vAlign w:val="center"/>
          </w:tcPr>
          <w:p w14:paraId="2EE142DE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12CF09C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2BB7DE6E" w14:textId="0F5559DC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第四章 语法过关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14:paraId="47DCFD73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语法规则讲解</w:t>
            </w:r>
          </w:p>
          <w:p w14:paraId="03F3F64E" w14:textId="6F3C3136" w:rsidR="00302221" w:rsidRPr="003906FA" w:rsidRDefault="0078595C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语法规则详解、纠错、互助与社会实践</w:t>
            </w:r>
          </w:p>
        </w:tc>
        <w:tc>
          <w:tcPr>
            <w:tcW w:w="613" w:type="dxa"/>
            <w:vAlign w:val="center"/>
          </w:tcPr>
          <w:p w14:paraId="413CB36D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50BC3310" w14:textId="3AD29D63" w:rsidR="00302221" w:rsidRDefault="00302221" w:rsidP="00C87B5E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作业：在线语法测试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；应用于社会实践</w:t>
            </w:r>
          </w:p>
          <w:p w14:paraId="5EFFDE2D" w14:textId="1A39AB23" w:rsidR="00302221" w:rsidRDefault="00302221" w:rsidP="00C87B5E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在校园互助、社会调查、志愿服务等社会实践中应用相关知识</w:t>
            </w:r>
          </w:p>
        </w:tc>
        <w:tc>
          <w:tcPr>
            <w:tcW w:w="425" w:type="dxa"/>
            <w:vAlign w:val="center"/>
          </w:tcPr>
          <w:p w14:paraId="18FB5DBC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53FF2674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1F9DF488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" w:type="dxa"/>
            <w:vAlign w:val="center"/>
          </w:tcPr>
          <w:p w14:paraId="09BAD80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第三学期</w:t>
            </w:r>
          </w:p>
        </w:tc>
        <w:tc>
          <w:tcPr>
            <w:tcW w:w="1417" w:type="dxa"/>
            <w:vAlign w:val="center"/>
          </w:tcPr>
          <w:p w14:paraId="5FFF51F9" w14:textId="08CD47C9" w:rsidR="00302221" w:rsidRDefault="00302221" w:rsidP="00C87B5E">
            <w:pPr>
              <w:snapToGrid w:val="0"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第五章 经典阅读过关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技能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培训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及应用讲座</w:t>
            </w:r>
          </w:p>
        </w:tc>
        <w:tc>
          <w:tcPr>
            <w:tcW w:w="3073" w:type="dxa"/>
            <w:vAlign w:val="center"/>
          </w:tcPr>
          <w:p w14:paraId="60F8A2D5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经典作品选读</w:t>
            </w:r>
          </w:p>
          <w:p w14:paraId="3D8BBC5E" w14:textId="13CF75F0" w:rsidR="00302221" w:rsidRPr="003906FA" w:rsidRDefault="0078595C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经典作品知识应用实践技能</w:t>
            </w:r>
          </w:p>
        </w:tc>
        <w:tc>
          <w:tcPr>
            <w:tcW w:w="613" w:type="dxa"/>
            <w:vAlign w:val="center"/>
          </w:tcPr>
          <w:p w14:paraId="34C626B5" w14:textId="77777777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30C7CF50" w14:textId="13C0EDF5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阅读经典作品，分享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欣赏技能</w:t>
            </w:r>
          </w:p>
          <w:p w14:paraId="7C68F691" w14:textId="6D6C4D17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要求：能够从主题、手法等角度鉴赏文学作品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1C815F4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</w:tr>
      <w:tr w:rsidR="002713F0" w14:paraId="564BA4D0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4D379433" w14:textId="65C4DD70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6</w:t>
            </w:r>
          </w:p>
        </w:tc>
        <w:tc>
          <w:tcPr>
            <w:tcW w:w="425" w:type="dxa"/>
            <w:vAlign w:val="center"/>
          </w:tcPr>
          <w:p w14:paraId="683D430A" w14:textId="7B85217E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第四学期</w:t>
            </w:r>
          </w:p>
        </w:tc>
        <w:tc>
          <w:tcPr>
            <w:tcW w:w="1417" w:type="dxa"/>
            <w:vAlign w:val="center"/>
          </w:tcPr>
          <w:p w14:paraId="1141C0A9" w14:textId="5733B5F7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六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</w:t>
            </w:r>
            <w:r w:rsidR="00F64D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四级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考试过关技能及应用讲座</w:t>
            </w:r>
          </w:p>
        </w:tc>
        <w:tc>
          <w:tcPr>
            <w:tcW w:w="3073" w:type="dxa"/>
            <w:vAlign w:val="center"/>
          </w:tcPr>
          <w:p w14:paraId="17635C13" w14:textId="3701CDC2" w:rsidR="002713F0" w:rsidRDefault="002713F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专四考试题型讲解</w:t>
            </w:r>
          </w:p>
          <w:p w14:paraId="5B3F4E8A" w14:textId="503397F8" w:rsidR="00577230" w:rsidRPr="003906FA" w:rsidRDefault="0057723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  <w:p w14:paraId="2288C7B2" w14:textId="26B4D8E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7461C942" w14:textId="1BDA030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15B20E97" w14:textId="3BCA479D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掌握</w:t>
            </w:r>
            <w:r w:rsidR="00490F91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语专业考试技能并能宣传和应用</w:t>
            </w:r>
          </w:p>
          <w:p w14:paraId="6672E1C2" w14:textId="78BF2DC1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能够掌握题型分析、考试技巧并应用于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04BC82F" w14:textId="23F4974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385DA9FA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7E7310CB" w14:textId="0200CE4A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5" w:type="dxa"/>
            <w:vAlign w:val="center"/>
          </w:tcPr>
          <w:p w14:paraId="1F584817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第五学期</w:t>
            </w:r>
          </w:p>
        </w:tc>
        <w:tc>
          <w:tcPr>
            <w:tcW w:w="1417" w:type="dxa"/>
            <w:vAlign w:val="center"/>
          </w:tcPr>
          <w:p w14:paraId="18D25613" w14:textId="17CD763B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七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章 口笔译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技能及应用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系列讲座</w:t>
            </w:r>
          </w:p>
        </w:tc>
        <w:tc>
          <w:tcPr>
            <w:tcW w:w="3073" w:type="dxa"/>
            <w:vAlign w:val="center"/>
          </w:tcPr>
          <w:p w14:paraId="583CE7D3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第一节 口笔译相关证书考试</w:t>
            </w:r>
          </w:p>
          <w:p w14:paraId="33966A16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第二节 口笔译比赛内容</w:t>
            </w:r>
          </w:p>
          <w:p w14:paraId="2C709F11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第三节 口笔译实践项目</w:t>
            </w:r>
          </w:p>
          <w:p w14:paraId="7793172E" w14:textId="77777777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0ED2EE7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062D430A" w14:textId="77777777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作业：比赛/考试模拟题</w:t>
            </w:r>
          </w:p>
          <w:p w14:paraId="1171986C" w14:textId="1969327E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掌握口笔译技巧并应用于校园互助、社会调查、志愿服务等社会实践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4DF12D24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4534CD02" w14:textId="77777777" w:rsidTr="00C87B5E">
        <w:trPr>
          <w:trHeight w:val="1185"/>
          <w:jc w:val="center"/>
        </w:trPr>
        <w:tc>
          <w:tcPr>
            <w:tcW w:w="580" w:type="dxa"/>
            <w:vAlign w:val="center"/>
          </w:tcPr>
          <w:p w14:paraId="698ECF4B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" w:type="dxa"/>
            <w:vAlign w:val="center"/>
          </w:tcPr>
          <w:p w14:paraId="26B36775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第八学期</w:t>
            </w:r>
          </w:p>
        </w:tc>
        <w:tc>
          <w:tcPr>
            <w:tcW w:w="1417" w:type="dxa"/>
            <w:vAlign w:val="center"/>
          </w:tcPr>
          <w:p w14:paraId="4B94CCF8" w14:textId="5919C866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第八章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专业八级过关技能及应用讲座</w:t>
            </w:r>
          </w:p>
        </w:tc>
        <w:tc>
          <w:tcPr>
            <w:tcW w:w="3073" w:type="dxa"/>
            <w:vAlign w:val="center"/>
          </w:tcPr>
          <w:p w14:paraId="26881B4A" w14:textId="77777777" w:rsidR="002713F0" w:rsidRDefault="002713F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专八</w:t>
            </w: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考试题型讲解</w:t>
            </w:r>
          </w:p>
          <w:p w14:paraId="4E8BAD84" w14:textId="7D025979" w:rsidR="002713F0" w:rsidRPr="003906FA" w:rsidRDefault="0057723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</w:tc>
        <w:tc>
          <w:tcPr>
            <w:tcW w:w="613" w:type="dxa"/>
            <w:vAlign w:val="center"/>
          </w:tcPr>
          <w:p w14:paraId="5F8C6D4E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3F95503" w14:textId="44F96B28" w:rsidR="0057723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作业：掌握</w:t>
            </w:r>
            <w:r w:rsidR="00490F91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德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语专业考试技能并能宣传和应用</w:t>
            </w:r>
          </w:p>
          <w:p w14:paraId="1CBB60F2" w14:textId="3F3F538B" w:rsidR="002713F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要求：能够掌握题型分析、考试技巧并应用于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5B82D511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bookmarkEnd w:id="0"/>
    </w:tbl>
    <w:p w14:paraId="15A9ABC8" w14:textId="77777777" w:rsidR="00302221" w:rsidRDefault="00302221" w:rsidP="00302221">
      <w:pPr>
        <w:widowControl/>
        <w:spacing w:beforeLines="50" w:before="156" w:afterLines="50" w:after="156"/>
        <w:ind w:firstLineChars="147" w:firstLine="310"/>
        <w:jc w:val="left"/>
        <w:rPr>
          <w:rFonts w:ascii="宋体" w:eastAsia="宋体" w:hAnsi="宋体"/>
          <w:b/>
          <w:color w:val="FF00FF"/>
          <w:szCs w:val="21"/>
        </w:rPr>
      </w:pPr>
    </w:p>
    <w:p w14:paraId="43CC88A8" w14:textId="77777777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51887C6" w14:textId="36A00B4A" w:rsidR="00F525AD" w:rsidRDefault="00F525A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郭捷《劳动法与社会保障法》（第三版），法律出版社，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2016</w:t>
      </w:r>
    </w:p>
    <w:p w14:paraId="34DDF51E" w14:textId="36A60F8F" w:rsidR="00F525AD" w:rsidRPr="00F525AD" w:rsidRDefault="00F525A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黎建飞《劳动法与社会保障法：原理、材料与案例》，北京大学出版社，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2019</w:t>
      </w:r>
    </w:p>
    <w:p w14:paraId="4691B96D" w14:textId="4ADD4122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1993</w:t>
      </w:r>
    </w:p>
    <w:p w14:paraId="5F8355E6" w14:textId="573D7AB3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《中华人民共和国安全生产法》，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2002</w:t>
      </w:r>
    </w:p>
    <w:p w14:paraId="4C834773" w14:textId="45EC0B82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6358DA05" w14:textId="2202604C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《中华人民共和国社会保险法》，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2012</w:t>
      </w:r>
    </w:p>
    <w:p w14:paraId="62B0EA73" w14:textId="1EFCEA5E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75804CBD" w14:textId="141967A0" w:rsidR="00577230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 xml:space="preserve">腾珺《国际组织需要什么样的人——联合国系统人才标准及中国教育对策研究》，上海教育出版社， 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2018</w:t>
      </w:r>
    </w:p>
    <w:p w14:paraId="0EE22A06" w14:textId="49CE6CE1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赵阳《“一带一路”背景下的多语种人才培养研究》，社会科学文献出版社，2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017</w:t>
      </w:r>
    </w:p>
    <w:p w14:paraId="1572D3DE" w14:textId="326414E2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张季菁、秦勇《跨境电商与多语言服务创新型人才培养》，中国经济出版社，2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71369B26" w14:textId="252D031D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朱勇《跨文化交际案例与分析》，高等教育出版社，2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330F2C2A" w14:textId="77777777" w:rsidR="00F525AD" w:rsidRPr="00E07A9E" w:rsidRDefault="00F525AD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</w:p>
    <w:p w14:paraId="56EB0726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lastRenderedPageBreak/>
        <w:t>七、教学方法</w:t>
      </w:r>
      <w:r w:rsidRPr="0038292B">
        <w:rPr>
          <w:rFonts w:ascii="黑体" w:eastAsia="黑体" w:hAnsi="黑体"/>
          <w:b/>
          <w:color w:val="000000" w:themeColor="text1"/>
          <w:sz w:val="28"/>
          <w:szCs w:val="28"/>
        </w:rPr>
        <w:t xml:space="preserve"> </w:t>
      </w:r>
    </w:p>
    <w:p w14:paraId="117E30DF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1.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讲授法：教师课堂系统讲授课程内容，帮助学生理解相关知识，掌握相关技能。</w:t>
      </w:r>
    </w:p>
    <w:p w14:paraId="31259C5A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2.直观演示法：针对语音、口译等专业技能的实践，教师在课堂中作示范性展示，使学生能通过现场实际观察获得感性认识，促进相关知识及技能的掌握。</w:t>
      </w:r>
    </w:p>
    <w:p w14:paraId="0AEBEB29" w14:textId="5B64F072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2.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读书指导法：教师指导学生阅读</w:t>
      </w:r>
      <w:r w:rsidR="00490F91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德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文经典作品，设计导读活动，帮助学生阅读、领会和消化书中内容，从而掌握读书方法，养成良好的阅读习惯。</w:t>
      </w:r>
    </w:p>
    <w:p w14:paraId="17A93BCB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3.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课堂讨论法：针对教学材料中或实践环节出现的疑难问题，教师引导学生进行独立思考后，组织课堂讨论、演讲、辩论等活动，促进学生深度学习，充分发挥学习主观能动性。</w:t>
      </w:r>
    </w:p>
    <w:p w14:paraId="5267A18D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8"/>
          <w:szCs w:val="28"/>
        </w:rPr>
      </w:pPr>
      <w:r w:rsidRPr="0038292B">
        <w:rPr>
          <w:rFonts w:ascii="宋体" w:eastAsia="宋体" w:hAnsi="宋体"/>
          <w:color w:val="000000" w:themeColor="text1"/>
        </w:rPr>
        <w:t xml:space="preserve">      </w:t>
      </w: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八、考核方式及评定方法</w:t>
      </w:r>
    </w:p>
    <w:p w14:paraId="6CAD9103" w14:textId="77777777" w:rsidR="0048093E" w:rsidRPr="0038292B" w:rsidRDefault="0048093E" w:rsidP="0048093E">
      <w:pPr>
        <w:widowControl/>
        <w:spacing w:beforeLines="50" w:before="156" w:afterLines="50" w:after="156"/>
        <w:jc w:val="center"/>
        <w:rPr>
          <w:rFonts w:ascii="宋体" w:eastAsia="宋体" w:hAnsi="宋体"/>
          <w:color w:val="000000" w:themeColor="text1"/>
          <w:szCs w:val="21"/>
        </w:rPr>
      </w:pP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表</w:t>
      </w:r>
      <w:r w:rsidRPr="0038292B">
        <w:rPr>
          <w:rFonts w:ascii="宋体" w:eastAsia="宋体" w:hAnsi="宋体"/>
          <w:b/>
          <w:color w:val="000000" w:themeColor="text1"/>
          <w:szCs w:val="21"/>
        </w:rPr>
        <w:t>4</w:t>
      </w: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48093E" w:rsidRPr="0038292B" w14:paraId="3CC0538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59A1046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1335F1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AD4474D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考核方式</w:t>
            </w:r>
          </w:p>
        </w:tc>
      </w:tr>
      <w:tr w:rsidR="0048093E" w:rsidRPr="0038292B" w14:paraId="7967D2F6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395133F1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1</w:t>
            </w:r>
          </w:p>
        </w:tc>
        <w:tc>
          <w:tcPr>
            <w:tcW w:w="2849" w:type="dxa"/>
            <w:vAlign w:val="center"/>
          </w:tcPr>
          <w:p w14:paraId="7B426C7B" w14:textId="77777777" w:rsidR="0048093E" w:rsidRPr="0038292B" w:rsidRDefault="0048093E" w:rsidP="00C87B5E">
            <w:pPr>
              <w:pStyle w:val="a3"/>
              <w:spacing w:before="50" w:after="50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与英语专业相关的劳动科学知识，如劳动伦理、劳动关系、劳动保障、劳动服务等的掌握情况；英语专业知识及技能的实际应用情况</w:t>
            </w:r>
          </w:p>
        </w:tc>
        <w:tc>
          <w:tcPr>
            <w:tcW w:w="2849" w:type="dxa"/>
            <w:vAlign w:val="center"/>
          </w:tcPr>
          <w:p w14:paraId="3E4892E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课堂教学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>——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考试</w:t>
            </w:r>
          </w:p>
          <w:p w14:paraId="0138C19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实践教学——调查报告、服务感想、活动方案、科研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计划</w:t>
            </w: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等</w:t>
            </w:r>
          </w:p>
        </w:tc>
      </w:tr>
      <w:tr w:rsidR="0048093E" w:rsidRPr="0038292B" w14:paraId="55D3673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1F15130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2</w:t>
            </w:r>
          </w:p>
        </w:tc>
        <w:tc>
          <w:tcPr>
            <w:tcW w:w="2849" w:type="dxa"/>
            <w:vAlign w:val="center"/>
          </w:tcPr>
          <w:p w14:paraId="06884CC4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树立正确劳动价值观与爱岗敬业的劳动态度；具有劳动意识和劳动光荣的精神。</w:t>
            </w:r>
          </w:p>
        </w:tc>
        <w:tc>
          <w:tcPr>
            <w:tcW w:w="2849" w:type="dxa"/>
            <w:vAlign w:val="center"/>
          </w:tcPr>
          <w:p w14:paraId="35F59E6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ACB56F3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实践教学——出勤考核、劳动量核算、劳动总结、服务感想等</w:t>
            </w:r>
          </w:p>
        </w:tc>
      </w:tr>
      <w:tr w:rsidR="0048093E" w:rsidRPr="0038292B" w14:paraId="2CB59F5E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2A2B9900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3</w:t>
            </w:r>
          </w:p>
        </w:tc>
        <w:tc>
          <w:tcPr>
            <w:tcW w:w="2849" w:type="dxa"/>
            <w:vAlign w:val="center"/>
          </w:tcPr>
          <w:p w14:paraId="65995DAE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  <w:szCs w:val="2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人际沟通与交往能力；团队合作精神；</w:t>
            </w:r>
            <w:r w:rsidRPr="0038292B">
              <w:rPr>
                <w:rFonts w:hAnsi="宋体" w:hint="eastAsia"/>
                <w:color w:val="000000" w:themeColor="text1"/>
                <w:kern w:val="0"/>
                <w:szCs w:val="21"/>
              </w:rPr>
              <w:t>身体素质与心理素质</w:t>
            </w:r>
          </w:p>
        </w:tc>
        <w:tc>
          <w:tcPr>
            <w:tcW w:w="2849" w:type="dxa"/>
            <w:vAlign w:val="center"/>
          </w:tcPr>
          <w:p w14:paraId="47ABBD6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28D95B9" w14:textId="77777777" w:rsidR="0048093E" w:rsidRPr="0038292B" w:rsidRDefault="0048093E" w:rsidP="00C87B5E">
            <w:pPr>
              <w:widowControl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实践教学——实践表现评定</w:t>
            </w:r>
          </w:p>
        </w:tc>
      </w:tr>
    </w:tbl>
    <w:p w14:paraId="4EAFA5B9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43759C79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（二）评定方法</w:t>
      </w:r>
    </w:p>
    <w:p w14:paraId="1200A7E0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/>
          <w:b/>
          <w:color w:val="000000" w:themeColor="text1"/>
        </w:rPr>
        <w:t>1</w:t>
      </w:r>
      <w:r w:rsidRPr="0038292B">
        <w:rPr>
          <w:rFonts w:ascii="宋体" w:eastAsia="宋体" w:hAnsi="宋体" w:hint="eastAsia"/>
          <w:b/>
          <w:color w:val="000000" w:themeColor="text1"/>
        </w:rPr>
        <w:t>．评定方法</w:t>
      </w:r>
      <w:r w:rsidRPr="0038292B">
        <w:rPr>
          <w:rFonts w:ascii="宋体" w:eastAsia="宋体" w:hAnsi="宋体"/>
          <w:b/>
          <w:color w:val="000000" w:themeColor="text1"/>
        </w:rPr>
        <w:t xml:space="preserve"> </w:t>
      </w:r>
    </w:p>
    <w:p w14:paraId="3E34EEA7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bCs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课堂教学：</w:t>
      </w:r>
      <w:r w:rsidRPr="0038292B">
        <w:rPr>
          <w:rFonts w:ascii="宋体" w:eastAsia="宋体" w:hAnsi="宋体"/>
          <w:bCs/>
          <w:color w:val="000000" w:themeColor="text1"/>
        </w:rPr>
        <w:t>40%</w:t>
      </w:r>
      <w:r w:rsidRPr="0038292B">
        <w:rPr>
          <w:rFonts w:ascii="宋体" w:eastAsia="宋体" w:hAnsi="宋体" w:hint="eastAsia"/>
          <w:color w:val="000000" w:themeColor="text1"/>
        </w:rPr>
        <w:t>（包括出勤；考试等）</w:t>
      </w:r>
    </w:p>
    <w:p w14:paraId="0FB451F1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实践教学：</w:t>
      </w:r>
      <w:r w:rsidRPr="0038292B">
        <w:rPr>
          <w:rFonts w:ascii="宋体" w:eastAsia="宋体" w:hAnsi="宋体"/>
          <w:bCs/>
          <w:color w:val="000000" w:themeColor="text1"/>
        </w:rPr>
        <w:t>60%</w:t>
      </w:r>
      <w:r w:rsidRPr="0038292B">
        <w:rPr>
          <w:rFonts w:ascii="宋体" w:eastAsia="宋体" w:hAnsi="宋体" w:hint="eastAsia"/>
          <w:bCs/>
          <w:color w:val="000000" w:themeColor="text1"/>
        </w:rPr>
        <w:t>：（包括</w:t>
      </w:r>
      <w:r w:rsidRPr="0038292B">
        <w:rPr>
          <w:rFonts w:ascii="宋体" w:eastAsia="宋体" w:hAnsi="宋体" w:hint="eastAsia"/>
          <w:color w:val="000000" w:themeColor="text1"/>
        </w:rPr>
        <w:t>出勤；</w:t>
      </w:r>
      <w:r w:rsidRPr="0038292B">
        <w:rPr>
          <w:rFonts w:ascii="宋体" w:eastAsia="宋体" w:hAnsi="宋体" w:hint="eastAsia"/>
          <w:bCs/>
          <w:color w:val="000000" w:themeColor="text1"/>
        </w:rPr>
        <w:t>撰写调查报告、服务感想或者活动方案等的质量）</w:t>
      </w:r>
      <w:r w:rsidRPr="0038292B">
        <w:rPr>
          <w:rFonts w:ascii="宋体" w:eastAsia="宋体" w:hAnsi="宋体"/>
          <w:color w:val="000000" w:themeColor="text1"/>
        </w:rPr>
        <w:t xml:space="preserve"> </w:t>
      </w:r>
    </w:p>
    <w:p w14:paraId="13B832CA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/>
          <w:b/>
          <w:color w:val="000000" w:themeColor="text1"/>
        </w:rPr>
        <w:lastRenderedPageBreak/>
        <w:t>2</w:t>
      </w:r>
      <w:r w:rsidRPr="0038292B">
        <w:rPr>
          <w:rFonts w:ascii="宋体" w:eastAsia="宋体" w:hAnsi="宋体" w:hint="eastAsia"/>
          <w:b/>
          <w:color w:val="000000" w:themeColor="text1"/>
        </w:rPr>
        <w:t>．课程目标的考核占比与达成度分析</w:t>
      </w:r>
    </w:p>
    <w:p w14:paraId="1C81379E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center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 w:hint="eastAsia"/>
          <w:b/>
          <w:color w:val="000000" w:themeColor="text1"/>
        </w:rPr>
        <w:t>表</w:t>
      </w:r>
      <w:r w:rsidRPr="0038292B">
        <w:rPr>
          <w:rFonts w:ascii="宋体" w:eastAsia="宋体" w:hAnsi="宋体"/>
          <w:b/>
          <w:color w:val="000000" w:themeColor="text1"/>
        </w:rPr>
        <w:t>5</w:t>
      </w:r>
      <w:r w:rsidRPr="0038292B">
        <w:rPr>
          <w:rFonts w:ascii="宋体" w:eastAsia="宋体" w:hAnsi="宋体" w:hint="eastAsia"/>
          <w:b/>
          <w:color w:val="000000" w:themeColor="text1"/>
        </w:rPr>
        <w:t>：课程目标的考核占比与达成度分析表</w:t>
      </w:r>
    </w:p>
    <w:tbl>
      <w:tblPr>
        <w:tblW w:w="6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6"/>
        <w:gridCol w:w="1080"/>
        <w:gridCol w:w="2123"/>
      </w:tblGrid>
      <w:tr w:rsidR="0048093E" w:rsidRPr="0038292B" w14:paraId="7A821A96" w14:textId="77777777" w:rsidTr="00C87B5E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vAlign w:val="center"/>
          </w:tcPr>
          <w:p w14:paraId="243F5FC6" w14:textId="77777777" w:rsidR="0048093E" w:rsidRPr="0038292B" w:rsidRDefault="0048093E" w:rsidP="00C87B5E">
            <w:pPr>
              <w:spacing w:beforeLines="50" w:before="156" w:afterLines="50" w:after="156" w:line="312" w:lineRule="auto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 xml:space="preserve">       </w:t>
            </w: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考核占比</w:t>
            </w:r>
          </w:p>
          <w:p w14:paraId="2E49EB53" w14:textId="77777777" w:rsidR="0048093E" w:rsidRPr="0038292B" w:rsidRDefault="0048093E" w:rsidP="00C87B5E">
            <w:pPr>
              <w:spacing w:beforeLines="50" w:before="156" w:afterLines="50" w:after="156" w:line="312" w:lineRule="auto"/>
              <w:ind w:firstLineChars="50" w:firstLine="105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</w:p>
        </w:tc>
        <w:tc>
          <w:tcPr>
            <w:tcW w:w="1416" w:type="dxa"/>
            <w:vAlign w:val="center"/>
          </w:tcPr>
          <w:p w14:paraId="64D59210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课堂教学</w:t>
            </w:r>
          </w:p>
        </w:tc>
        <w:tc>
          <w:tcPr>
            <w:tcW w:w="1080" w:type="dxa"/>
            <w:vAlign w:val="center"/>
          </w:tcPr>
          <w:p w14:paraId="7051518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2123" w:type="dxa"/>
            <w:vAlign w:val="center"/>
          </w:tcPr>
          <w:p w14:paraId="7AB12FC2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总评达成度</w:t>
            </w:r>
          </w:p>
        </w:tc>
      </w:tr>
      <w:tr w:rsidR="0048093E" w:rsidRPr="0038292B" w14:paraId="42DD8266" w14:textId="77777777" w:rsidTr="00C87B5E">
        <w:trPr>
          <w:trHeight w:val="620"/>
          <w:jc w:val="center"/>
        </w:trPr>
        <w:tc>
          <w:tcPr>
            <w:tcW w:w="2122" w:type="dxa"/>
            <w:vAlign w:val="center"/>
          </w:tcPr>
          <w:p w14:paraId="6C42E918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DF5409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24BCD3D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 w:val="restart"/>
            <w:vAlign w:val="center"/>
          </w:tcPr>
          <w:p w14:paraId="7B172B1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1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40%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2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48093E" w:rsidRPr="0038292B" w14:paraId="4B52AADC" w14:textId="77777777" w:rsidTr="00C87B5E">
        <w:trPr>
          <w:trHeight w:val="679"/>
          <w:jc w:val="center"/>
        </w:trPr>
        <w:tc>
          <w:tcPr>
            <w:tcW w:w="2122" w:type="dxa"/>
            <w:vAlign w:val="center"/>
          </w:tcPr>
          <w:p w14:paraId="46E069E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2A4CB85D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5C4986A6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0BBF775C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  <w:tr w:rsidR="0048093E" w:rsidRPr="0038292B" w14:paraId="06CFA338" w14:textId="77777777" w:rsidTr="00C87B5E">
        <w:trPr>
          <w:trHeight w:val="794"/>
          <w:jc w:val="center"/>
        </w:trPr>
        <w:tc>
          <w:tcPr>
            <w:tcW w:w="2122" w:type="dxa"/>
            <w:vAlign w:val="center"/>
          </w:tcPr>
          <w:p w14:paraId="3D719ABB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14:paraId="4A49C57C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0B29FFD1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65479944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</w:tbl>
    <w:p w14:paraId="66B542D4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52D1B4A7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48093E" w:rsidRPr="0038292B" w14:paraId="3DEA5463" w14:textId="77777777" w:rsidTr="00C87B5E">
        <w:trPr>
          <w:trHeight w:val="454"/>
          <w:tblHeader/>
          <w:jc w:val="center"/>
        </w:trPr>
        <w:tc>
          <w:tcPr>
            <w:tcW w:w="993" w:type="dxa"/>
            <w:vMerge w:val="restart"/>
            <w:vAlign w:val="center"/>
          </w:tcPr>
          <w:p w14:paraId="520C4B4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课程</w:t>
            </w:r>
          </w:p>
          <w:p w14:paraId="3CAFB542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目标</w:t>
            </w:r>
          </w:p>
        </w:tc>
        <w:tc>
          <w:tcPr>
            <w:tcW w:w="9369" w:type="dxa"/>
            <w:gridSpan w:val="5"/>
          </w:tcPr>
          <w:p w14:paraId="3BC98B1B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评分标准</w:t>
            </w:r>
          </w:p>
        </w:tc>
      </w:tr>
      <w:tr w:rsidR="0048093E" w:rsidRPr="0038292B" w14:paraId="0BF014B7" w14:textId="77777777" w:rsidTr="00C87B5E">
        <w:trPr>
          <w:trHeight w:val="454"/>
          <w:tblHeader/>
          <w:jc w:val="center"/>
        </w:trPr>
        <w:tc>
          <w:tcPr>
            <w:tcW w:w="993" w:type="dxa"/>
            <w:vMerge/>
            <w:vAlign w:val="center"/>
          </w:tcPr>
          <w:p w14:paraId="61B4420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B565EEF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90-100</w:t>
            </w:r>
          </w:p>
        </w:tc>
        <w:tc>
          <w:tcPr>
            <w:tcW w:w="1984" w:type="dxa"/>
            <w:vAlign w:val="center"/>
          </w:tcPr>
          <w:p w14:paraId="1B84E6D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80-89</w:t>
            </w:r>
          </w:p>
        </w:tc>
        <w:tc>
          <w:tcPr>
            <w:tcW w:w="1843" w:type="dxa"/>
            <w:vAlign w:val="center"/>
          </w:tcPr>
          <w:p w14:paraId="5498B526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70-79</w:t>
            </w:r>
          </w:p>
        </w:tc>
        <w:tc>
          <w:tcPr>
            <w:tcW w:w="1779" w:type="dxa"/>
            <w:vAlign w:val="center"/>
          </w:tcPr>
          <w:p w14:paraId="016A53FE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60-69</w:t>
            </w:r>
          </w:p>
        </w:tc>
        <w:tc>
          <w:tcPr>
            <w:tcW w:w="1779" w:type="dxa"/>
            <w:vAlign w:val="center"/>
          </w:tcPr>
          <w:p w14:paraId="6724DAF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＜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</w:t>
            </w:r>
          </w:p>
        </w:tc>
      </w:tr>
      <w:tr w:rsidR="0048093E" w:rsidRPr="0038292B" w14:paraId="4D3627AB" w14:textId="77777777" w:rsidTr="00C87B5E">
        <w:trPr>
          <w:trHeight w:val="449"/>
          <w:tblHeader/>
          <w:jc w:val="center"/>
        </w:trPr>
        <w:tc>
          <w:tcPr>
            <w:tcW w:w="993" w:type="dxa"/>
            <w:vMerge/>
            <w:vAlign w:val="center"/>
          </w:tcPr>
          <w:p w14:paraId="1457622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75D82C7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优</w:t>
            </w:r>
          </w:p>
        </w:tc>
        <w:tc>
          <w:tcPr>
            <w:tcW w:w="1984" w:type="dxa"/>
            <w:vAlign w:val="center"/>
          </w:tcPr>
          <w:p w14:paraId="596EFBD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良</w:t>
            </w:r>
          </w:p>
        </w:tc>
        <w:tc>
          <w:tcPr>
            <w:tcW w:w="1843" w:type="dxa"/>
            <w:vAlign w:val="center"/>
          </w:tcPr>
          <w:p w14:paraId="11C1129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中</w:t>
            </w:r>
          </w:p>
        </w:tc>
        <w:tc>
          <w:tcPr>
            <w:tcW w:w="1779" w:type="dxa"/>
            <w:vAlign w:val="center"/>
          </w:tcPr>
          <w:p w14:paraId="36F32BB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合格</w:t>
            </w:r>
          </w:p>
        </w:tc>
        <w:tc>
          <w:tcPr>
            <w:tcW w:w="1779" w:type="dxa"/>
            <w:vAlign w:val="center"/>
          </w:tcPr>
          <w:p w14:paraId="29E18EF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不合格</w:t>
            </w:r>
          </w:p>
        </w:tc>
      </w:tr>
      <w:tr w:rsidR="0048093E" w:rsidRPr="0038292B" w14:paraId="7F974735" w14:textId="77777777" w:rsidTr="00C87B5E">
        <w:trPr>
          <w:trHeight w:val="461"/>
          <w:tblHeader/>
          <w:jc w:val="center"/>
        </w:trPr>
        <w:tc>
          <w:tcPr>
            <w:tcW w:w="993" w:type="dxa"/>
            <w:vMerge/>
            <w:vAlign w:val="center"/>
          </w:tcPr>
          <w:p w14:paraId="319C9CB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0351143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A</w:t>
            </w:r>
          </w:p>
        </w:tc>
        <w:tc>
          <w:tcPr>
            <w:tcW w:w="1984" w:type="dxa"/>
            <w:vAlign w:val="center"/>
          </w:tcPr>
          <w:p w14:paraId="6EE4300C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1843" w:type="dxa"/>
            <w:vAlign w:val="center"/>
          </w:tcPr>
          <w:p w14:paraId="43142E1A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C</w:t>
            </w:r>
          </w:p>
        </w:tc>
        <w:tc>
          <w:tcPr>
            <w:tcW w:w="1779" w:type="dxa"/>
            <w:vAlign w:val="center"/>
          </w:tcPr>
          <w:p w14:paraId="78396B1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D</w:t>
            </w:r>
          </w:p>
        </w:tc>
        <w:tc>
          <w:tcPr>
            <w:tcW w:w="1779" w:type="dxa"/>
            <w:vAlign w:val="center"/>
          </w:tcPr>
          <w:p w14:paraId="4DCE54C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F</w:t>
            </w:r>
          </w:p>
        </w:tc>
      </w:tr>
      <w:tr w:rsidR="0048093E" w:rsidRPr="0038292B" w14:paraId="5C7F93B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993B23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6227D80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984" w:type="dxa"/>
          </w:tcPr>
          <w:p w14:paraId="2D97FA76" w14:textId="06451B68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</w:t>
            </w:r>
            <w:r w:rsidR="00490F91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语专业相关的劳动科学知识，如劳动伦理、劳动关系、劳动保障、劳动服务等方面的知识了解充分；能熟练地掌握</w:t>
            </w:r>
            <w:r w:rsidR="00490F91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</w:t>
            </w:r>
          </w:p>
        </w:tc>
        <w:tc>
          <w:tcPr>
            <w:tcW w:w="1984" w:type="dxa"/>
          </w:tcPr>
          <w:p w14:paraId="3A7039E3" w14:textId="67AAA116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</w:t>
            </w:r>
            <w:r w:rsidR="00490F91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语专业相关的劳动科学知识，如劳动伦理、劳动关系、劳动保障、劳动服务等知识的掌握较为充分；能比较熟练地掌握</w:t>
            </w:r>
            <w:r w:rsidR="00490F91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</w:t>
            </w:r>
          </w:p>
        </w:tc>
        <w:tc>
          <w:tcPr>
            <w:tcW w:w="1843" w:type="dxa"/>
          </w:tcPr>
          <w:p w14:paraId="7E699C11" w14:textId="49FC13D0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能够基本掌握与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语专业相关的劳动科学知识，如劳动伦理、劳动关系、劳动保障、劳动服务等知识；基本掌握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</w:t>
            </w:r>
          </w:p>
        </w:tc>
        <w:tc>
          <w:tcPr>
            <w:tcW w:w="1779" w:type="dxa"/>
          </w:tcPr>
          <w:p w14:paraId="349539E1" w14:textId="004F70FE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对与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语专业相关的劳动科学知识，如劳动伦理、劳动关系、劳动保障、劳动服务等知识的掌握情况一般；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语口语、阅读、翻译等专业实践技能的掌握情况一般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1779" w:type="dxa"/>
          </w:tcPr>
          <w:p w14:paraId="5BDA3066" w14:textId="40928AB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对与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语专业相关的劳动科学知识，如劳动伦理、劳动关系、劳动保障、劳动服务等知识的掌握情况较差；</w:t>
            </w:r>
            <w:r w:rsidR="005C001A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德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语口语、阅读、翻译等专业实践技能的掌握情况不理想</w:t>
            </w:r>
          </w:p>
        </w:tc>
      </w:tr>
      <w:tr w:rsidR="0048093E" w:rsidRPr="0038292B" w14:paraId="1D73159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2552CB71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74538078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984" w:type="dxa"/>
          </w:tcPr>
          <w:p w14:paraId="4274744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充分树立正确劳动价值观与爱岗敬业的劳动态度；充分具有劳动意识和劳动光荣的精神</w:t>
            </w:r>
          </w:p>
        </w:tc>
        <w:tc>
          <w:tcPr>
            <w:tcW w:w="1984" w:type="dxa"/>
          </w:tcPr>
          <w:p w14:paraId="089E9FCB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较充分树立正确劳动价值观与爱岗敬业的劳动态度；较充分具有劳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动意识和劳动光荣的精神</w:t>
            </w:r>
          </w:p>
        </w:tc>
        <w:tc>
          <w:tcPr>
            <w:tcW w:w="1843" w:type="dxa"/>
          </w:tcPr>
          <w:p w14:paraId="4864DED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基本树立正确劳动价值观与爱岗敬业的劳动态度；基本具有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劳动意识和劳动光荣的精神</w:t>
            </w:r>
          </w:p>
        </w:tc>
        <w:tc>
          <w:tcPr>
            <w:tcW w:w="1779" w:type="dxa"/>
          </w:tcPr>
          <w:p w14:paraId="60C61C32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树立正确劳动价值观与爱岗敬业的劳动态度状况一般；具有劳动意识和劳动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光荣的精神状况一般</w:t>
            </w:r>
          </w:p>
        </w:tc>
        <w:tc>
          <w:tcPr>
            <w:tcW w:w="1779" w:type="dxa"/>
          </w:tcPr>
          <w:p w14:paraId="2B34A38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不能树立正确劳动价值观与爱岗敬业的劳动态度；不具有劳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动意识和劳动光荣的精神</w:t>
            </w:r>
          </w:p>
        </w:tc>
      </w:tr>
      <w:tr w:rsidR="0048093E" w:rsidRPr="0038292B" w14:paraId="2FF27918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31012A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课程</w:t>
            </w:r>
          </w:p>
          <w:p w14:paraId="7AA77CF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984" w:type="dxa"/>
          </w:tcPr>
          <w:p w14:paraId="0672A8D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人际沟通与交往能力好；团队合作精神好；身体素质与心理素质好</w:t>
            </w:r>
          </w:p>
        </w:tc>
        <w:tc>
          <w:tcPr>
            <w:tcW w:w="1984" w:type="dxa"/>
          </w:tcPr>
          <w:p w14:paraId="77C4ED8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人际沟通与交往能力较好；团队合作精神较好；身体素质与心理素质较好</w:t>
            </w:r>
          </w:p>
        </w:tc>
        <w:tc>
          <w:tcPr>
            <w:tcW w:w="1843" w:type="dxa"/>
          </w:tcPr>
          <w:p w14:paraId="58D9BD5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基本具备人际沟通与交往能力；基本具备团队合作精神；基本具备身体素质与心理素质</w:t>
            </w:r>
          </w:p>
        </w:tc>
        <w:tc>
          <w:tcPr>
            <w:tcW w:w="1779" w:type="dxa"/>
          </w:tcPr>
          <w:p w14:paraId="3442B144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人际沟通与交往能力一般；团队合作精神一般；身体素质与心理素质一般</w:t>
            </w:r>
          </w:p>
        </w:tc>
        <w:tc>
          <w:tcPr>
            <w:tcW w:w="1779" w:type="dxa"/>
          </w:tcPr>
          <w:p w14:paraId="7D9749A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人际沟通与交往能力较差；团队合作精神较差；身体素质与心理素质较差</w:t>
            </w:r>
          </w:p>
        </w:tc>
      </w:tr>
    </w:tbl>
    <w:p w14:paraId="041C6251" w14:textId="77777777" w:rsidR="0048093E" w:rsidRPr="0038292B" w:rsidRDefault="0048093E" w:rsidP="0048093E">
      <w:pPr>
        <w:widowControl/>
        <w:jc w:val="left"/>
        <w:rPr>
          <w:rFonts w:ascii="宋体" w:eastAsia="宋体" w:hAnsi="宋体"/>
          <w:color w:val="000000" w:themeColor="text1"/>
        </w:rPr>
      </w:pPr>
    </w:p>
    <w:p w14:paraId="4E0C2252" w14:textId="77777777" w:rsidR="00911481" w:rsidRPr="0048093E" w:rsidRDefault="00911481">
      <w:pPr>
        <w:widowControl/>
        <w:jc w:val="left"/>
        <w:rPr>
          <w:rFonts w:ascii="宋体" w:eastAsia="宋体" w:hAnsi="宋体"/>
        </w:rPr>
      </w:pPr>
    </w:p>
    <w:p w14:paraId="428D9588" w14:textId="3F0D16B5" w:rsidR="00911481" w:rsidRDefault="00911481"/>
    <w:sectPr w:rsidR="00911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CD22" w14:textId="77777777" w:rsidR="00274269" w:rsidRDefault="00274269" w:rsidP="00E15F9A">
      <w:r>
        <w:separator/>
      </w:r>
    </w:p>
  </w:endnote>
  <w:endnote w:type="continuationSeparator" w:id="0">
    <w:p w14:paraId="6B7B3A13" w14:textId="77777777" w:rsidR="00274269" w:rsidRDefault="00274269" w:rsidP="00E1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26E84" w14:textId="77777777" w:rsidR="00274269" w:rsidRDefault="00274269" w:rsidP="00E15F9A">
      <w:r>
        <w:separator/>
      </w:r>
    </w:p>
  </w:footnote>
  <w:footnote w:type="continuationSeparator" w:id="0">
    <w:p w14:paraId="28322F5A" w14:textId="77777777" w:rsidR="00274269" w:rsidRDefault="00274269" w:rsidP="00E15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4CAB"/>
    <w:multiLevelType w:val="hybridMultilevel"/>
    <w:tmpl w:val="5E706EBC"/>
    <w:lvl w:ilvl="0" w:tplc="5CC437B4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AE5"/>
    <w:multiLevelType w:val="hybridMultilevel"/>
    <w:tmpl w:val="21FAEF3A"/>
    <w:lvl w:ilvl="0" w:tplc="9788B876">
      <w:start w:val="1"/>
      <w:numFmt w:val="japaneseCounting"/>
      <w:lvlText w:val="第%1节"/>
      <w:lvlJc w:val="left"/>
      <w:pPr>
        <w:ind w:left="1166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7B7291"/>
    <w:multiLevelType w:val="hybridMultilevel"/>
    <w:tmpl w:val="FA843910"/>
    <w:lvl w:ilvl="0" w:tplc="4184DEC0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2CB3240"/>
    <w:multiLevelType w:val="hybridMultilevel"/>
    <w:tmpl w:val="01F0B7D4"/>
    <w:lvl w:ilvl="0" w:tplc="B10CA87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70301BF"/>
    <w:multiLevelType w:val="hybridMultilevel"/>
    <w:tmpl w:val="33AEFBF0"/>
    <w:lvl w:ilvl="0" w:tplc="B876292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00C"/>
    <w:multiLevelType w:val="hybridMultilevel"/>
    <w:tmpl w:val="5AE2E67C"/>
    <w:lvl w:ilvl="0" w:tplc="6C823930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A45837"/>
    <w:multiLevelType w:val="hybridMultilevel"/>
    <w:tmpl w:val="D806F532"/>
    <w:lvl w:ilvl="0" w:tplc="27EE35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712205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85679"/>
    <w:multiLevelType w:val="hybridMultilevel"/>
    <w:tmpl w:val="F7122D92"/>
    <w:lvl w:ilvl="0" w:tplc="BFF24262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8056331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16891"/>
    <w:multiLevelType w:val="singleLevel"/>
    <w:tmpl w:val="38A16891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1" w15:restartNumberingAfterBreak="0">
    <w:nsid w:val="394A15A9"/>
    <w:multiLevelType w:val="hybridMultilevel"/>
    <w:tmpl w:val="FE083D4C"/>
    <w:lvl w:ilvl="0" w:tplc="1DDE2D6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E7A09FC"/>
    <w:multiLevelType w:val="hybridMultilevel"/>
    <w:tmpl w:val="C2D84D24"/>
    <w:lvl w:ilvl="0" w:tplc="1452F46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1175D"/>
    <w:multiLevelType w:val="hybridMultilevel"/>
    <w:tmpl w:val="E77E7B0E"/>
    <w:lvl w:ilvl="0" w:tplc="169CDBA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03E5A97"/>
    <w:multiLevelType w:val="hybridMultilevel"/>
    <w:tmpl w:val="D7E2A448"/>
    <w:lvl w:ilvl="0" w:tplc="E5F2FAA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DD8CC2BA">
      <w:start w:val="1"/>
      <w:numFmt w:val="decimal"/>
      <w:lvlText w:val="%2、"/>
      <w:lvlJc w:val="left"/>
      <w:pPr>
        <w:ind w:left="15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51873CC"/>
    <w:multiLevelType w:val="hybridMultilevel"/>
    <w:tmpl w:val="4AD8A61A"/>
    <w:lvl w:ilvl="0" w:tplc="B3263492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A797F"/>
    <w:multiLevelType w:val="hybridMultilevel"/>
    <w:tmpl w:val="D33067C4"/>
    <w:lvl w:ilvl="0" w:tplc="E4C62B6A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81D66F8"/>
    <w:multiLevelType w:val="hybridMultilevel"/>
    <w:tmpl w:val="3072E00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73834C48"/>
    <w:multiLevelType w:val="hybridMultilevel"/>
    <w:tmpl w:val="CE841BDC"/>
    <w:lvl w:ilvl="0" w:tplc="BC2C749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F2C08DB"/>
    <w:multiLevelType w:val="hybridMultilevel"/>
    <w:tmpl w:val="FDF8A3E8"/>
    <w:lvl w:ilvl="0" w:tplc="79DC5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13"/>
  </w:num>
  <w:num w:numId="5">
    <w:abstractNumId w:val="1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11"/>
  </w:num>
  <w:num w:numId="11">
    <w:abstractNumId w:val="16"/>
  </w:num>
  <w:num w:numId="12">
    <w:abstractNumId w:val="14"/>
  </w:num>
  <w:num w:numId="13">
    <w:abstractNumId w:val="4"/>
  </w:num>
  <w:num w:numId="14">
    <w:abstractNumId w:val="15"/>
  </w:num>
  <w:num w:numId="15">
    <w:abstractNumId w:val="0"/>
  </w:num>
  <w:num w:numId="16">
    <w:abstractNumId w:val="12"/>
  </w:num>
  <w:num w:numId="17">
    <w:abstractNumId w:val="9"/>
  </w:num>
  <w:num w:numId="18">
    <w:abstractNumId w:val="7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0BB"/>
    <w:rsid w:val="00081DD9"/>
    <w:rsid w:val="00105052"/>
    <w:rsid w:val="001232E1"/>
    <w:rsid w:val="001279FB"/>
    <w:rsid w:val="001655EB"/>
    <w:rsid w:val="001F3774"/>
    <w:rsid w:val="0020060C"/>
    <w:rsid w:val="002274CD"/>
    <w:rsid w:val="002277BD"/>
    <w:rsid w:val="002713F0"/>
    <w:rsid w:val="00272D0D"/>
    <w:rsid w:val="00274269"/>
    <w:rsid w:val="00286D51"/>
    <w:rsid w:val="002B573A"/>
    <w:rsid w:val="002F27D7"/>
    <w:rsid w:val="00302221"/>
    <w:rsid w:val="00324069"/>
    <w:rsid w:val="003561FB"/>
    <w:rsid w:val="003824D8"/>
    <w:rsid w:val="003B38FB"/>
    <w:rsid w:val="003B5E37"/>
    <w:rsid w:val="003B638E"/>
    <w:rsid w:val="003D0D52"/>
    <w:rsid w:val="003D5D12"/>
    <w:rsid w:val="00417149"/>
    <w:rsid w:val="0048093E"/>
    <w:rsid w:val="00490F91"/>
    <w:rsid w:val="004A68C0"/>
    <w:rsid w:val="00506D5E"/>
    <w:rsid w:val="00523FC0"/>
    <w:rsid w:val="005471BC"/>
    <w:rsid w:val="00577230"/>
    <w:rsid w:val="00580BF3"/>
    <w:rsid w:val="00586FB3"/>
    <w:rsid w:val="00595F8D"/>
    <w:rsid w:val="005C001A"/>
    <w:rsid w:val="00604CB0"/>
    <w:rsid w:val="006240A0"/>
    <w:rsid w:val="0068292E"/>
    <w:rsid w:val="006C228F"/>
    <w:rsid w:val="00725DB9"/>
    <w:rsid w:val="0075280A"/>
    <w:rsid w:val="0078595C"/>
    <w:rsid w:val="007874C8"/>
    <w:rsid w:val="007A66F3"/>
    <w:rsid w:val="007C6164"/>
    <w:rsid w:val="007C73BF"/>
    <w:rsid w:val="008730BC"/>
    <w:rsid w:val="008E0770"/>
    <w:rsid w:val="00901EB0"/>
    <w:rsid w:val="0090697B"/>
    <w:rsid w:val="00911481"/>
    <w:rsid w:val="00936246"/>
    <w:rsid w:val="009924F7"/>
    <w:rsid w:val="009E54FB"/>
    <w:rsid w:val="00A14752"/>
    <w:rsid w:val="00AA70BB"/>
    <w:rsid w:val="00AE70F9"/>
    <w:rsid w:val="00B01A8E"/>
    <w:rsid w:val="00B3771F"/>
    <w:rsid w:val="00B93B07"/>
    <w:rsid w:val="00BA28BA"/>
    <w:rsid w:val="00BF1B1D"/>
    <w:rsid w:val="00C24757"/>
    <w:rsid w:val="00C83C62"/>
    <w:rsid w:val="00D0422B"/>
    <w:rsid w:val="00D404A9"/>
    <w:rsid w:val="00D635A5"/>
    <w:rsid w:val="00D713DF"/>
    <w:rsid w:val="00DF737A"/>
    <w:rsid w:val="00E07A9E"/>
    <w:rsid w:val="00E15F9A"/>
    <w:rsid w:val="00E51537"/>
    <w:rsid w:val="00E7551A"/>
    <w:rsid w:val="00EB3BA1"/>
    <w:rsid w:val="00EC72C8"/>
    <w:rsid w:val="00ED44AC"/>
    <w:rsid w:val="00EE4E03"/>
    <w:rsid w:val="00F15F15"/>
    <w:rsid w:val="00F525AD"/>
    <w:rsid w:val="00F64D8C"/>
    <w:rsid w:val="00F65528"/>
    <w:rsid w:val="00FA20EA"/>
    <w:rsid w:val="00FD1B36"/>
    <w:rsid w:val="01A62C59"/>
    <w:rsid w:val="0600319C"/>
    <w:rsid w:val="08497FAB"/>
    <w:rsid w:val="099364FD"/>
    <w:rsid w:val="0AC46CDF"/>
    <w:rsid w:val="0CD07A40"/>
    <w:rsid w:val="0EEB40D2"/>
    <w:rsid w:val="0F3E144A"/>
    <w:rsid w:val="12FA5F52"/>
    <w:rsid w:val="135771BD"/>
    <w:rsid w:val="178F2ADA"/>
    <w:rsid w:val="1AFF2FF2"/>
    <w:rsid w:val="1DCE30A7"/>
    <w:rsid w:val="1ED82DC7"/>
    <w:rsid w:val="1FAB2BF5"/>
    <w:rsid w:val="1FAB4955"/>
    <w:rsid w:val="22D55229"/>
    <w:rsid w:val="23F246B3"/>
    <w:rsid w:val="24262336"/>
    <w:rsid w:val="24A81ABB"/>
    <w:rsid w:val="24C67085"/>
    <w:rsid w:val="25AD793A"/>
    <w:rsid w:val="2851154E"/>
    <w:rsid w:val="28B0775B"/>
    <w:rsid w:val="2BB07D43"/>
    <w:rsid w:val="2D847F8E"/>
    <w:rsid w:val="2F442BBB"/>
    <w:rsid w:val="30555E7D"/>
    <w:rsid w:val="321F77EF"/>
    <w:rsid w:val="33C17A3A"/>
    <w:rsid w:val="33FF76BB"/>
    <w:rsid w:val="348C2991"/>
    <w:rsid w:val="369E008C"/>
    <w:rsid w:val="384832F2"/>
    <w:rsid w:val="39675064"/>
    <w:rsid w:val="39C01E0B"/>
    <w:rsid w:val="3AF42367"/>
    <w:rsid w:val="3C051F4F"/>
    <w:rsid w:val="3D4B64FF"/>
    <w:rsid w:val="3DDD6BFF"/>
    <w:rsid w:val="3F776718"/>
    <w:rsid w:val="41596B21"/>
    <w:rsid w:val="434822C6"/>
    <w:rsid w:val="459B753E"/>
    <w:rsid w:val="45EA6AFF"/>
    <w:rsid w:val="46AF4AB6"/>
    <w:rsid w:val="482023A3"/>
    <w:rsid w:val="49834D0B"/>
    <w:rsid w:val="49ED29ED"/>
    <w:rsid w:val="4AD11129"/>
    <w:rsid w:val="4FA76E5B"/>
    <w:rsid w:val="50C0407D"/>
    <w:rsid w:val="533B2E8F"/>
    <w:rsid w:val="534B799F"/>
    <w:rsid w:val="554C7714"/>
    <w:rsid w:val="55A878E7"/>
    <w:rsid w:val="574A2A5C"/>
    <w:rsid w:val="57E233E0"/>
    <w:rsid w:val="599E1517"/>
    <w:rsid w:val="5B6518E8"/>
    <w:rsid w:val="5CF5307B"/>
    <w:rsid w:val="5EA87DB4"/>
    <w:rsid w:val="5F675C96"/>
    <w:rsid w:val="60DB77FA"/>
    <w:rsid w:val="61EB39D7"/>
    <w:rsid w:val="62683F29"/>
    <w:rsid w:val="640B4CE6"/>
    <w:rsid w:val="641B6F38"/>
    <w:rsid w:val="64B24DB0"/>
    <w:rsid w:val="66DD3297"/>
    <w:rsid w:val="6760162C"/>
    <w:rsid w:val="680013F1"/>
    <w:rsid w:val="69474F45"/>
    <w:rsid w:val="6A620303"/>
    <w:rsid w:val="6CFA0793"/>
    <w:rsid w:val="6D77254C"/>
    <w:rsid w:val="6E25709E"/>
    <w:rsid w:val="70913B49"/>
    <w:rsid w:val="70D26E84"/>
    <w:rsid w:val="71ED332C"/>
    <w:rsid w:val="76164080"/>
    <w:rsid w:val="76DD08FF"/>
    <w:rsid w:val="78887E1E"/>
    <w:rsid w:val="793623C4"/>
    <w:rsid w:val="795D01AD"/>
    <w:rsid w:val="7E0205ED"/>
    <w:rsid w:val="7EE615CF"/>
    <w:rsid w:val="7F1800E0"/>
    <w:rsid w:val="7FBC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70F2D3"/>
  <w15:docId w15:val="{2413EB4E-9F44-4FAC-9FE4-015882A9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paragraph" w:styleId="a9">
    <w:name w:val="List Paragraph"/>
    <w:basedOn w:val="a"/>
    <w:uiPriority w:val="34"/>
    <w:qFormat/>
    <w:rsid w:val="00480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17</Pages>
  <Words>1555</Words>
  <Characters>8866</Characters>
  <Application>Microsoft Office Word</Application>
  <DocSecurity>0</DocSecurity>
  <Lines>73</Lines>
  <Paragraphs>20</Paragraphs>
  <ScaleCrop>false</ScaleCrop>
  <Company/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WuYao</dc:creator>
  <cp:lastModifiedBy>Microsoft Office User</cp:lastModifiedBy>
  <cp:revision>10</cp:revision>
  <dcterms:created xsi:type="dcterms:W3CDTF">2021-09-16T06:54:00Z</dcterms:created>
  <dcterms:modified xsi:type="dcterms:W3CDTF">2025-03-26T08:39:00Z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