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黑体"/>
          <w:b/>
          <w:bCs/>
          <w:sz w:val="32"/>
        </w:rPr>
        <w:t>《初级俄语视听说》（</w:t>
      </w:r>
      <w:r>
        <w:rPr>
          <w:rFonts w:hint="eastAsia" w:ascii="Times New Roman" w:hAnsi="Times New Roman" w:eastAsia="黑体"/>
          <w:b/>
          <w:bCs/>
          <w:sz w:val="32"/>
        </w:rPr>
        <w:t>二</w:t>
      </w:r>
      <w:r>
        <w:rPr>
          <w:rFonts w:ascii="Times New Roman" w:hAnsi="Times New Roman" w:eastAsia="黑体"/>
          <w:b/>
          <w:bCs/>
          <w:sz w:val="32"/>
        </w:rPr>
        <w:t>）</w:t>
      </w:r>
      <w:r>
        <w:rPr>
          <w:rFonts w:hint="eastAsia" w:ascii="黑体" w:hAnsi="黑体" w:eastAsia="黑体"/>
          <w:sz w:val="32"/>
          <w:szCs w:val="32"/>
        </w:rPr>
        <w:t>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Elementary Audio-Visual-Oral Russian Ⅱ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RUSS3050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大类基础课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俄语专业二年级学生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梅雨晗</w:t>
            </w:r>
            <w:r>
              <w:rPr>
                <w:rFonts w:ascii="Times New Roman" w:hAnsi="Times New Roman" w:eastAsia="宋体" w:cs="Times New Roman"/>
                <w:szCs w:val="21"/>
              </w:rPr>
              <w:t>, Anastasia Politova等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ascii="宋体" w:hAnsi="宋体" w:eastAsia="宋体"/>
              </w:rPr>
              <w:t>-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-</w:t>
            </w:r>
            <w:r>
              <w:rPr>
                <w:rFonts w:hint="eastAsia" w:ascii="宋体" w:hAnsi="宋体" w:eastAsia="宋体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И.В. Таюрская Базовый аудиовизуальный курс русского языка.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 w:line="360" w:lineRule="auto"/>
        <w:ind w:firstLine="420" w:firstLineChars="200"/>
        <w:rPr>
          <w:rFonts w:hAnsi="宋体" w:cs="宋体"/>
        </w:rPr>
      </w:pPr>
      <w:r>
        <w:rPr>
          <w:rFonts w:hint="eastAsia" w:ascii="Times New Roman" w:hAnsi="Times New Roman"/>
          <w:bCs/>
          <w:szCs w:val="21"/>
        </w:rPr>
        <w:t>本课程是俄语专业学生的专业必修课程，目的是在</w:t>
      </w:r>
      <w:r>
        <w:rPr>
          <w:rFonts w:ascii="Times New Roman" w:hAnsi="Times New Roman"/>
          <w:bCs/>
          <w:szCs w:val="21"/>
        </w:rPr>
        <w:t>基础阶段</w:t>
      </w:r>
      <w:r>
        <w:rPr>
          <w:rFonts w:hint="eastAsia" w:ascii="Times New Roman" w:hAnsi="Times New Roman"/>
          <w:bCs/>
          <w:szCs w:val="21"/>
        </w:rPr>
        <w:t>加强对学生</w:t>
      </w:r>
      <w:r>
        <w:rPr>
          <w:rFonts w:ascii="Times New Roman" w:hAnsi="Times New Roman"/>
          <w:bCs/>
          <w:szCs w:val="21"/>
        </w:rPr>
        <w:t>听说</w:t>
      </w:r>
      <w:r>
        <w:rPr>
          <w:rFonts w:hint="eastAsia" w:ascii="Times New Roman" w:hAnsi="Times New Roman"/>
          <w:bCs/>
          <w:szCs w:val="21"/>
        </w:rPr>
        <w:t>能力的专门</w:t>
      </w:r>
      <w:r>
        <w:rPr>
          <w:rFonts w:ascii="Times New Roman" w:hAnsi="Times New Roman"/>
          <w:bCs/>
          <w:szCs w:val="21"/>
        </w:rPr>
        <w:t>训练。</w:t>
      </w:r>
      <w:r>
        <w:rPr>
          <w:rFonts w:ascii="Times New Roman" w:hAnsi="Times New Roman"/>
          <w:szCs w:val="21"/>
        </w:rPr>
        <w:t>本课程旨在培养</w:t>
      </w:r>
      <w:r>
        <w:rPr>
          <w:rFonts w:hint="eastAsia" w:ascii="Times New Roman" w:hAnsi="Times New Roman"/>
          <w:szCs w:val="21"/>
        </w:rPr>
        <w:t>和强化</w:t>
      </w:r>
      <w:r>
        <w:rPr>
          <w:rFonts w:ascii="Times New Roman" w:hAnsi="Times New Roman"/>
          <w:szCs w:val="21"/>
        </w:rPr>
        <w:t>学生的听说基本技能，提高其口语交际能力。通过对语言地道、生动活泼、通俗易懂、体现现代俄语口语特点的教材的解读，遵循“着重听说能力的训练；循序渐进、由浅入深、由易到难”的原则，将反映俄罗斯政治、经济、社会、文化、艺术、教育、科技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中俄两国国情等等各种题材的俄语原版资料展现给学生，在多媒体语音室进行视听说综合训练，培养在上述题材范围内的听、说技能和熟巧，提高对话能力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叙事能力、说明能力、表达思想能力。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ascii="Times New Roman" w:hAnsi="Times New Roman"/>
          <w:szCs w:val="21"/>
        </w:rPr>
        <w:t>培养</w:t>
      </w:r>
      <w:r>
        <w:rPr>
          <w:rFonts w:hint="eastAsia" w:ascii="Times New Roman" w:hAnsi="Times New Roman"/>
          <w:szCs w:val="21"/>
        </w:rPr>
        <w:t>和强化</w:t>
      </w:r>
      <w:r>
        <w:rPr>
          <w:rFonts w:ascii="Times New Roman" w:hAnsi="Times New Roman"/>
          <w:szCs w:val="21"/>
        </w:rPr>
        <w:t>学生的听说基本技能，提高其口语交际能力</w:t>
      </w:r>
      <w:r>
        <w:rPr>
          <w:rFonts w:hint="eastAsia" w:ascii="Times New Roman" w:hAnsi="Times New Roman"/>
          <w:szCs w:val="21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</w:rPr>
        <w:t>通过课程内容了解中俄两国</w:t>
      </w:r>
      <w:r>
        <w:rPr>
          <w:rFonts w:ascii="Times New Roman" w:hAnsi="Times New Roman"/>
          <w:szCs w:val="21"/>
        </w:rPr>
        <w:t>政治、经济、社会、文化、艺术、教育、科技等各</w:t>
      </w:r>
      <w:r>
        <w:rPr>
          <w:rFonts w:hint="eastAsia" w:ascii="Times New Roman" w:hAnsi="Times New Roman"/>
          <w:szCs w:val="21"/>
        </w:rPr>
        <w:t>方面的内容。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ascii="Times New Roman" w:hAnsi="Times New Roman"/>
          <w:szCs w:val="21"/>
        </w:rPr>
        <w:t>提高对话能力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叙事能力、说明能力、表达思想能力</w:t>
      </w:r>
      <w:r>
        <w:rPr>
          <w:rFonts w:hint="eastAsia" w:ascii="Times New Roman" w:hAnsi="Times New Roman"/>
          <w:szCs w:val="21"/>
        </w:rPr>
        <w:t>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培养</w:t>
            </w:r>
            <w:r>
              <w:rPr>
                <w:rFonts w:hint="eastAsia" w:ascii="Times New Roman" w:hAnsi="Times New Roman"/>
                <w:szCs w:val="21"/>
              </w:rPr>
              <w:t>和强化</w:t>
            </w:r>
            <w:r>
              <w:rPr>
                <w:rFonts w:ascii="Times New Roman" w:hAnsi="Times New Roman"/>
                <w:szCs w:val="21"/>
              </w:rPr>
              <w:t>学生的听说基本技能，提高其口语交际能力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rPr>
                <w:rFonts w:hAnsi="宋体" w:cs="宋体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通过课程内容了解中俄两国</w:t>
            </w:r>
            <w:r>
              <w:rPr>
                <w:rFonts w:ascii="Times New Roman" w:hAnsi="Times New Roman"/>
                <w:szCs w:val="21"/>
              </w:rPr>
              <w:t>政治、经济、社会、文化、艺术、教育、科技等各</w:t>
            </w:r>
            <w:r>
              <w:rPr>
                <w:rFonts w:hint="eastAsia" w:ascii="Times New Roman" w:hAnsi="Times New Roman"/>
                <w:szCs w:val="21"/>
              </w:rPr>
              <w:t>方面的内容。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提高对话能力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叙事能力、说明能力、表达思想能力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</w:tbl>
    <w:p>
      <w:pPr>
        <w:spacing w:before="156" w:beforeLines="50" w:after="156" w:afterLines="50"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ascii="Times New Roman" w:hAnsi="Times New Roman" w:eastAsia="宋体" w:cs="Times New Roman"/>
          <w:szCs w:val="21"/>
          <w:lang w:val="ru-RU"/>
        </w:rPr>
        <w:t>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еду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Россию</w:t>
      </w:r>
      <w:r>
        <w:rPr>
          <w:rFonts w:ascii="Times New Roman" w:hAnsi="Times New Roman" w:eastAsia="宋体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Изучение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лексики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выполнением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ним</w:t>
      </w:r>
      <w:r>
        <w:rPr>
          <w:rFonts w:ascii="Times New Roman" w:hAnsi="Times New Roman" w:cs="Times New Roman"/>
          <w:szCs w:val="21"/>
        </w:rPr>
        <w:t>.</w:t>
      </w:r>
    </w:p>
    <w:p>
      <w:pPr>
        <w:snapToGrid w:val="0"/>
        <w:ind w:firstLine="420"/>
        <w:rPr>
          <w:rFonts w:ascii="Times New Roman" w:hAnsi="Times New Roman" w:eastAsia="Yu Mincho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17-1: </w:t>
      </w:r>
      <w:r>
        <w:rPr>
          <w:rFonts w:ascii="Times New Roman" w:hAnsi="Times New Roman" w:eastAsia="宋体" w:cs="Times New Roman"/>
          <w:szCs w:val="21"/>
          <w:lang w:val="ru-RU"/>
        </w:rPr>
        <w:t>В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самолёте</w:t>
      </w:r>
      <w:r>
        <w:rPr>
          <w:rFonts w:ascii="Times New Roman" w:hAnsi="Times New Roman" w:eastAsia="宋体" w:cs="Times New Roman"/>
          <w:szCs w:val="21"/>
        </w:rPr>
        <w:t xml:space="preserve">; 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17-2: </w:t>
      </w:r>
      <w:r>
        <w:rPr>
          <w:rFonts w:ascii="Times New Roman" w:hAnsi="Times New Roman" w:eastAsia="宋体" w:cs="Times New Roman"/>
          <w:szCs w:val="21"/>
          <w:lang w:val="ru-RU"/>
        </w:rPr>
        <w:t>В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аэропорту</w:t>
      </w:r>
      <w:r>
        <w:rPr>
          <w:rFonts w:ascii="Times New Roman" w:hAnsi="Times New Roman" w:eastAsia="宋体" w:cs="Times New Roman"/>
          <w:szCs w:val="21"/>
        </w:rPr>
        <w:t xml:space="preserve">; 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17-3: </w:t>
      </w:r>
      <w:r>
        <w:rPr>
          <w:rFonts w:ascii="Times New Roman" w:hAnsi="Times New Roman" w:eastAsia="宋体" w:cs="Times New Roman"/>
          <w:szCs w:val="21"/>
          <w:lang w:val="ru-RU"/>
        </w:rPr>
        <w:t>Добро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пожаловать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Москву</w:t>
      </w:r>
      <w:r>
        <w:rPr>
          <w:rFonts w:ascii="Times New Roman" w:hAnsi="Times New Roman" w:eastAsia="宋体" w:cs="Times New Roman"/>
          <w:szCs w:val="21"/>
        </w:rPr>
        <w:t>!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Как доехать до России?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理解给定主题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掌握相关的表达方式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Times New Roman" w:hAnsi="Times New Roman" w:cs="Times New Roman"/>
          <w:szCs w:val="21"/>
          <w:lang w:val="ru-RU"/>
        </w:rPr>
        <w:t>Прослушивание текстов с последующим выполнением заданий к ним; Ответить на вопросы преподавателя по данным текстам; Краткий пересказ текстов.</w:t>
      </w:r>
    </w:p>
    <w:p>
      <w:pPr>
        <w:snapToGrid w:val="0"/>
        <w:ind w:firstLine="42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Times New Roman" w:hAnsi="Times New Roman" w:eastAsia="宋体" w:cs="Times New Roman"/>
          <w:szCs w:val="21"/>
          <w:lang w:val="ru-RU"/>
        </w:rPr>
        <w:t>Первое письмо Ян Мэй из России.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讲授法、课堂演练法、讨论法。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Я живу в общежитии.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Изучение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лексики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выполнением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ним</w:t>
      </w:r>
      <w:r>
        <w:rPr>
          <w:rFonts w:ascii="Times New Roman" w:hAnsi="Times New Roman" w:cs="Times New Roman"/>
          <w:szCs w:val="21"/>
        </w:rPr>
        <w:t>.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18-1: </w:t>
      </w:r>
      <w:r>
        <w:rPr>
          <w:rFonts w:ascii="Times New Roman" w:hAnsi="Times New Roman" w:eastAsia="宋体" w:cs="Times New Roman"/>
          <w:szCs w:val="21"/>
          <w:lang w:val="ru-RU"/>
        </w:rPr>
        <w:t>Наша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комната</w:t>
      </w:r>
      <w:r>
        <w:rPr>
          <w:rFonts w:ascii="Times New Roman" w:hAnsi="Times New Roman" w:eastAsia="宋体" w:cs="Times New Roman"/>
          <w:szCs w:val="21"/>
        </w:rPr>
        <w:t xml:space="preserve">; 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18-2: </w:t>
      </w:r>
      <w:r>
        <w:rPr>
          <w:rFonts w:ascii="Times New Roman" w:hAnsi="Times New Roman" w:eastAsia="宋体" w:cs="Times New Roman"/>
          <w:szCs w:val="21"/>
          <w:lang w:val="ru-RU"/>
        </w:rPr>
        <w:t>Мы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ваши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соседи</w:t>
      </w:r>
      <w:r>
        <w:rPr>
          <w:rFonts w:ascii="Times New Roman" w:hAnsi="Times New Roman" w:eastAsia="宋体" w:cs="Times New Roman"/>
          <w:szCs w:val="21"/>
        </w:rPr>
        <w:t xml:space="preserve">; 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18-3: </w:t>
      </w:r>
      <w:r>
        <w:rPr>
          <w:rFonts w:ascii="Times New Roman" w:hAnsi="Times New Roman" w:eastAsia="宋体" w:cs="Times New Roman"/>
          <w:szCs w:val="21"/>
          <w:lang w:val="ru-RU"/>
        </w:rPr>
        <w:t>Извините</w:t>
      </w:r>
      <w:r>
        <w:rPr>
          <w:rFonts w:ascii="Times New Roman" w:hAnsi="Times New Roman" w:eastAsia="宋体" w:cs="Times New Roman"/>
          <w:szCs w:val="21"/>
        </w:rPr>
        <w:t xml:space="preserve">, </w:t>
      </w:r>
      <w:r>
        <w:rPr>
          <w:rFonts w:ascii="Times New Roman" w:hAnsi="Times New Roman" w:eastAsia="宋体" w:cs="Times New Roman"/>
          <w:szCs w:val="21"/>
          <w:lang w:val="ru-RU"/>
        </w:rPr>
        <w:t>у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нас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проблема</w:t>
      </w:r>
      <w:r>
        <w:rPr>
          <w:rFonts w:ascii="Times New Roman" w:hAnsi="Times New Roman" w:eastAsia="宋体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Жизнь в студенческом общежитии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выполнением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ним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Ответить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вопросы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преподавателя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данным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текстам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Краткий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пересказ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szCs w:val="21"/>
          <w:lang w:val="ru-RU"/>
        </w:rPr>
        <w:t>Второе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письмо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Ян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Мэй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Алло! Слушаю вас…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Изучение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лексики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выполнением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ним</w:t>
      </w:r>
      <w:r>
        <w:rPr>
          <w:rFonts w:ascii="Times New Roman" w:hAnsi="Times New Roman" w:cs="Times New Roman"/>
          <w:szCs w:val="21"/>
        </w:rPr>
        <w:t>.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19-1: </w:t>
      </w:r>
      <w:r>
        <w:rPr>
          <w:rFonts w:ascii="Times New Roman" w:hAnsi="Times New Roman" w:eastAsia="宋体" w:cs="Times New Roman"/>
          <w:szCs w:val="21"/>
          <w:lang w:val="ru-RU"/>
        </w:rPr>
        <w:t>Подключаемся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к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оператору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сотовой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связи</w:t>
      </w:r>
      <w:r>
        <w:rPr>
          <w:rFonts w:ascii="Times New Roman" w:hAnsi="Times New Roman" w:eastAsia="宋体" w:cs="Times New Roman"/>
          <w:szCs w:val="21"/>
        </w:rPr>
        <w:t xml:space="preserve">; 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19-2: </w:t>
      </w:r>
      <w:r>
        <w:rPr>
          <w:rFonts w:ascii="Times New Roman" w:hAnsi="Times New Roman" w:eastAsia="宋体" w:cs="Times New Roman"/>
          <w:szCs w:val="21"/>
          <w:lang w:val="ru-RU"/>
        </w:rPr>
        <w:t>Алло</w:t>
      </w:r>
      <w:r>
        <w:rPr>
          <w:rFonts w:ascii="Times New Roman" w:hAnsi="Times New Roman" w:eastAsia="宋体" w:cs="Times New Roman"/>
          <w:szCs w:val="21"/>
        </w:rPr>
        <w:t xml:space="preserve">! </w:t>
      </w:r>
      <w:r>
        <w:rPr>
          <w:rFonts w:ascii="Times New Roman" w:hAnsi="Times New Roman" w:eastAsia="宋体" w:cs="Times New Roman"/>
          <w:szCs w:val="21"/>
          <w:lang w:val="ru-RU"/>
        </w:rPr>
        <w:t>Слушаю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вас</w:t>
      </w:r>
      <w:r>
        <w:rPr>
          <w:rFonts w:ascii="Times New Roman" w:hAnsi="Times New Roman" w:eastAsia="宋体" w:cs="Times New Roman"/>
          <w:szCs w:val="21"/>
        </w:rPr>
        <w:t xml:space="preserve">; 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19-3: </w:t>
      </w:r>
      <w:r>
        <w:rPr>
          <w:rFonts w:ascii="Times New Roman" w:hAnsi="Times New Roman" w:eastAsia="宋体" w:cs="Times New Roman"/>
          <w:szCs w:val="21"/>
          <w:lang w:val="ru-RU"/>
        </w:rPr>
        <w:t>Как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проверить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баланс</w:t>
      </w:r>
      <w:r>
        <w:rPr>
          <w:rFonts w:ascii="Times New Roman" w:hAnsi="Times New Roman" w:eastAsia="宋体" w:cs="Times New Roman"/>
          <w:szCs w:val="21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Как связаться с Китаем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выполнением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ним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Ответить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вопросы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преподавателя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данным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текстам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Краткий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пересказ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szCs w:val="21"/>
          <w:lang w:val="ru-RU"/>
        </w:rPr>
        <w:t>Третье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письмо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Ян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Мэй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из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России</w:t>
      </w:r>
      <w:r>
        <w:rPr>
          <w:rFonts w:ascii="Times New Roman" w:hAnsi="Times New Roman" w:eastAsia="宋体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第七章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Начнём наше занятие.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Изучение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лексики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выполнением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ним</w:t>
      </w:r>
      <w:r>
        <w:rPr>
          <w:rFonts w:ascii="Times New Roman" w:hAnsi="Times New Roman" w:cs="Times New Roman"/>
          <w:szCs w:val="21"/>
        </w:rPr>
        <w:t>.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20-1: </w:t>
      </w:r>
      <w:r>
        <w:rPr>
          <w:rFonts w:ascii="Times New Roman" w:hAnsi="Times New Roman" w:eastAsia="宋体" w:cs="Times New Roman"/>
          <w:szCs w:val="21"/>
          <w:lang w:val="ru-RU"/>
        </w:rPr>
        <w:t>Вот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наша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аудитория</w:t>
      </w:r>
      <w:r>
        <w:rPr>
          <w:rFonts w:ascii="Times New Roman" w:hAnsi="Times New Roman" w:eastAsia="宋体" w:cs="Times New Roman"/>
          <w:szCs w:val="21"/>
        </w:rPr>
        <w:t xml:space="preserve">; 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20-2: </w:t>
      </w:r>
      <w:r>
        <w:rPr>
          <w:rFonts w:ascii="Times New Roman" w:hAnsi="Times New Roman" w:eastAsia="宋体" w:cs="Times New Roman"/>
          <w:szCs w:val="21"/>
          <w:lang w:val="ru-RU"/>
        </w:rPr>
        <w:t>Начнём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наше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занятие</w:t>
      </w:r>
      <w:r>
        <w:rPr>
          <w:rFonts w:ascii="Times New Roman" w:hAnsi="Times New Roman" w:eastAsia="宋体" w:cs="Times New Roman"/>
          <w:szCs w:val="21"/>
        </w:rPr>
        <w:t xml:space="preserve">; 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20-3: </w:t>
      </w:r>
      <w:r>
        <w:rPr>
          <w:rFonts w:ascii="Times New Roman" w:hAnsi="Times New Roman" w:eastAsia="宋体" w:cs="Times New Roman"/>
          <w:szCs w:val="21"/>
          <w:lang w:val="ru-RU"/>
        </w:rPr>
        <w:t>У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меня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ничего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получается</w:t>
      </w:r>
      <w:r>
        <w:rPr>
          <w:rFonts w:ascii="Times New Roman" w:hAnsi="Times New Roman" w:eastAsia="宋体" w:cs="Times New Roman"/>
          <w:szCs w:val="21"/>
        </w:rPr>
        <w:t>!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第八章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На занятиях не спать!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выполнением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ним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Ответить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вопросы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преподавателя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данным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текстам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Краткий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пересказ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szCs w:val="21"/>
          <w:lang w:val="ru-RU"/>
        </w:rPr>
        <w:t>Четвёртое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письмо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Ян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Мэй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из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России</w:t>
      </w:r>
      <w:r>
        <w:rPr>
          <w:rFonts w:ascii="Times New Roman" w:hAnsi="Times New Roman" w:eastAsia="宋体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第九章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Пойдём обедать!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Изучение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лексики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выполнением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ним</w:t>
      </w:r>
      <w:r>
        <w:rPr>
          <w:rFonts w:ascii="Times New Roman" w:hAnsi="Times New Roman" w:cs="Times New Roman"/>
          <w:szCs w:val="21"/>
        </w:rPr>
        <w:t>.</w:t>
      </w:r>
    </w:p>
    <w:p>
      <w:pPr>
        <w:snapToGrid w:val="0"/>
        <w:ind w:firstLine="420"/>
        <w:rPr>
          <w:rFonts w:ascii="Times New Roman" w:hAnsi="Times New Roman" w:eastAsia="Yu Mincho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21-1: </w:t>
      </w:r>
      <w:r>
        <w:rPr>
          <w:rFonts w:ascii="Times New Roman" w:hAnsi="Times New Roman" w:eastAsia="宋体" w:cs="Times New Roman"/>
          <w:szCs w:val="21"/>
          <w:lang w:val="ru-RU"/>
        </w:rPr>
        <w:t>Пойдём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обедать</w:t>
      </w:r>
      <w:r>
        <w:rPr>
          <w:rFonts w:ascii="Times New Roman" w:hAnsi="Times New Roman" w:eastAsia="宋体" w:cs="Times New Roman"/>
          <w:szCs w:val="21"/>
        </w:rPr>
        <w:t xml:space="preserve">! </w:t>
      </w:r>
      <w:r>
        <w:rPr>
          <w:rFonts w:ascii="Times New Roman" w:hAnsi="Times New Roman" w:eastAsia="宋体" w:cs="Times New Roman"/>
          <w:szCs w:val="21"/>
          <w:lang w:val="ru-RU"/>
        </w:rPr>
        <w:t>Диалог 21-2: Какое у тебя любимое блюдо? Диалог 21-3: Как приготовить щи?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讲授法、课堂演练法、讨论法。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Едим дома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理解给定主题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掌握相关的表达方式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Times New Roman" w:hAnsi="Times New Roman" w:cs="Times New Roman"/>
          <w:szCs w:val="21"/>
          <w:lang w:val="ru-RU"/>
        </w:rPr>
        <w:t>Прослушивание текстов с последующим выполнением заданий к ним; Ответить на вопросы преподавателя по данным текстам; Краткий пересказ текстов.</w:t>
      </w:r>
    </w:p>
    <w:p>
      <w:pPr>
        <w:snapToGrid w:val="0"/>
        <w:ind w:firstLine="42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Times New Roman" w:hAnsi="Times New Roman" w:eastAsia="宋体" w:cs="Times New Roman"/>
          <w:szCs w:val="21"/>
          <w:lang w:val="ru-RU"/>
        </w:rPr>
        <w:t>Пятое письмо Ян Мэй из России.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讲授法、课堂演练法、讨论法。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第十一章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Давай дружить!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Изучение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лексики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выполнением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ним</w:t>
      </w:r>
      <w:r>
        <w:rPr>
          <w:rFonts w:ascii="Times New Roman" w:hAnsi="Times New Roman" w:cs="Times New Roman"/>
          <w:szCs w:val="21"/>
        </w:rPr>
        <w:t>.</w:t>
      </w:r>
    </w:p>
    <w:p>
      <w:pPr>
        <w:snapToGrid w:val="0"/>
        <w:ind w:firstLine="42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22-1:</w:t>
      </w:r>
      <w: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хочу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найти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друзей</w:t>
      </w:r>
      <w:r>
        <w:rPr>
          <w:rFonts w:ascii="Times New Roman" w:hAnsi="Times New Roman" w:eastAsia="宋体" w:cs="Times New Roman"/>
          <w:szCs w:val="21"/>
        </w:rPr>
        <w:t xml:space="preserve">.  </w:t>
      </w:r>
      <w:r>
        <w:rPr>
          <w:rFonts w:ascii="Times New Roman" w:hAnsi="Times New Roman" w:eastAsia="宋体" w:cs="Times New Roman"/>
          <w:szCs w:val="21"/>
          <w:lang w:val="ru-RU"/>
        </w:rPr>
        <w:t>Диалог 22-2:</w:t>
      </w:r>
      <w:r>
        <w:rPr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Кто твой самый лучший друг? Диалог 22-3: Давай помиримся!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讲授法、课堂演练法、讨论法。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第十二章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Молодой иностранец хочет завести себе друзей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выполнением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ним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Ответить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вопросы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преподавателя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данным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текстам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Краткий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пересказ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szCs w:val="21"/>
          <w:lang w:val="ru-RU"/>
        </w:rPr>
        <w:t>Шестое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письмо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Ян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Мэй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из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России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第十三章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Что ты делаешь после занятий?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Изучение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лексики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выполнением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ним</w:t>
      </w:r>
      <w:r>
        <w:rPr>
          <w:rFonts w:ascii="Times New Roman" w:hAnsi="Times New Roman" w:cs="Times New Roman"/>
          <w:szCs w:val="21"/>
        </w:rPr>
        <w:t>.</w:t>
      </w:r>
    </w:p>
    <w:p>
      <w:pPr>
        <w:snapToGrid w:val="0"/>
        <w:ind w:firstLine="420"/>
        <w:rPr>
          <w:rFonts w:ascii="Times New Roman" w:hAnsi="Times New Roman" w:eastAsia="Yu Mincho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23-1: </w:t>
      </w:r>
      <w:r>
        <w:rPr>
          <w:rFonts w:ascii="Times New Roman" w:hAnsi="Times New Roman" w:eastAsia="宋体" w:cs="Times New Roman"/>
          <w:szCs w:val="21"/>
          <w:lang w:val="ru-RU"/>
        </w:rPr>
        <w:t>Что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вы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делаете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после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занятий</w:t>
      </w:r>
      <w:r>
        <w:rPr>
          <w:rFonts w:ascii="Times New Roman" w:hAnsi="Times New Roman" w:eastAsia="宋体" w:cs="Times New Roman"/>
          <w:szCs w:val="21"/>
        </w:rPr>
        <w:t xml:space="preserve">?; 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23-2: </w:t>
      </w:r>
      <w:r>
        <w:rPr>
          <w:rFonts w:ascii="Times New Roman" w:hAnsi="Times New Roman" w:eastAsia="宋体" w:cs="Times New Roman"/>
          <w:szCs w:val="21"/>
          <w:lang w:val="ru-RU"/>
        </w:rPr>
        <w:t>К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сожалению</w:t>
      </w:r>
      <w:r>
        <w:rPr>
          <w:rFonts w:ascii="Times New Roman" w:hAnsi="Times New Roman" w:eastAsia="宋体" w:cs="Times New Roman"/>
          <w:szCs w:val="21"/>
        </w:rPr>
        <w:t xml:space="preserve">, </w:t>
      </w:r>
      <w:r>
        <w:rPr>
          <w:rFonts w:ascii="Times New Roman" w:hAnsi="Times New Roman" w:eastAsia="宋体" w:cs="Times New Roman"/>
          <w:szCs w:val="21"/>
          <w:lang w:val="ru-RU"/>
        </w:rPr>
        <w:t>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умею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петь</w:t>
      </w:r>
      <w:r>
        <w:rPr>
          <w:rFonts w:ascii="Times New Roman" w:hAnsi="Times New Roman" w:eastAsia="宋体" w:cs="Times New Roman"/>
          <w:szCs w:val="21"/>
        </w:rPr>
        <w:t xml:space="preserve">; </w:t>
      </w:r>
      <w:r>
        <w:rPr>
          <w:rFonts w:ascii="Times New Roman" w:hAnsi="Times New Roman" w:eastAsia="宋体" w:cs="Times New Roman"/>
          <w:szCs w:val="21"/>
          <w:lang w:val="ru-RU"/>
        </w:rPr>
        <w:t>Диалог</w:t>
      </w:r>
      <w:r>
        <w:rPr>
          <w:rFonts w:ascii="Times New Roman" w:hAnsi="Times New Roman" w:eastAsia="宋体" w:cs="Times New Roman"/>
          <w:szCs w:val="21"/>
        </w:rPr>
        <w:t xml:space="preserve"> 23-3: </w:t>
      </w:r>
      <w:r>
        <w:rPr>
          <w:rFonts w:ascii="Times New Roman" w:hAnsi="Times New Roman" w:eastAsia="宋体" w:cs="Times New Roman"/>
          <w:szCs w:val="21"/>
          <w:lang w:val="ru-RU"/>
        </w:rPr>
        <w:t>После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занятий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подрабатываю</w:t>
      </w:r>
      <w:r>
        <w:rPr>
          <w:rFonts w:ascii="Times New Roman" w:hAnsi="Times New Roman" w:eastAsia="宋体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第十四章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Где студенту подработать?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Прослушивание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выполнением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ним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Ответить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вопросы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преподавателя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данным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текстам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Краткий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пересказ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текстов</w:t>
      </w:r>
      <w:r>
        <w:rPr>
          <w:rFonts w:ascii="Times New Roman" w:hAnsi="Times New Roman" w:cs="Times New Roman"/>
          <w:szCs w:val="21"/>
        </w:rPr>
        <w:t>.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宋体" w:cs="Times New Roman"/>
          <w:szCs w:val="21"/>
          <w:lang w:val="ru-RU"/>
        </w:rPr>
        <w:t>Седьмое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письмо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Ян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Мэй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из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России</w:t>
      </w:r>
      <w:r>
        <w:rPr>
          <w:rFonts w:ascii="Times New Roman" w:hAnsi="Times New Roman" w:eastAsia="宋体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第十五章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Сегодня праздник!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理解给定主题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掌握相关的表达方式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Times New Roman" w:hAnsi="Times New Roman" w:cs="Times New Roman"/>
          <w:szCs w:val="21"/>
          <w:lang w:val="ru-RU"/>
        </w:rPr>
        <w:t>Изучение новой лексики. Прослушивание диалогов с последующим выполнением заданий к ним.</w:t>
      </w:r>
    </w:p>
    <w:p>
      <w:pPr>
        <w:snapToGrid w:val="0"/>
        <w:ind w:firstLine="42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Times New Roman" w:hAnsi="Times New Roman" w:eastAsia="宋体" w:cs="Times New Roman"/>
          <w:szCs w:val="21"/>
          <w:lang w:val="ru-RU"/>
        </w:rPr>
        <w:t>Диалог 24-1: Какой твой самый любимый праздник? Диалог 24-2:</w:t>
      </w:r>
      <w:r>
        <w:rPr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 Новым годом! С новым счастьем! Диалог 24-3:</w:t>
      </w:r>
      <w:r>
        <w:rPr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Это радость со слезами на глазах.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讲授法、课堂演练法、讨论法。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第十六章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Какие разные праздники!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理解给定主题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掌握相关的表达方式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Times New Roman" w:hAnsi="Times New Roman" w:cs="Times New Roman"/>
          <w:szCs w:val="21"/>
          <w:lang w:val="ru-RU"/>
        </w:rPr>
        <w:t>Прослушивание текстов с последующим выполнением заданий к ним; Ответить на вопросы преподавателя по данным текстам; Краткий пересказ текстов.</w:t>
      </w:r>
    </w:p>
    <w:p>
      <w:pPr>
        <w:snapToGrid w:val="0"/>
        <w:ind w:firstLine="420"/>
        <w:rPr>
          <w:rFonts w:ascii="Times New Roman" w:hAnsi="Times New Roman" w:eastAsia="Yu Mincho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Times New Roman" w:hAnsi="Times New Roman" w:eastAsia="宋体" w:cs="Times New Roman"/>
          <w:szCs w:val="21"/>
          <w:lang w:val="ru-RU"/>
        </w:rPr>
        <w:t>Восьмое письмо Ян Мэй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讲授法、课堂演练法、讨论法。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第十七章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Повторение. Подготовка к экзамену.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подобных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тем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которые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будут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экзамене</w:t>
      </w:r>
      <w:r>
        <w:rPr>
          <w:rFonts w:ascii="Times New Roman" w:hAnsi="Times New Roman" w:cs="Times New Roman"/>
          <w:szCs w:val="21"/>
        </w:rPr>
        <w:t>.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cs="Times New Roman"/>
          <w:szCs w:val="21"/>
          <w:lang w:val="ru-RU"/>
        </w:rPr>
        <w:t>Повторение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пройденного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материала</w:t>
      </w:r>
      <w:r>
        <w:rPr>
          <w:rFonts w:ascii="Times New Roman" w:hAnsi="Times New Roman" w:cs="Times New Roman"/>
          <w:szCs w:val="21"/>
        </w:rPr>
        <w:t xml:space="preserve">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17. Я еду в Россию. Диалог 17-1: В самолёте; Диалог 17-2: В аэропорту; Диалог 17-3: Добро пожаловать в Москву!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17.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Текст 17-1: Как доехать до России? Текст 17-2: Первое письмо Ян Мэй из России.  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Урок 18. Я живу в общежитии. Диалог 18-1: Наша комната; Диалог 18-2: Мы ваши соседи; Диалог 18-3: Извините, у нас проблема.      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18. Текст 18-1: Жизнь в студенческом общежитии; Текст 18-2: Второе письмо Ян Мэй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Урок 19. Алло! Слушаю вас… Диалог 19-1: Подключаемся к оператору сотовой связи; Диалог 19-2: Алло! Слушаю вас; Диалог 19-3: Как проверить баланс? 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19. Текст 19-1: Как связаться с Китаем; Текст 19-2: Третье письмо Ян Мэй из России.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20. Начнём наше занятие. Диалог 20-1: Вот наша аудитория; Диалог 20-2: Начнём наше занятие; Диалог 20-3: У меня ничего не получается!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20: Урок 20: Текст 20-1: На занятиях не спать! Текст 20-2: Четвёртое письмо Ян Мэй из России.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21. Пойдём обедать! Диалог 21-1: Пойдём обедать! Диалог 21-2: Какое у тебя любимое блюдо? Диалог 21-3: Как приготовить щи?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21: Текст 21-1: Едим дома; Текст 21-2: Пятое письмо Ян Мэй из России.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22. Давай дружить! Диалог 22-1: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Я хочу найти друзей.  Диалог 22-2: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Кто твой самый лучший друг? Диалог 22-3: Давай помиримся! 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Урок 22. Текст 22-1: Молодой иностранец хочет завести себе друзей; Текст 22-2: Шестое письмо Ян Мэй из России 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Урок 23. Что ты делаешь после занятий? Диалог 23-1: Что вы делаете после занятий?; Диалог 23-2: К сожалению, я не умею петь; Диалог 23-3: После занятий я подрабатываю. 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23. Текст 23-1: Где студенту подработать? Текст 23-2: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Седьмое письмо Ян Мэй из России.  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24. Сегодня праздник! Диалог 24-1: Какой твой самый любимый праздник? Диалог 24-2: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С Новым годом! С новым счастьем! Диалог 24-3: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Это радость со слезами на глазах. 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Урок 24. Текст 23-1: Какие разные праздники! Текст 23-2: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 xml:space="preserve">Восьмое письмо Ян Мэй 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Повторение. Подготовка к экзамену.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846"/>
        <w:gridCol w:w="719"/>
        <w:gridCol w:w="3118"/>
        <w:gridCol w:w="843"/>
        <w:gridCol w:w="1334"/>
        <w:gridCol w:w="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311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4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4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4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5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5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5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6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6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7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7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7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8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8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8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9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9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9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0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0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0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1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1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1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2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2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2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3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3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3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11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4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4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4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5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5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5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6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6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6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14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7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7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7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15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8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8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8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16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9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9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9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20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20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20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pStyle w:val="13"/>
        <w:widowControl/>
        <w:numPr>
          <w:ilvl w:val="0"/>
          <w:numId w:val="21"/>
        </w:numPr>
        <w:spacing w:before="156" w:beforeLines="50" w:after="156" w:afterLines="50"/>
        <w:jc w:val="left"/>
        <w:rPr>
          <w:rFonts w:ascii="Times New Roman" w:hAnsi="Times New Roman" w:eastAsia="黑体" w:cs="Times New Roman"/>
          <w:szCs w:val="21"/>
          <w:lang w:val="ru-RU"/>
        </w:rPr>
      </w:pPr>
      <w:r>
        <w:rPr>
          <w:rFonts w:ascii="Times New Roman" w:hAnsi="Times New Roman" w:eastAsia="黑体" w:cs="Times New Roman"/>
          <w:szCs w:val="21"/>
          <w:lang w:val="ru-RU"/>
        </w:rPr>
        <w:t>И.В. Таюрская Базовый аудиовизуальный курс русского языка.</w:t>
      </w:r>
    </w:p>
    <w:p>
      <w:pPr>
        <w:pStyle w:val="13"/>
        <w:numPr>
          <w:ilvl w:val="0"/>
          <w:numId w:val="21"/>
        </w:numPr>
        <w:rPr>
          <w:rFonts w:ascii="Times New Roman" w:hAnsi="Times New Roman" w:eastAsia="黑体" w:cs="Times New Roman"/>
          <w:szCs w:val="21"/>
          <w:lang w:val="ru-RU"/>
        </w:rPr>
      </w:pPr>
      <w:r>
        <w:rPr>
          <w:rFonts w:ascii="Times New Roman" w:hAnsi="Times New Roman" w:eastAsia="黑体" w:cs="Times New Roman"/>
          <w:szCs w:val="21"/>
          <w:lang w:val="ru-RU"/>
        </w:rPr>
        <w:t>И.В. Таюрская Базовый аудиовизуальный курс русского языка. Пособие для преподавателя.</w:t>
      </w:r>
    </w:p>
    <w:p>
      <w:pPr>
        <w:pStyle w:val="13"/>
        <w:numPr>
          <w:ilvl w:val="0"/>
          <w:numId w:val="21"/>
        </w:numPr>
        <w:rPr>
          <w:rFonts w:ascii="Times New Roman" w:hAnsi="Times New Roman" w:eastAsia="黑体" w:cs="Times New Roman"/>
          <w:szCs w:val="21"/>
          <w:lang w:val="ru-RU"/>
        </w:rPr>
      </w:pPr>
      <w:r>
        <w:rPr>
          <w:rFonts w:ascii="Times New Roman" w:hAnsi="Times New Roman" w:eastAsia="黑体" w:cs="Times New Roman"/>
          <w:szCs w:val="21"/>
          <w:lang w:val="ru-RU"/>
        </w:rPr>
        <w:t>А. А. Акишина, О. Е. Каган Учимся учить. Для преподавателя русского языка как иностранного, - 2022. - 13-е изд. – 256 стр.</w:t>
      </w:r>
    </w:p>
    <w:p>
      <w:pPr>
        <w:pStyle w:val="13"/>
        <w:widowControl/>
        <w:numPr>
          <w:ilvl w:val="0"/>
          <w:numId w:val="21"/>
        </w:numPr>
        <w:spacing w:before="156" w:beforeLines="50" w:after="156" w:afterLines="50"/>
        <w:jc w:val="left"/>
        <w:rPr>
          <w:rFonts w:ascii="Times New Roman" w:hAnsi="Times New Roman" w:eastAsia="黑体" w:cs="Times New Roman"/>
          <w:szCs w:val="21"/>
          <w:lang w:val="ru-RU"/>
        </w:rPr>
      </w:pPr>
      <w:r>
        <w:rPr>
          <w:rFonts w:ascii="Times New Roman" w:hAnsi="Times New Roman" w:eastAsia="黑体" w:cs="Times New Roman"/>
          <w:szCs w:val="21"/>
          <w:lang w:val="ru-RU"/>
        </w:rPr>
        <w:t>Материалы из Интернета.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</w:rPr>
        <w:t>崔卫，《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俄语初级视听说教程</w:t>
      </w:r>
      <w:r>
        <w:rPr>
          <w:rFonts w:ascii="宋体" w:hAnsi="宋体" w:eastAsia="宋体"/>
        </w:rPr>
        <w:t>》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(学生用书)，外语教学与研究出版社，2013。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</w:rPr>
        <w:t>崔卫，《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俄语初级视听说教程</w:t>
      </w:r>
      <w:r>
        <w:rPr>
          <w:rFonts w:ascii="宋体" w:hAnsi="宋体" w:eastAsia="宋体"/>
        </w:rPr>
        <w:t>》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(教师用书)，外语教学与研究出版社，2013。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海淑英主编，《循序渐进俄语听力教程》（初级）（学生用书），外语教学与研究出版社，2010。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海淑英主编，《循序渐进俄语听力教程》（初级）（教师用书），外语教学与研究出版社，2010。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黄玫主编，《大学俄语》（新版）口语教程1，外语教学与研究出版社，2012。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李葵主编，《俄语听力强化教程》（上册），外语教学与研究出版社，2010。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李葵主编，《俄语听力强化教程》（自学辅导）（上册），外语教学与研究出版社，2010。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刘玉英、白振海，《大学俄语听说教程第二版上册》，高等教育出版社，2001</w:t>
      </w:r>
      <w:r>
        <w:rPr>
          <w:rFonts w:ascii="宋体" w:hAnsi="宋体" w:eastAsia="宋体"/>
          <w:lang w:val="ru-RU"/>
        </w:rPr>
        <w:t>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孙汉军主编，《俄语视听说教程》2，上海外语教育出版社，2009年。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叶尔马琴科娃，《俄语初级听力教程》，外语教学与研究出版社，2013。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张金兰、郑明秋，《电视俄语DVD版》上册，外语教学与研究出版社，2007。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张金兰、郑明秋，《电视俄语MP3版》上册，外语教学与研究出版社，2007。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教师课堂系统讲授课程内容，帮助学生理解相关知识，掌握相关技能。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2．课堂演练法：在教师的指导下，分组进行对话演练，掌握相关表达方式，感受角色。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 xml:space="preserve">. </w:t>
      </w:r>
      <w:r>
        <w:rPr>
          <w:rFonts w:hint="eastAsia" w:ascii="宋体" w:hAnsi="宋体" w:eastAsia="宋体"/>
        </w:rPr>
        <w:t>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针对教学材料中或实践环节出现的疑难问题，教师引导学生进行独立思考后，组织课堂讨论、演讲、辩论等活动，促进学生深度学习，充分发挥学习主观能动性。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4000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400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400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培养</w:t>
            </w:r>
            <w:r>
              <w:rPr>
                <w:rFonts w:hint="eastAsia" w:ascii="Times New Roman" w:hAnsi="Times New Roman"/>
                <w:szCs w:val="21"/>
              </w:rPr>
              <w:t>和强化</w:t>
            </w:r>
            <w:r>
              <w:rPr>
                <w:rFonts w:ascii="Times New Roman" w:hAnsi="Times New Roman"/>
                <w:szCs w:val="21"/>
              </w:rPr>
              <w:t>学生的听说基本技能，提高其口语交际能力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400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通过课程内容了解中俄两国</w:t>
            </w:r>
            <w:r>
              <w:rPr>
                <w:rFonts w:ascii="Times New Roman" w:hAnsi="Times New Roman"/>
                <w:szCs w:val="21"/>
              </w:rPr>
              <w:t>政治、经济、社会、文化、艺术、教育、科技等各</w:t>
            </w:r>
            <w:r>
              <w:rPr>
                <w:rFonts w:hint="eastAsia" w:ascii="Times New Roman" w:hAnsi="Times New Roman"/>
                <w:szCs w:val="21"/>
              </w:rPr>
              <w:t>方面的内容。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400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提高对话能力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叙事能力、说明能力、表达思想能力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课堂互动、课后作业、期中考试、期末考试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，期中考试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2．课程目标的考核占比与达成度分析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熟练掌握</w:t>
            </w:r>
            <w:r>
              <w:rPr>
                <w:rFonts w:hAnsi="宋体"/>
                <w:szCs w:val="21"/>
              </w:rPr>
              <w:t>听说基本技能，口语交际能力</w:t>
            </w:r>
            <w:r>
              <w:rPr>
                <w:rFonts w:hint="eastAsia" w:hAnsi="宋体"/>
                <w:szCs w:val="21"/>
              </w:rPr>
              <w:t>优秀</w:t>
            </w:r>
            <w:r>
              <w:rPr>
                <w:rFonts w:hAnsi="宋体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较为熟练掌握</w:t>
            </w:r>
            <w:r>
              <w:rPr>
                <w:rFonts w:hAnsi="宋体"/>
                <w:szCs w:val="21"/>
              </w:rPr>
              <w:t>听说基本技能，口语交际能力</w:t>
            </w:r>
            <w:r>
              <w:rPr>
                <w:rFonts w:hint="eastAsia" w:hAnsi="宋体"/>
                <w:szCs w:val="21"/>
              </w:rPr>
              <w:t>良好</w:t>
            </w:r>
            <w:r>
              <w:rPr>
                <w:rFonts w:hAnsi="宋体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基本掌握</w:t>
            </w:r>
            <w:r>
              <w:rPr>
                <w:rFonts w:hAnsi="宋体"/>
                <w:szCs w:val="21"/>
              </w:rPr>
              <w:t>听说基本技能，口语交际能力</w:t>
            </w:r>
            <w:r>
              <w:rPr>
                <w:rFonts w:hint="eastAsia" w:hAnsi="宋体"/>
                <w:szCs w:val="21"/>
              </w:rPr>
              <w:t>尚可</w:t>
            </w:r>
            <w:r>
              <w:rPr>
                <w:rFonts w:hAnsi="宋体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Ansi="宋体"/>
                <w:szCs w:val="21"/>
              </w:rPr>
              <w:t>听说基本技能</w:t>
            </w:r>
            <w:r>
              <w:rPr>
                <w:rFonts w:hint="eastAsia" w:hAnsi="宋体"/>
                <w:szCs w:val="21"/>
              </w:rPr>
              <w:t>一般</w:t>
            </w:r>
            <w:r>
              <w:rPr>
                <w:rFonts w:hAnsi="宋体"/>
                <w:szCs w:val="21"/>
              </w:rPr>
              <w:t>，口语交际能力</w:t>
            </w:r>
            <w:r>
              <w:rPr>
                <w:rFonts w:hint="eastAsia" w:hAnsi="宋体"/>
                <w:szCs w:val="21"/>
              </w:rPr>
              <w:t>一般</w:t>
            </w:r>
            <w:r>
              <w:rPr>
                <w:rFonts w:hAnsi="宋体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听说基本技能</w:t>
            </w:r>
            <w:r>
              <w:rPr>
                <w:rFonts w:hint="eastAsia" w:ascii="宋体" w:hAnsi="宋体" w:eastAsia="宋体"/>
                <w:szCs w:val="21"/>
              </w:rPr>
              <w:t>薄弱</w:t>
            </w:r>
            <w:r>
              <w:rPr>
                <w:rFonts w:ascii="宋体" w:hAnsi="宋体" w:eastAsia="宋体"/>
                <w:szCs w:val="21"/>
              </w:rPr>
              <w:t>，口语交际能力</w:t>
            </w:r>
            <w:r>
              <w:rPr>
                <w:rFonts w:hint="eastAsia" w:ascii="宋体" w:hAnsi="宋体" w:eastAsia="宋体"/>
                <w:szCs w:val="21"/>
              </w:rPr>
              <w:t>欠缺</w:t>
            </w:r>
            <w:r>
              <w:rPr>
                <w:rFonts w:ascii="宋体" w:hAnsi="宋体" w:eastAsia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熟悉中俄两国</w:t>
            </w:r>
            <w:r>
              <w:rPr>
                <w:rFonts w:hAnsi="宋体"/>
                <w:szCs w:val="21"/>
              </w:rPr>
              <w:t>政治、经济、社会、文化、艺术、教育、科技等各</w:t>
            </w:r>
            <w:r>
              <w:rPr>
                <w:rFonts w:hint="eastAsia" w:hAnsi="宋体"/>
                <w:szCs w:val="21"/>
              </w:rPr>
              <w:t>方面的内容。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较为熟悉中俄两国</w:t>
            </w:r>
            <w:r>
              <w:rPr>
                <w:rFonts w:ascii="宋体" w:hAnsi="宋体" w:eastAsia="宋体"/>
                <w:szCs w:val="21"/>
              </w:rPr>
              <w:t>政治、经济、社会、文化、艺术、教育、科技等各</w:t>
            </w:r>
            <w:r>
              <w:rPr>
                <w:rFonts w:hint="eastAsia" w:ascii="宋体" w:hAnsi="宋体" w:eastAsia="宋体"/>
                <w:szCs w:val="21"/>
              </w:rPr>
              <w:t>方面的内容。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基本熟悉中俄两国</w:t>
            </w:r>
            <w:r>
              <w:rPr>
                <w:rFonts w:ascii="宋体" w:hAnsi="宋体" w:eastAsia="宋体"/>
                <w:szCs w:val="21"/>
              </w:rPr>
              <w:t>政治、经济、社会、文化、艺术、教育、科技等各</w:t>
            </w:r>
            <w:r>
              <w:rPr>
                <w:rFonts w:hint="eastAsia" w:ascii="宋体" w:hAnsi="宋体" w:eastAsia="宋体"/>
                <w:szCs w:val="21"/>
              </w:rPr>
              <w:t>方面的内容。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对中俄两国</w:t>
            </w:r>
            <w:r>
              <w:rPr>
                <w:rFonts w:ascii="宋体" w:hAnsi="宋体" w:eastAsia="宋体"/>
                <w:szCs w:val="21"/>
              </w:rPr>
              <w:t>政治、经济、社会、文化、艺术、教育、科技等各</w:t>
            </w:r>
            <w:r>
              <w:rPr>
                <w:rFonts w:hint="eastAsia" w:ascii="宋体" w:hAnsi="宋体" w:eastAsia="宋体"/>
                <w:szCs w:val="21"/>
              </w:rPr>
              <w:t>方面的内容有一定了解。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对中俄两国</w:t>
            </w:r>
            <w:r>
              <w:rPr>
                <w:rFonts w:ascii="宋体" w:hAnsi="宋体" w:eastAsia="宋体"/>
                <w:szCs w:val="21"/>
              </w:rPr>
              <w:t>政治、经济、社会、文化、艺术、教育、科技等各</w:t>
            </w:r>
            <w:r>
              <w:rPr>
                <w:rFonts w:hint="eastAsia" w:ascii="宋体" w:hAnsi="宋体" w:eastAsia="宋体"/>
                <w:szCs w:val="21"/>
              </w:rPr>
              <w:t>方面的内容知之甚少。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熟练掌握</w:t>
            </w:r>
            <w:r>
              <w:rPr>
                <w:rFonts w:hAnsi="宋体"/>
                <w:szCs w:val="21"/>
              </w:rPr>
              <w:t>对话能力</w:t>
            </w:r>
            <w:r>
              <w:rPr>
                <w:rFonts w:hint="eastAsia" w:hAnsi="宋体"/>
                <w:szCs w:val="21"/>
              </w:rPr>
              <w:t>、</w:t>
            </w:r>
            <w:r>
              <w:rPr>
                <w:rFonts w:hAnsi="宋体"/>
                <w:szCs w:val="21"/>
              </w:rPr>
              <w:t>叙事能力、说明能力、表达思想能力</w:t>
            </w:r>
            <w:r>
              <w:rPr>
                <w:rFonts w:hint="eastAsia" w:hAnsi="宋体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较为熟练掌握</w:t>
            </w:r>
            <w:r>
              <w:rPr>
                <w:rFonts w:ascii="宋体" w:hAnsi="宋体" w:eastAsia="宋体"/>
                <w:szCs w:val="21"/>
              </w:rPr>
              <w:t>对话能力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叙事能力、说明能力、表达思想能力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</w:t>
            </w:r>
            <w:r>
              <w:rPr>
                <w:rFonts w:ascii="宋体" w:hAnsi="宋体" w:eastAsia="宋体"/>
                <w:szCs w:val="21"/>
              </w:rPr>
              <w:t>对话能力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叙事能力、说明能力、表达思想能力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对话能力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叙事能力、说明能力、表达思想能力</w:t>
            </w:r>
            <w:r>
              <w:rPr>
                <w:rFonts w:hint="eastAsia" w:ascii="宋体" w:hAnsi="宋体" w:eastAsia="宋体"/>
                <w:szCs w:val="21"/>
              </w:rPr>
              <w:t>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对话能力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叙事能力、说明能力、表达思想能力</w:t>
            </w:r>
            <w:r>
              <w:rPr>
                <w:rFonts w:hint="eastAsia" w:ascii="宋体" w:hAnsi="宋体" w:eastAsia="宋体"/>
                <w:szCs w:val="21"/>
              </w:rPr>
              <w:t>欠缺。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>
      <w:pPr>
        <w:widowControl/>
        <w:jc w:val="left"/>
        <w:rPr>
          <w:rFonts w:ascii="宋体" w:hAnsi="宋体" w:eastAsia="宋体"/>
        </w:rPr>
      </w:pPr>
    </w:p>
    <w:p>
      <w:pPr>
        <w:widowControl/>
        <w:jc w:val="righ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执笔人：</w:t>
      </w:r>
      <w:r>
        <w:rPr>
          <w:rFonts w:hint="eastAsia" w:ascii="宋体" w:hAnsi="宋体" w:eastAsia="宋体"/>
          <w:lang w:val="en-US" w:eastAsia="zh-CN"/>
        </w:rPr>
        <w:t>梅雨晗</w:t>
      </w:r>
      <w:bookmarkStart w:id="0" w:name="_GoBack"/>
      <w:bookmarkEnd w:id="0"/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Yu Mincho">
    <w:altName w:val="Yu Gothic UI"/>
    <w:panose1 w:val="02020400000000000000"/>
    <w:charset w:val="80"/>
    <w:family w:val="roma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9F4984"/>
    <w:multiLevelType w:val="multilevel"/>
    <w:tmpl w:val="099F4984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C1FE5"/>
    <w:multiLevelType w:val="multilevel"/>
    <w:tmpl w:val="0B4C1FE5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54067"/>
    <w:multiLevelType w:val="multilevel"/>
    <w:tmpl w:val="10554067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73637"/>
    <w:multiLevelType w:val="multilevel"/>
    <w:tmpl w:val="1BE73637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07A23"/>
    <w:multiLevelType w:val="multilevel"/>
    <w:tmpl w:val="34C07A23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D1CD2"/>
    <w:multiLevelType w:val="multilevel"/>
    <w:tmpl w:val="41CD1CD2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D4829"/>
    <w:multiLevelType w:val="multilevel"/>
    <w:tmpl w:val="4E3D4829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A3563"/>
    <w:multiLevelType w:val="multilevel"/>
    <w:tmpl w:val="53CA3563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6677E"/>
    <w:multiLevelType w:val="multilevel"/>
    <w:tmpl w:val="5476677E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C5EEB"/>
    <w:multiLevelType w:val="multilevel"/>
    <w:tmpl w:val="547C5EEB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05553"/>
    <w:multiLevelType w:val="multilevel"/>
    <w:tmpl w:val="5EF05553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473D28"/>
    <w:multiLevelType w:val="multilevel"/>
    <w:tmpl w:val="61473D28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581AF7"/>
    <w:multiLevelType w:val="multilevel"/>
    <w:tmpl w:val="65581AF7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860" w:hanging="360"/>
      </w:pPr>
    </w:lvl>
    <w:lvl w:ilvl="2" w:tentative="0">
      <w:start w:val="1"/>
      <w:numFmt w:val="lowerRoman"/>
      <w:lvlText w:val="%3."/>
      <w:lvlJc w:val="right"/>
      <w:pPr>
        <w:ind w:left="2580" w:hanging="180"/>
      </w:pPr>
    </w:lvl>
    <w:lvl w:ilvl="3" w:tentative="0">
      <w:start w:val="1"/>
      <w:numFmt w:val="decimal"/>
      <w:lvlText w:val="%4."/>
      <w:lvlJc w:val="left"/>
      <w:pPr>
        <w:ind w:left="3300" w:hanging="360"/>
      </w:pPr>
    </w:lvl>
    <w:lvl w:ilvl="4" w:tentative="0">
      <w:start w:val="1"/>
      <w:numFmt w:val="lowerLetter"/>
      <w:lvlText w:val="%5."/>
      <w:lvlJc w:val="left"/>
      <w:pPr>
        <w:ind w:left="4020" w:hanging="360"/>
      </w:pPr>
    </w:lvl>
    <w:lvl w:ilvl="5" w:tentative="0">
      <w:start w:val="1"/>
      <w:numFmt w:val="lowerRoman"/>
      <w:lvlText w:val="%6."/>
      <w:lvlJc w:val="right"/>
      <w:pPr>
        <w:ind w:left="4740" w:hanging="180"/>
      </w:pPr>
    </w:lvl>
    <w:lvl w:ilvl="6" w:tentative="0">
      <w:start w:val="1"/>
      <w:numFmt w:val="decimal"/>
      <w:lvlText w:val="%7."/>
      <w:lvlJc w:val="left"/>
      <w:pPr>
        <w:ind w:left="5460" w:hanging="360"/>
      </w:pPr>
    </w:lvl>
    <w:lvl w:ilvl="7" w:tentative="0">
      <w:start w:val="1"/>
      <w:numFmt w:val="lowerLetter"/>
      <w:lvlText w:val="%8."/>
      <w:lvlJc w:val="left"/>
      <w:pPr>
        <w:ind w:left="6180" w:hanging="360"/>
      </w:pPr>
    </w:lvl>
    <w:lvl w:ilvl="8" w:tentative="0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6745215F"/>
    <w:multiLevelType w:val="multilevel"/>
    <w:tmpl w:val="6745215F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0A2AE6"/>
    <w:multiLevelType w:val="multilevel"/>
    <w:tmpl w:val="6F0A2AE6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F90C4D"/>
    <w:multiLevelType w:val="multilevel"/>
    <w:tmpl w:val="72F90C4D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204DEA"/>
    <w:multiLevelType w:val="multilevel"/>
    <w:tmpl w:val="74204DEA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4F288D"/>
    <w:multiLevelType w:val="multilevel"/>
    <w:tmpl w:val="7C4F288D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1C6024"/>
    <w:multiLevelType w:val="multilevel"/>
    <w:tmpl w:val="7D1C6024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D576F"/>
    <w:multiLevelType w:val="multilevel"/>
    <w:tmpl w:val="7D8D576F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4738D8"/>
    <w:multiLevelType w:val="multilevel"/>
    <w:tmpl w:val="7E4738D8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5"/>
  </w:num>
  <w:num w:numId="9">
    <w:abstractNumId w:val="13"/>
  </w:num>
  <w:num w:numId="10">
    <w:abstractNumId w:val="15"/>
  </w:num>
  <w:num w:numId="11">
    <w:abstractNumId w:val="2"/>
  </w:num>
  <w:num w:numId="12">
    <w:abstractNumId w:val="16"/>
  </w:num>
  <w:num w:numId="13">
    <w:abstractNumId w:val="6"/>
  </w:num>
  <w:num w:numId="14">
    <w:abstractNumId w:val="0"/>
  </w:num>
  <w:num w:numId="15">
    <w:abstractNumId w:val="20"/>
  </w:num>
  <w:num w:numId="16">
    <w:abstractNumId w:val="19"/>
  </w:num>
  <w:num w:numId="17">
    <w:abstractNumId w:val="17"/>
  </w:num>
  <w:num w:numId="18">
    <w:abstractNumId w:val="11"/>
  </w:num>
  <w:num w:numId="19">
    <w:abstractNumId w:val="14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MTA0MzFhYmM1YjE3Nzg1OTc0NjBhY2YzYTM4ZjMifQ=="/>
  </w:docVars>
  <w:rsids>
    <w:rsidRoot w:val="001E5724"/>
    <w:rsid w:val="00022CBB"/>
    <w:rsid w:val="00026C12"/>
    <w:rsid w:val="00077A5F"/>
    <w:rsid w:val="000F054A"/>
    <w:rsid w:val="0012536F"/>
    <w:rsid w:val="00131DEE"/>
    <w:rsid w:val="00136B35"/>
    <w:rsid w:val="001969AA"/>
    <w:rsid w:val="001E5724"/>
    <w:rsid w:val="002074D9"/>
    <w:rsid w:val="00242673"/>
    <w:rsid w:val="00256178"/>
    <w:rsid w:val="00276FD6"/>
    <w:rsid w:val="00285327"/>
    <w:rsid w:val="002A7568"/>
    <w:rsid w:val="002E2B4D"/>
    <w:rsid w:val="00313A87"/>
    <w:rsid w:val="00322986"/>
    <w:rsid w:val="0034254B"/>
    <w:rsid w:val="00370C22"/>
    <w:rsid w:val="0038665C"/>
    <w:rsid w:val="003F02CC"/>
    <w:rsid w:val="004070CF"/>
    <w:rsid w:val="00410790"/>
    <w:rsid w:val="0048223E"/>
    <w:rsid w:val="00492396"/>
    <w:rsid w:val="004A0584"/>
    <w:rsid w:val="004A4929"/>
    <w:rsid w:val="004B16E8"/>
    <w:rsid w:val="005516FB"/>
    <w:rsid w:val="005A0378"/>
    <w:rsid w:val="005A3343"/>
    <w:rsid w:val="00665621"/>
    <w:rsid w:val="00675E67"/>
    <w:rsid w:val="006B0C5B"/>
    <w:rsid w:val="006E4F82"/>
    <w:rsid w:val="006F64C9"/>
    <w:rsid w:val="00726782"/>
    <w:rsid w:val="007410AA"/>
    <w:rsid w:val="007639A2"/>
    <w:rsid w:val="007C379D"/>
    <w:rsid w:val="007C62ED"/>
    <w:rsid w:val="007E39E3"/>
    <w:rsid w:val="008128AD"/>
    <w:rsid w:val="008560E2"/>
    <w:rsid w:val="00886EBF"/>
    <w:rsid w:val="008A7199"/>
    <w:rsid w:val="008B3636"/>
    <w:rsid w:val="009C00D8"/>
    <w:rsid w:val="00A03BBD"/>
    <w:rsid w:val="00A61EFD"/>
    <w:rsid w:val="00AA4570"/>
    <w:rsid w:val="00AA630A"/>
    <w:rsid w:val="00AE2AB8"/>
    <w:rsid w:val="00AE3D1A"/>
    <w:rsid w:val="00B03909"/>
    <w:rsid w:val="00B2261C"/>
    <w:rsid w:val="00B40ECD"/>
    <w:rsid w:val="00B47984"/>
    <w:rsid w:val="00BA23F0"/>
    <w:rsid w:val="00BC758D"/>
    <w:rsid w:val="00C00798"/>
    <w:rsid w:val="00C44F34"/>
    <w:rsid w:val="00C54636"/>
    <w:rsid w:val="00CA53B2"/>
    <w:rsid w:val="00CD28FF"/>
    <w:rsid w:val="00CE3F56"/>
    <w:rsid w:val="00D02F99"/>
    <w:rsid w:val="00D13271"/>
    <w:rsid w:val="00D14471"/>
    <w:rsid w:val="00D417A1"/>
    <w:rsid w:val="00D504B7"/>
    <w:rsid w:val="00D715F7"/>
    <w:rsid w:val="00D74D4D"/>
    <w:rsid w:val="00DA6262"/>
    <w:rsid w:val="00DD7B5F"/>
    <w:rsid w:val="00DE7849"/>
    <w:rsid w:val="00E05E8B"/>
    <w:rsid w:val="00E366AB"/>
    <w:rsid w:val="00E76E34"/>
    <w:rsid w:val="00EB41AA"/>
    <w:rsid w:val="00EC28AB"/>
    <w:rsid w:val="00ED7F81"/>
    <w:rsid w:val="00F56396"/>
    <w:rsid w:val="00F67915"/>
    <w:rsid w:val="00F74A3A"/>
    <w:rsid w:val="00FA544D"/>
    <w:rsid w:val="00FB77A1"/>
    <w:rsid w:val="00FC24B5"/>
    <w:rsid w:val="49C3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15</Pages>
  <Words>6197</Words>
  <Characters>12097</Characters>
  <Lines>97</Lines>
  <Paragraphs>27</Paragraphs>
  <TotalTime>659</TotalTime>
  <ScaleCrop>false</ScaleCrop>
  <LinksUpToDate>false</LinksUpToDate>
  <CharactersWithSpaces>13150</CharactersWithSpaces>
  <Application>WPS Office_11.1.0.12375_F1E327BC-269C-435d-A152-05C5408002CA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苏莫</cp:lastModifiedBy>
  <cp:lastPrinted>2020-12-24T07:17:00Z</cp:lastPrinted>
  <dcterms:modified xsi:type="dcterms:W3CDTF">2025-04-01T03:49:12Z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33A0DC46543848FA9AB203602B1D0E0A</vt:lpwstr>
  </property>
</Properties>
</file>