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133" w:rsidRDefault="00687330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  <w:lang w:eastAsia="zh-Hans"/>
        </w:rPr>
        <w:t>俄语阅读（三）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:rsidR="00FB3133" w:rsidRDefault="00687330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FB3133">
        <w:trPr>
          <w:jc w:val="center"/>
        </w:trPr>
        <w:tc>
          <w:tcPr>
            <w:tcW w:w="1135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FB3133" w:rsidRDefault="0068733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Times New Roman" w:hAnsi="Times New Roman"/>
                <w:szCs w:val="21"/>
              </w:rPr>
              <w:t>Russian Reading Ⅲ</w:t>
            </w:r>
          </w:p>
        </w:tc>
        <w:tc>
          <w:tcPr>
            <w:tcW w:w="1134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RUSS2011</w:t>
            </w:r>
          </w:p>
        </w:tc>
      </w:tr>
      <w:tr w:rsidR="00FB3133">
        <w:trPr>
          <w:jc w:val="center"/>
        </w:trPr>
        <w:tc>
          <w:tcPr>
            <w:tcW w:w="1135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FB3133" w:rsidRDefault="00687330">
            <w:pPr>
              <w:spacing w:beforeLines="50" w:before="156" w:afterLines="50" w:after="156"/>
              <w:jc w:val="left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 w:hint="eastAsia"/>
                <w:lang w:eastAsia="zh-Hans"/>
              </w:rPr>
              <w:t>专业必修</w:t>
            </w:r>
          </w:p>
        </w:tc>
        <w:tc>
          <w:tcPr>
            <w:tcW w:w="1134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 w:hint="eastAsia"/>
                <w:lang w:eastAsia="zh-Hans"/>
              </w:rPr>
              <w:t>俄语专业学生</w:t>
            </w:r>
          </w:p>
        </w:tc>
      </w:tr>
      <w:tr w:rsidR="00FB3133">
        <w:trPr>
          <w:jc w:val="center"/>
        </w:trPr>
        <w:tc>
          <w:tcPr>
            <w:tcW w:w="1135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:rsidR="00FB3133" w:rsidRDefault="0068733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1134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FB3133">
        <w:trPr>
          <w:jc w:val="center"/>
        </w:trPr>
        <w:tc>
          <w:tcPr>
            <w:tcW w:w="1135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FB3133" w:rsidRDefault="00687330">
            <w:pPr>
              <w:spacing w:beforeLines="50" w:before="156" w:afterLines="50" w:after="156"/>
              <w:jc w:val="left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 w:hint="eastAsia"/>
                <w:lang w:eastAsia="zh-Hans"/>
              </w:rPr>
              <w:t>李冬梅、</w:t>
            </w:r>
            <w:r>
              <w:rPr>
                <w:rFonts w:eastAsia="宋体" w:hAnsi="宋体" w:cs="宋体" w:hint="eastAsia"/>
              </w:rPr>
              <w:t>薛静芬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/>
              </w:rPr>
              <w:t>2022</w:t>
            </w:r>
            <w:r>
              <w:rPr>
                <w:rFonts w:ascii="宋体" w:eastAsia="宋体" w:hAnsi="宋体" w:hint="eastAsia"/>
                <w:lang w:eastAsia="zh-Hans"/>
              </w:rPr>
              <w:t>年</w:t>
            </w:r>
            <w:r>
              <w:rPr>
                <w:rFonts w:ascii="宋体" w:eastAsia="宋体" w:hAnsi="宋体"/>
                <w:lang w:eastAsia="zh-Hans"/>
              </w:rPr>
              <w:t>12</w:t>
            </w:r>
            <w:r>
              <w:rPr>
                <w:rFonts w:ascii="宋体" w:eastAsia="宋体" w:hAnsi="宋体" w:hint="eastAsia"/>
                <w:lang w:eastAsia="zh-Hans"/>
              </w:rPr>
              <w:t>月</w:t>
            </w:r>
            <w:r>
              <w:rPr>
                <w:rFonts w:ascii="宋体" w:eastAsia="宋体" w:hAnsi="宋体"/>
                <w:lang w:eastAsia="zh-Hans"/>
              </w:rPr>
              <w:t>20</w:t>
            </w:r>
            <w:r>
              <w:rPr>
                <w:rFonts w:ascii="宋体" w:eastAsia="宋体" w:hAnsi="宋体" w:hint="eastAsia"/>
                <w:lang w:eastAsia="zh-Hans"/>
              </w:rPr>
              <w:t>日</w:t>
            </w:r>
          </w:p>
        </w:tc>
      </w:tr>
      <w:tr w:rsidR="00FB3133">
        <w:trPr>
          <w:jc w:val="center"/>
        </w:trPr>
        <w:tc>
          <w:tcPr>
            <w:tcW w:w="1135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王加兴</w:t>
            </w:r>
            <w:r>
              <w:rPr>
                <w:rFonts w:ascii="宋体" w:eastAsia="宋体" w:hAnsi="宋体" w:cs="宋体" w:hint="eastAsia"/>
                <w:szCs w:val="21"/>
              </w:rPr>
              <w:t>主编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，《俄语阅读教程》</w:t>
            </w: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szCs w:val="21"/>
              </w:rPr>
              <w:t>，上海外语教育出版社，</w:t>
            </w:r>
            <w:r>
              <w:rPr>
                <w:rFonts w:ascii="宋体" w:eastAsia="宋体" w:hAnsi="宋体" w:cs="宋体" w:hint="eastAsia"/>
                <w:szCs w:val="21"/>
              </w:rPr>
              <w:t>2008</w:t>
            </w:r>
            <w:r>
              <w:rPr>
                <w:rFonts w:ascii="宋体" w:eastAsia="宋体" w:hAnsi="宋体" w:cs="宋体" w:hint="eastAsia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szCs w:val="21"/>
              </w:rPr>
              <w:t>。</w:t>
            </w:r>
          </w:p>
          <w:p w:rsidR="00FB3133" w:rsidRDefault="00687330">
            <w:pPr>
              <w:spacing w:beforeLines="50" w:before="156" w:afterLines="50" w:after="156"/>
              <w:rPr>
                <w:rFonts w:ascii="宋体" w:eastAsia="宋体" w:hAnsi="宋体" w:cs="宋体"/>
                <w:color w:val="FF0000"/>
                <w:szCs w:val="21"/>
                <w:lang w:eastAsia="zh-Hans"/>
              </w:rPr>
            </w:pPr>
            <w:r>
              <w:rPr>
                <w:rFonts w:ascii="宋体" w:eastAsia="宋体" w:hAnsi="宋体" w:cs="宋体"/>
                <w:szCs w:val="21"/>
                <w:lang w:eastAsia="zh-Hans"/>
              </w:rPr>
              <w:t>2.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刘宏总主编，《“理解当代中国”系列教材</w:t>
            </w:r>
            <w:r>
              <w:rPr>
                <w:rFonts w:ascii="宋体" w:eastAsia="宋体" w:hAnsi="宋体" w:cs="宋体"/>
                <w:szCs w:val="21"/>
                <w:lang w:eastAsia="zh-Hans"/>
              </w:rPr>
              <w:t xml:space="preserve">. 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俄语读写教程》，外语教学与研究出版社，</w:t>
            </w:r>
            <w:r>
              <w:rPr>
                <w:rFonts w:ascii="宋体" w:eastAsia="宋体" w:hAnsi="宋体" w:cs="宋体"/>
                <w:szCs w:val="21"/>
                <w:lang w:eastAsia="zh-Hans"/>
              </w:rPr>
              <w:t>2022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年。</w:t>
            </w:r>
          </w:p>
        </w:tc>
      </w:tr>
    </w:tbl>
    <w:p w:rsidR="00FB3133" w:rsidRDefault="00687330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FB3133" w:rsidRDefault="0068733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:rsidR="00FB3133" w:rsidRDefault="00687330">
      <w:pPr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eastAsia="zh-Hans"/>
        </w:rPr>
        <w:t>本课程总体目标旨在</w:t>
      </w:r>
      <w:r>
        <w:rPr>
          <w:rFonts w:ascii="宋体" w:eastAsia="宋体" w:hAnsi="宋体" w:cs="宋体" w:hint="eastAsia"/>
          <w:szCs w:val="21"/>
        </w:rPr>
        <w:t>培养</w:t>
      </w:r>
      <w:r>
        <w:rPr>
          <w:rFonts w:ascii="宋体" w:eastAsia="宋体" w:hAnsi="宋体" w:cs="宋体" w:hint="eastAsia"/>
          <w:szCs w:val="21"/>
          <w:lang w:eastAsia="zh-Hans"/>
        </w:rPr>
        <w:t>学生进一步夯实俄语基本功，提高俄语读写译能力；培养学生的时政文献阅读能力与翻译能力；提高思辨能力、跨文化能力和国际传播能力，成为</w:t>
      </w:r>
      <w:r>
        <w:rPr>
          <w:rFonts w:ascii="宋体" w:eastAsia="宋体" w:hAnsi="宋体" w:cs="宋体" w:hint="eastAsia"/>
          <w:kern w:val="0"/>
          <w:szCs w:val="21"/>
        </w:rPr>
        <w:t>具有家国情怀、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有</w:t>
      </w:r>
      <w:r>
        <w:rPr>
          <w:rFonts w:ascii="宋体" w:eastAsia="宋体" w:hAnsi="宋体" w:cs="宋体" w:hint="eastAsia"/>
          <w:kern w:val="0"/>
          <w:szCs w:val="21"/>
        </w:rPr>
        <w:t>全球视野、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有专业知识的人才。</w:t>
      </w:r>
    </w:p>
    <w:p w:rsidR="00FB3133" w:rsidRDefault="00687330">
      <w:pPr>
        <w:pStyle w:val="a3"/>
        <w:spacing w:beforeLines="50" w:before="156" w:afterLines="50" w:after="156"/>
        <w:ind w:firstLineChars="200" w:firstLine="480"/>
        <w:rPr>
          <w:rFonts w:hAnsi="宋体" w:cs="宋体"/>
          <w:color w:val="FF0000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FB3133" w:rsidRDefault="0068733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1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szCs w:val="21"/>
          <w:lang w:eastAsia="zh-Hans"/>
        </w:rPr>
        <w:t>进一步夯实俄语基本功，提高俄语读写译能力</w:t>
      </w:r>
      <w:r>
        <w:rPr>
          <w:rFonts w:hAnsi="宋体" w:cs="宋体" w:hint="eastAsia"/>
          <w:kern w:val="0"/>
          <w:szCs w:val="21"/>
          <w:lang w:eastAsia="zh-Hans"/>
        </w:rPr>
        <w:t>。</w:t>
      </w:r>
    </w:p>
    <w:p w:rsidR="00FB3133" w:rsidRDefault="00687330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 w:hint="eastAsia"/>
          <w:lang w:eastAsia="zh-Hans"/>
        </w:rPr>
        <w:t>能够独立自主阅读多种体裁的文章。</w:t>
      </w:r>
    </w:p>
    <w:p w:rsidR="00FB3133" w:rsidRDefault="00687330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2</w:t>
      </w:r>
      <w:r>
        <w:rPr>
          <w:rFonts w:hAnsi="宋体" w:cs="宋体" w:hint="eastAsia"/>
          <w:lang w:eastAsia="zh-Hans"/>
        </w:rPr>
        <w:t>能够迅速获取文章信息，并能进行概括总结。</w:t>
      </w:r>
    </w:p>
    <w:p w:rsidR="00FB3133" w:rsidRDefault="0068733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  <w:lang w:eastAsia="zh-Hans"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2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szCs w:val="21"/>
          <w:lang w:eastAsia="zh-Hans"/>
        </w:rPr>
        <w:t>培养学生的时政文献阅读能力与翻译能力</w:t>
      </w:r>
      <w:r>
        <w:rPr>
          <w:rFonts w:hAnsi="宋体" w:cs="宋体" w:hint="eastAsia"/>
          <w:kern w:val="0"/>
          <w:szCs w:val="21"/>
          <w:lang w:eastAsia="zh-Hans"/>
        </w:rPr>
        <w:t>。</w:t>
      </w:r>
    </w:p>
    <w:p w:rsidR="00FB3133" w:rsidRDefault="00687330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  <w:r>
        <w:rPr>
          <w:rFonts w:hAnsi="宋体" w:cs="宋体" w:hint="eastAsia"/>
        </w:rPr>
        <w:t>2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 w:hint="eastAsia"/>
          <w:lang w:eastAsia="zh-Hans"/>
        </w:rPr>
        <w:t>能够自主阅读时政文献，深刻理解当代中国的发展与成就。</w:t>
      </w:r>
    </w:p>
    <w:p w:rsidR="00FB3133" w:rsidRDefault="00687330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2</w:t>
      </w:r>
      <w:r>
        <w:rPr>
          <w:rFonts w:hAnsi="宋体" w:cs="宋体" w:hint="eastAsia"/>
          <w:lang w:eastAsia="zh-Hans"/>
        </w:rPr>
        <w:t>掌握与中国道路和中国智慧相关的俄语词汇及表达。</w:t>
      </w:r>
    </w:p>
    <w:p w:rsidR="00FB3133" w:rsidRDefault="00687330">
      <w:pPr>
        <w:pStyle w:val="a3"/>
        <w:spacing w:beforeLines="50" w:before="156" w:afterLines="50" w:after="156"/>
        <w:ind w:leftChars="200" w:left="420"/>
        <w:rPr>
          <w:rFonts w:hAnsi="宋体" w:cs="宋体"/>
          <w:szCs w:val="21"/>
          <w:lang w:eastAsia="zh-Hans"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3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szCs w:val="21"/>
          <w:lang w:eastAsia="zh-Hans"/>
        </w:rPr>
        <w:t>提高思辨能力、跨文化能力和国际传播能力</w:t>
      </w:r>
      <w:r>
        <w:rPr>
          <w:rFonts w:hAnsi="宋体" w:cs="宋体" w:hint="eastAsia"/>
          <w:szCs w:val="21"/>
          <w:lang w:eastAsia="zh-Hans"/>
        </w:rPr>
        <w:t>。</w:t>
      </w:r>
    </w:p>
    <w:p w:rsidR="00FB3133" w:rsidRDefault="00687330">
      <w:pPr>
        <w:pStyle w:val="a3"/>
        <w:spacing w:beforeLines="50" w:before="156" w:afterLines="50" w:after="156"/>
        <w:ind w:leftChars="200" w:left="420"/>
        <w:rPr>
          <w:rFonts w:hAnsi="宋体" w:cs="宋体"/>
          <w:lang w:eastAsia="zh-Hans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 w:hint="eastAsia"/>
          <w:lang w:eastAsia="zh-Hans"/>
        </w:rPr>
        <w:t>从多元视角理解中国理论和中国实践。</w:t>
      </w:r>
    </w:p>
    <w:p w:rsidR="00FB3133" w:rsidRDefault="00687330">
      <w:pPr>
        <w:pStyle w:val="a3"/>
        <w:spacing w:beforeLines="50" w:before="156" w:afterLines="50" w:after="156"/>
        <w:ind w:firstLineChars="200" w:firstLine="420"/>
        <w:rPr>
          <w:rFonts w:hAnsi="宋体" w:cs="宋体"/>
          <w:szCs w:val="21"/>
          <w:lang w:eastAsia="zh-Hans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2</w:t>
      </w:r>
      <w:r>
        <w:rPr>
          <w:rFonts w:hAnsi="宋体" w:cs="宋体" w:hint="eastAsia"/>
          <w:lang w:eastAsia="zh-Hans"/>
        </w:rPr>
        <w:t>拓展国际视野，提高用俄语讲好中国故事的能力。</w:t>
      </w:r>
    </w:p>
    <w:p w:rsidR="00FB3133" w:rsidRDefault="00687330">
      <w:pPr>
        <w:pStyle w:val="a3"/>
        <w:spacing w:beforeLines="50" w:before="156" w:afterLines="50" w:after="156"/>
        <w:ind w:firstLineChars="100" w:firstLine="24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:rsidR="00FB3133" w:rsidRDefault="00687330">
      <w:pPr>
        <w:pStyle w:val="a3"/>
        <w:spacing w:beforeLines="50" w:before="156" w:afterLines="50" w:after="156"/>
        <w:ind w:firstLineChars="200" w:firstLine="422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396"/>
        <w:gridCol w:w="2450"/>
        <w:gridCol w:w="3919"/>
      </w:tblGrid>
      <w:tr w:rsidR="00FB3133">
        <w:trPr>
          <w:jc w:val="center"/>
        </w:trPr>
        <w:tc>
          <w:tcPr>
            <w:tcW w:w="1302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396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5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919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FB3133">
        <w:trPr>
          <w:jc w:val="center"/>
        </w:trPr>
        <w:tc>
          <w:tcPr>
            <w:tcW w:w="1302" w:type="dxa"/>
            <w:vMerge w:val="restart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1</w:t>
            </w:r>
          </w:p>
        </w:tc>
        <w:tc>
          <w:tcPr>
            <w:tcW w:w="1396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5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Ansi="宋体" w:cs="宋体" w:hint="eastAsia"/>
                <w:lang w:eastAsia="zh-Hans"/>
              </w:rPr>
              <w:t>教材</w:t>
            </w:r>
            <w:r>
              <w:rPr>
                <w:rFonts w:hAnsi="宋体" w:cs="宋体"/>
                <w:lang w:eastAsia="zh-Hans"/>
              </w:rPr>
              <w:t>1</w:t>
            </w:r>
            <w:r>
              <w:rPr>
                <w:rFonts w:hAnsi="宋体" w:cs="宋体" w:hint="eastAsia"/>
                <w:lang w:eastAsia="zh-Hans"/>
              </w:rPr>
              <w:t>中的课文</w:t>
            </w:r>
          </w:p>
        </w:tc>
        <w:tc>
          <w:tcPr>
            <w:tcW w:w="3919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2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Ansi="宋体" w:hint="eastAsia"/>
                <w:szCs w:val="21"/>
                <w:lang w:val="ru-RU"/>
              </w:rPr>
              <w:t>。</w:t>
            </w:r>
          </w:p>
        </w:tc>
      </w:tr>
      <w:tr w:rsidR="00FB3133">
        <w:trPr>
          <w:jc w:val="center"/>
        </w:trPr>
        <w:tc>
          <w:tcPr>
            <w:tcW w:w="1302" w:type="dxa"/>
            <w:vMerge/>
            <w:vAlign w:val="center"/>
          </w:tcPr>
          <w:p w:rsidR="00FB3133" w:rsidRDefault="00FB313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5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Ansi="宋体" w:cs="宋体" w:hint="eastAsia"/>
                <w:lang w:eastAsia="zh-Hans"/>
              </w:rPr>
              <w:t>教材</w:t>
            </w:r>
            <w:r>
              <w:rPr>
                <w:rFonts w:hAnsi="宋体" w:cs="宋体"/>
                <w:lang w:eastAsia="zh-Hans"/>
              </w:rPr>
              <w:t>1</w:t>
            </w:r>
            <w:r>
              <w:rPr>
                <w:rFonts w:hAnsi="宋体" w:cs="宋体" w:hint="eastAsia"/>
                <w:lang w:eastAsia="zh-Hans"/>
              </w:rPr>
              <w:t>中的课文</w:t>
            </w:r>
          </w:p>
        </w:tc>
        <w:tc>
          <w:tcPr>
            <w:tcW w:w="3919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5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  <w:szCs w:val="21"/>
              </w:rPr>
              <w:t>具备获取和更新专业知识的学习能力，以及一定的终身学习能力</w:t>
            </w:r>
            <w:r>
              <w:rPr>
                <w:rFonts w:hAnsi="宋体" w:hint="eastAsia"/>
                <w:szCs w:val="21"/>
              </w:rPr>
              <w:t>。</w:t>
            </w:r>
          </w:p>
        </w:tc>
      </w:tr>
      <w:tr w:rsidR="00FB3133">
        <w:trPr>
          <w:jc w:val="center"/>
        </w:trPr>
        <w:tc>
          <w:tcPr>
            <w:tcW w:w="1302" w:type="dxa"/>
            <w:vMerge w:val="restart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2</w:t>
            </w:r>
          </w:p>
        </w:tc>
        <w:tc>
          <w:tcPr>
            <w:tcW w:w="1396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5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Ansi="宋体" w:cs="宋体" w:hint="eastAsia"/>
                <w:lang w:eastAsia="zh-Hans"/>
              </w:rPr>
              <w:t>教材</w:t>
            </w:r>
            <w:r>
              <w:rPr>
                <w:rFonts w:hAnsi="宋体" w:cs="宋体"/>
                <w:lang w:eastAsia="zh-Hans"/>
              </w:rPr>
              <w:t>2</w:t>
            </w:r>
            <w:r>
              <w:rPr>
                <w:rFonts w:hAnsi="宋体" w:cs="宋体" w:hint="eastAsia"/>
                <w:lang w:eastAsia="zh-Hans"/>
              </w:rPr>
              <w:t>中的课文</w:t>
            </w:r>
          </w:p>
        </w:tc>
        <w:tc>
          <w:tcPr>
            <w:tcW w:w="3919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5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  <w:szCs w:val="21"/>
              </w:rPr>
              <w:t>具备获取和更新专业知识的学习能力，以及一定的终身学习能力</w:t>
            </w:r>
            <w:r>
              <w:rPr>
                <w:rFonts w:hAnsi="宋体" w:hint="eastAsia"/>
                <w:szCs w:val="21"/>
              </w:rPr>
              <w:t>。</w:t>
            </w:r>
          </w:p>
        </w:tc>
      </w:tr>
      <w:tr w:rsidR="00FB3133">
        <w:trPr>
          <w:jc w:val="center"/>
        </w:trPr>
        <w:tc>
          <w:tcPr>
            <w:tcW w:w="1302" w:type="dxa"/>
            <w:vMerge/>
            <w:vAlign w:val="center"/>
          </w:tcPr>
          <w:p w:rsidR="00FB3133" w:rsidRDefault="00FB313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5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  <w:lang w:eastAsia="zh-Hans"/>
              </w:rPr>
            </w:pPr>
            <w:r>
              <w:rPr>
                <w:rFonts w:hAnsi="宋体" w:cs="宋体" w:hint="eastAsia"/>
                <w:szCs w:val="21"/>
                <w:lang w:eastAsia="zh-Hans"/>
              </w:rPr>
              <w:t>教材</w:t>
            </w:r>
            <w:r>
              <w:rPr>
                <w:rFonts w:hAnsi="宋体" w:cs="宋体" w:hint="eastAsia"/>
                <w:szCs w:val="21"/>
                <w:lang w:eastAsia="zh-Hans"/>
              </w:rPr>
              <w:t>2</w:t>
            </w:r>
            <w:r>
              <w:rPr>
                <w:rFonts w:hAnsi="宋体" w:cs="宋体" w:hint="eastAsia"/>
                <w:szCs w:val="21"/>
                <w:lang w:eastAsia="zh-Hans"/>
              </w:rPr>
              <w:t>中的</w:t>
            </w:r>
            <w:r>
              <w:rPr>
                <w:rFonts w:hAnsi="宋体" w:cs="宋体" w:hint="eastAsia"/>
                <w:szCs w:val="21"/>
                <w:lang w:eastAsia="zh-Hans"/>
              </w:rPr>
              <w:t>课文</w:t>
            </w:r>
          </w:p>
        </w:tc>
        <w:tc>
          <w:tcPr>
            <w:tcW w:w="3919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6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FB3133">
        <w:trPr>
          <w:trHeight w:val="931"/>
          <w:jc w:val="center"/>
        </w:trPr>
        <w:tc>
          <w:tcPr>
            <w:tcW w:w="1302" w:type="dxa"/>
            <w:vMerge w:val="restart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3</w:t>
            </w:r>
          </w:p>
        </w:tc>
        <w:tc>
          <w:tcPr>
            <w:tcW w:w="1396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</w:t>
            </w:r>
            <w:r>
              <w:rPr>
                <w:rFonts w:hAnsi="宋体" w:cs="宋体"/>
              </w:rPr>
              <w:t>1</w:t>
            </w:r>
          </w:p>
        </w:tc>
        <w:tc>
          <w:tcPr>
            <w:tcW w:w="245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  <w:lang w:eastAsia="zh-Hans"/>
              </w:rPr>
            </w:pPr>
            <w:r>
              <w:rPr>
                <w:rFonts w:hAnsi="宋体" w:cs="宋体" w:hint="eastAsia"/>
                <w:szCs w:val="21"/>
                <w:lang w:eastAsia="zh-Hans"/>
              </w:rPr>
              <w:t>教材</w:t>
            </w:r>
            <w:r>
              <w:rPr>
                <w:rFonts w:hAnsi="宋体" w:cs="宋体" w:hint="eastAsia"/>
                <w:szCs w:val="21"/>
                <w:lang w:eastAsia="zh-Hans"/>
              </w:rPr>
              <w:t>2</w:t>
            </w:r>
            <w:r>
              <w:rPr>
                <w:rFonts w:hAnsi="宋体" w:cs="宋体" w:hint="eastAsia"/>
                <w:szCs w:val="21"/>
                <w:lang w:eastAsia="zh-Hans"/>
              </w:rPr>
              <w:t>中</w:t>
            </w:r>
            <w:r>
              <w:rPr>
                <w:rFonts w:hAnsi="宋体" w:cs="宋体" w:hint="eastAsia"/>
                <w:szCs w:val="21"/>
                <w:lang w:eastAsia="zh-Hans"/>
              </w:rPr>
              <w:t>的</w:t>
            </w:r>
            <w:r>
              <w:rPr>
                <w:rFonts w:hAnsi="宋体" w:cs="宋体" w:hint="eastAsia"/>
                <w:szCs w:val="21"/>
                <w:lang w:eastAsia="zh-Hans"/>
              </w:rPr>
              <w:t>课文及习题</w:t>
            </w:r>
          </w:p>
        </w:tc>
        <w:tc>
          <w:tcPr>
            <w:tcW w:w="3919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4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</w:rPr>
              <w:t>理解当代中国，发出中国声音，讲好中国故事，</w:t>
            </w:r>
            <w:r>
              <w:rPr>
                <w:rFonts w:hAnsi="宋体" w:cs="宋体" w:hint="eastAsia"/>
                <w:color w:val="000000" w:themeColor="text1"/>
                <w:szCs w:val="21"/>
              </w:rPr>
              <w:t>具备跨文化知识和相关人文社科知识，具备较强的跨文化交际能力。</w:t>
            </w:r>
          </w:p>
        </w:tc>
      </w:tr>
      <w:tr w:rsidR="00FB3133">
        <w:trPr>
          <w:trHeight w:val="931"/>
          <w:jc w:val="center"/>
        </w:trPr>
        <w:tc>
          <w:tcPr>
            <w:tcW w:w="1302" w:type="dxa"/>
            <w:vMerge/>
            <w:vAlign w:val="center"/>
          </w:tcPr>
          <w:p w:rsidR="00FB3133" w:rsidRDefault="00FB3133">
            <w:pPr>
              <w:pStyle w:val="a3"/>
              <w:spacing w:beforeLines="50" w:before="156" w:afterLines="50" w:after="156"/>
              <w:jc w:val="center"/>
              <w:rPr>
                <w:rFonts w:hint="eastAsia"/>
              </w:rPr>
            </w:pPr>
          </w:p>
        </w:tc>
        <w:tc>
          <w:tcPr>
            <w:tcW w:w="1396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.2</w:t>
            </w:r>
          </w:p>
        </w:tc>
        <w:tc>
          <w:tcPr>
            <w:tcW w:w="245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  <w:lang w:eastAsia="zh-Hans"/>
              </w:rPr>
            </w:pPr>
            <w:r>
              <w:rPr>
                <w:rFonts w:hAnsi="宋体" w:cs="宋体" w:hint="eastAsia"/>
                <w:szCs w:val="21"/>
                <w:lang w:eastAsia="zh-Hans"/>
              </w:rPr>
              <w:t>教材</w:t>
            </w:r>
            <w:r>
              <w:rPr>
                <w:rFonts w:hAnsi="宋体" w:cs="宋体"/>
                <w:szCs w:val="21"/>
                <w:lang w:eastAsia="zh-Hans"/>
              </w:rPr>
              <w:t>2</w:t>
            </w:r>
            <w:r>
              <w:rPr>
                <w:rFonts w:hAnsi="宋体" w:cs="宋体" w:hint="eastAsia"/>
                <w:szCs w:val="21"/>
                <w:lang w:eastAsia="zh-Hans"/>
              </w:rPr>
              <w:t>中的课文及习题</w:t>
            </w:r>
          </w:p>
        </w:tc>
        <w:tc>
          <w:tcPr>
            <w:tcW w:w="3919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4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</w:rPr>
              <w:t>理解当代中国，发出中国声音，讲好中国故事，</w:t>
            </w:r>
            <w:r>
              <w:rPr>
                <w:rFonts w:hAnsi="宋体" w:cs="宋体" w:hint="eastAsia"/>
                <w:color w:val="000000" w:themeColor="text1"/>
                <w:szCs w:val="21"/>
              </w:rPr>
              <w:t>具备跨文化知识和相关人文社科知识，具备较强的跨文化交际能力。</w:t>
            </w:r>
          </w:p>
        </w:tc>
      </w:tr>
    </w:tbl>
    <w:p w:rsidR="00FB3133" w:rsidRDefault="00687330">
      <w:pPr>
        <w:spacing w:beforeLines="50" w:before="156" w:afterLines="50" w:after="156"/>
        <w:ind w:firstLineChars="100" w:firstLine="281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B3133" w:rsidRDefault="0068733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>
        <w:rPr>
          <w:rFonts w:ascii="Times New Roman Regular" w:eastAsia="黑体" w:hAnsi="Times New Roman Regular" w:cs="Times New Roman Regular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黑体" w:hAnsi="Times New Roman Regular" w:cs="Times New Roman Regular"/>
          <w:b/>
          <w:sz w:val="24"/>
          <w:szCs w:val="24"/>
        </w:rPr>
        <w:t>Этикет</w:t>
      </w:r>
      <w:proofErr w:type="spellEnd"/>
      <w:r>
        <w:rPr>
          <w:rFonts w:ascii="Times New Roman Regular" w:eastAsia="黑体" w:hAnsi="Times New Roman Regular" w:cs="Times New Roman Regular"/>
          <w:b/>
          <w:sz w:val="24"/>
          <w:szCs w:val="24"/>
        </w:rPr>
        <w:t xml:space="preserve"> в </w:t>
      </w:r>
      <w:proofErr w:type="spellStart"/>
      <w:r>
        <w:rPr>
          <w:rFonts w:ascii="Times New Roman Regular" w:eastAsia="黑体" w:hAnsi="Times New Roman Regular" w:cs="Times New Roman Regular"/>
          <w:b/>
          <w:sz w:val="24"/>
          <w:szCs w:val="24"/>
        </w:rPr>
        <w:t>общении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了解交际文化及礼仪文化，掌握相关词汇。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掌握重点词组，引导学生分析文化差异。</w:t>
      </w:r>
    </w:p>
    <w:p w:rsidR="00FB3133" w:rsidRDefault="00687330">
      <w:pPr>
        <w:widowControl/>
        <w:spacing w:beforeLines="50" w:before="156" w:afterLines="50" w:after="156"/>
        <w:ind w:leftChars="200" w:left="1470" w:hangingChars="500" w:hanging="105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Урок1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Кое-что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о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темах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,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запретных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и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принятых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в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разговоре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; Урок2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Давайте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говорить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друг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другу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комплименты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互动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、课后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练习。</w:t>
      </w:r>
    </w:p>
    <w:p w:rsidR="00FB3133" w:rsidRPr="00687330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b/>
          <w:bCs/>
          <w:color w:val="000000"/>
          <w:kern w:val="0"/>
          <w:sz w:val="24"/>
          <w:szCs w:val="24"/>
          <w:lang w:val="ru-RU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 w:rsidRPr="00687330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Pr="00687330">
        <w:rPr>
          <w:rFonts w:ascii="Times New Roman Regular" w:eastAsia="黑体" w:hAnsi="Times New Roman Regular" w:cs="Times New Roman Regular"/>
          <w:b/>
          <w:bCs/>
          <w:sz w:val="24"/>
          <w:szCs w:val="24"/>
          <w:lang w:val="ru-RU"/>
        </w:rPr>
        <w:t xml:space="preserve"> </w:t>
      </w:r>
      <w:r w:rsidRPr="00687330">
        <w:rPr>
          <w:rFonts w:ascii="Times New Roman Regular" w:eastAsia="宋体" w:hAnsi="Times New Roman Regular" w:cs="Times New Roman Regular"/>
          <w:b/>
          <w:bCs/>
          <w:sz w:val="24"/>
          <w:szCs w:val="24"/>
          <w:lang w:val="ru-RU"/>
        </w:rPr>
        <w:t>Русские суеверия и традиция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了解俄罗斯的民族风习、数字文化，掌握相关词汇。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教学重难点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掌握重点词组，引导学生分析数字的文化伴随意义。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Урок1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Приметы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в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жизни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русских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людей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; Урок2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Число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и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традиция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课堂互动、课后练习。</w:t>
      </w:r>
    </w:p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b/>
          <w:color w:val="000000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三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 Regular" w:eastAsia="黑体" w:hAnsi="Times New Roman Regular" w:cs="Times New Roman Regular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Миссия</w:t>
      </w:r>
      <w:proofErr w:type="spellEnd"/>
      <w:r>
        <w:rPr>
          <w:rFonts w:ascii="Times New Roman Regular" w:eastAsia="宋体" w:hAnsi="Times New Roman Regular" w:cs="Times New Roman Regular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китайской</w:t>
      </w:r>
      <w:proofErr w:type="spellEnd"/>
      <w:r>
        <w:rPr>
          <w:rFonts w:ascii="Times New Roman Regular" w:eastAsia="宋体" w:hAnsi="Times New Roman Regular" w:cs="Times New Roman Regular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молодёжи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引导学生理解新时代中国青年的使命；帮助学生确立自己的远大理想。</w:t>
      </w:r>
    </w:p>
    <w:p w:rsidR="00FB3133" w:rsidRDefault="0068733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掌握与课文内容相关的背景知识，能够用俄语对课文中的重要术语及思想进行简要解释。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Текст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,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Работа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над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текстом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;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Речевые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упражнения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,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Дополнительное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чтение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课堂互动、课后练习。</w:t>
      </w:r>
    </w:p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b/>
          <w:bCs/>
          <w:color w:val="000000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四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bCs/>
          <w:sz w:val="24"/>
          <w:szCs w:val="24"/>
        </w:rPr>
        <w:t>Русские</w:t>
      </w:r>
      <w:proofErr w:type="spellEnd"/>
      <w:r>
        <w:rPr>
          <w:rFonts w:ascii="Times New Roman Regular" w:eastAsia="宋体" w:hAnsi="Times New Roman Regular" w:cs="Times New Roman Regula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bCs/>
          <w:sz w:val="24"/>
          <w:szCs w:val="24"/>
        </w:rPr>
        <w:t>праздники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了解与俄罗斯节日相关的习俗及深刻历史背景知识。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教学重难点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掌握与节日相关的俄语表达，能够用俄语表述对中国节日的理解。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Урок1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Популярные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русские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праздиники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FB3133" w:rsidRPr="00687330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  <w:lang w:val="ru-RU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五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687330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Pr="00687330">
        <w:rPr>
          <w:rFonts w:ascii="Times New Roman Regular" w:eastAsia="黑体" w:hAnsi="Times New Roman Regular" w:cs="Times New Roman Regular"/>
          <w:b/>
          <w:sz w:val="24"/>
          <w:szCs w:val="24"/>
          <w:lang w:val="ru-RU"/>
        </w:rPr>
        <w:t xml:space="preserve"> </w:t>
      </w:r>
      <w:r w:rsidRPr="00687330">
        <w:rPr>
          <w:rFonts w:ascii="Times New Roman Regular" w:eastAsia="宋体" w:hAnsi="Times New Roman Regular" w:cs="Times New Roman Regular"/>
          <w:b/>
          <w:sz w:val="24"/>
          <w:szCs w:val="24"/>
          <w:lang w:val="ru-RU"/>
        </w:rPr>
        <w:t>Интеллигенция в советском обществе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了解俄罗斯两位知识分子的生平经历。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能够转述课文内容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。</w:t>
      </w:r>
    </w:p>
    <w:p w:rsidR="00FB3133" w:rsidRDefault="00687330">
      <w:pPr>
        <w:widowControl/>
        <w:spacing w:beforeLines="50" w:before="156" w:afterLines="50" w:after="156"/>
        <w:ind w:leftChars="200" w:left="1367" w:hangingChars="451" w:hanging="947"/>
        <w:rPr>
          <w:rFonts w:ascii="Times New Roman Regular" w:eastAsia="宋体" w:hAnsi="Times New Roman Regular" w:cs="Times New Roman Regular" w:hint="eastAsia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szCs w:val="21"/>
        </w:rPr>
        <w:t xml:space="preserve">Урок1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Андрей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Дмитриевич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Сахаров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; </w:t>
      </w:r>
      <w:r>
        <w:rPr>
          <w:rFonts w:ascii="Times New Roman Regular" w:eastAsia="宋体" w:hAnsi="Times New Roman Regular" w:cs="Times New Roman Regular"/>
          <w:kern w:val="0"/>
          <w:szCs w:val="21"/>
          <w:lang w:eastAsia="zh-Hans"/>
        </w:rPr>
        <w:t xml:space="preserve">Урок2 </w:t>
      </w:r>
      <w:proofErr w:type="spellStart"/>
      <w:r>
        <w:rPr>
          <w:rFonts w:ascii="Times New Roman Regular" w:eastAsia="宋体" w:hAnsi="Times New Roman Regular" w:cs="Times New Roman Regular"/>
          <w:kern w:val="0"/>
          <w:szCs w:val="21"/>
          <w:lang w:eastAsia="zh-Hans"/>
        </w:rPr>
        <w:t>Александр</w:t>
      </w:r>
      <w:proofErr w:type="spellEnd"/>
      <w:r>
        <w:rPr>
          <w:rFonts w:ascii="Times New Roman Regular" w:eastAsia="宋体" w:hAnsi="Times New Roman Regular" w:cs="Times New Roman Regular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kern w:val="0"/>
          <w:szCs w:val="21"/>
          <w:lang w:eastAsia="zh-Hans"/>
        </w:rPr>
        <w:t>Исаевич</w:t>
      </w:r>
      <w:proofErr w:type="spellEnd"/>
      <w:r>
        <w:rPr>
          <w:rFonts w:ascii="Times New Roman Regular" w:eastAsia="宋体" w:hAnsi="Times New Roman Regular" w:cs="Times New Roman Regular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kern w:val="0"/>
          <w:szCs w:val="21"/>
          <w:lang w:eastAsia="zh-Hans"/>
        </w:rPr>
        <w:t>Солженицын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b/>
          <w:color w:val="000000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六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 Regular" w:eastAsia="黑体" w:hAnsi="Times New Roman Regular" w:cs="Times New Roman Regular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Прекрасный</w:t>
      </w:r>
      <w:proofErr w:type="spellEnd"/>
      <w:r>
        <w:rPr>
          <w:rFonts w:ascii="Times New Roman Regular" w:eastAsia="宋体" w:hAnsi="Times New Roman Regular" w:cs="Times New Roman Regular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Китай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引导学生理解生态文明建设对社会发展的重要作用，树立环保意识。</w:t>
      </w:r>
    </w:p>
    <w:p w:rsidR="00FB3133" w:rsidRDefault="0068733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FF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掌握与课文内容相关的背景知识，能够用俄语对课文中的重要术语及理念进行简要解释。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Текст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,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Работа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над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текстом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;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Речевые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упражнения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,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Дополнительное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чтение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Times New Roman Regular" w:eastAsia="宋体" w:hAnsi="Times New Roman Regular" w:cs="Times New Roman Regular" w:hint="eastAsia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七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Студенческая</w:t>
      </w:r>
      <w:proofErr w:type="spellEnd"/>
      <w:r>
        <w:rPr>
          <w:rFonts w:ascii="Times New Roman Regular" w:eastAsia="宋体" w:hAnsi="Times New Roman Regular" w:cs="Times New Roman Regular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жизнь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了解俄罗斯大学生的学习及生活。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掌握与该主题相关的俄语表达。</w:t>
      </w:r>
    </w:p>
    <w:p w:rsidR="00FB3133" w:rsidRDefault="00687330">
      <w:pPr>
        <w:widowControl/>
        <w:spacing w:beforeLines="50" w:before="156" w:afterLines="50" w:after="156"/>
        <w:ind w:leftChars="200" w:left="1890" w:hangingChars="700" w:hanging="1470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Урок1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Голодный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студент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b/>
          <w:color w:val="000000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八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Города</w:t>
      </w:r>
      <w:proofErr w:type="spellEnd"/>
      <w:r>
        <w:rPr>
          <w:rFonts w:ascii="Times New Roman Regular" w:eastAsia="宋体" w:hAnsi="Times New Roman Regular" w:cs="Times New Roman Regular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России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了解俄罗斯的两个重要城市的发展。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能够用俄语概述城市的面貌及特色。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Урок1 </w:t>
      </w:r>
      <w:proofErr w:type="spellStart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Москва</w:t>
      </w:r>
      <w:proofErr w:type="spellEnd"/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; </w:t>
      </w:r>
      <w:r>
        <w:rPr>
          <w:rFonts w:ascii="Times New Roman Regular" w:eastAsia="黑体" w:hAnsi="Times New Roman Regular" w:cs="Times New Roman Regular"/>
          <w:szCs w:val="21"/>
        </w:rPr>
        <w:t xml:space="preserve">Урок2 </w:t>
      </w:r>
      <w:proofErr w:type="spellStart"/>
      <w:r>
        <w:rPr>
          <w:rFonts w:ascii="Times New Roman Regular" w:eastAsia="黑体" w:hAnsi="Times New Roman Regular" w:cs="Times New Roman Regular"/>
          <w:szCs w:val="21"/>
        </w:rPr>
        <w:t>Санкт-Петербург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Times New Roman Regular" w:hAnsi="Times New Roman Regular" w:cs="Times New Roman Regular" w:hint="eastAsia"/>
          <w:b/>
          <w:color w:val="000000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九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Высококачественное</w:t>
      </w:r>
      <w:proofErr w:type="spellEnd"/>
      <w:r>
        <w:rPr>
          <w:rFonts w:ascii="Times New Roman Regular" w:eastAsia="宋体" w:hAnsi="Times New Roman Regular" w:cs="Times New Roman Regular"/>
          <w:b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sz w:val="24"/>
          <w:szCs w:val="24"/>
        </w:rPr>
        <w:t>развитие</w:t>
      </w:r>
      <w:proofErr w:type="spellEnd"/>
    </w:p>
    <w:p w:rsidR="00FB3133" w:rsidRDefault="00687330">
      <w:pPr>
        <w:widowControl/>
        <w:spacing w:beforeLines="50" w:before="156" w:afterLines="50" w:after="156"/>
        <w:ind w:leftChars="200" w:left="1470" w:hangingChars="500" w:hanging="1050"/>
        <w:jc w:val="left"/>
        <w:rPr>
          <w:rFonts w:ascii="宋体" w:eastAsia="宋体" w:hAnsi="宋体"/>
          <w:color w:val="FF000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引导学生深入理解社会主义基本经济制度的优越性；帮助学生正确理解新发展理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念。</w:t>
      </w:r>
    </w:p>
    <w:p w:rsidR="00FB3133" w:rsidRDefault="00687330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掌握与课文内容相关的背景知识，能够用俄语对课文中的重要术语及理念进行简要解释。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Текст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,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Работа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над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текстом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;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Речевые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упражнения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,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Дополнительное</w:t>
      </w:r>
      <w:proofErr w:type="spellEnd"/>
      <w:r>
        <w:rPr>
          <w:rFonts w:ascii="Times New Roman Regular" w:eastAsia="宋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szCs w:val="21"/>
        </w:rPr>
        <w:t>чтение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十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bCs/>
          <w:sz w:val="24"/>
          <w:szCs w:val="24"/>
        </w:rPr>
        <w:t>Экономика</w:t>
      </w:r>
      <w:proofErr w:type="spellEnd"/>
      <w:r>
        <w:rPr>
          <w:rFonts w:ascii="Times New Roman Regular" w:eastAsia="宋体" w:hAnsi="Times New Roman Regular" w:cs="Times New Roman Regula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Regular" w:eastAsia="宋体" w:hAnsi="Times New Roman Regular" w:cs="Times New Roman Regular"/>
          <w:b/>
          <w:bCs/>
          <w:sz w:val="24"/>
          <w:szCs w:val="24"/>
        </w:rPr>
        <w:t>России</w:t>
      </w:r>
      <w:proofErr w:type="spellEnd"/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 xml:space="preserve"> 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kern w:val="0"/>
          <w:szCs w:val="21"/>
        </w:rPr>
        <w:t>1.</w:t>
      </w:r>
      <w:r>
        <w:rPr>
          <w:rFonts w:ascii="宋体" w:eastAsia="宋体" w:hAnsi="宋体" w:cs="宋体" w:hint="eastAsia"/>
          <w:kern w:val="0"/>
          <w:szCs w:val="21"/>
        </w:rPr>
        <w:t>教学目标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了解</w:t>
      </w:r>
      <w:r>
        <w:rPr>
          <w:rFonts w:ascii="宋体" w:eastAsia="宋体" w:hAnsi="宋体" w:cs="宋体"/>
          <w:kern w:val="0"/>
          <w:szCs w:val="21"/>
          <w:lang w:eastAsia="zh-Hans"/>
        </w:rPr>
        <w:t>20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世纪俄罗斯经济发展的状况。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教学重难点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掌握相关经济词汇。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黑体" w:hAnsi="Times New Roman Regular" w:cs="Times New Roman Regular"/>
          <w:szCs w:val="21"/>
        </w:rPr>
        <w:t xml:space="preserve">Урок1 </w:t>
      </w:r>
      <w:proofErr w:type="spellStart"/>
      <w:r>
        <w:rPr>
          <w:rFonts w:ascii="Times New Roman Regular" w:eastAsia="黑体" w:hAnsi="Times New Roman Regular" w:cs="Times New Roman Regular"/>
          <w:szCs w:val="21"/>
        </w:rPr>
        <w:t>Русская</w:t>
      </w:r>
      <w:proofErr w:type="spellEnd"/>
      <w:r>
        <w:rPr>
          <w:rFonts w:ascii="Times New Roman Regular" w:eastAsia="黑体" w:hAnsi="Times New Roman Regular" w:cs="Times New Roman Regular"/>
          <w:szCs w:val="21"/>
        </w:rPr>
        <w:t xml:space="preserve"> </w:t>
      </w:r>
      <w:proofErr w:type="spellStart"/>
      <w:r>
        <w:rPr>
          <w:rFonts w:ascii="Times New Roman Regular" w:eastAsia="黑体" w:hAnsi="Times New Roman Regular" w:cs="Times New Roman Regular"/>
          <w:szCs w:val="21"/>
        </w:rPr>
        <w:t>экономика</w:t>
      </w:r>
      <w:proofErr w:type="spellEnd"/>
      <w:r>
        <w:rPr>
          <w:rFonts w:ascii="Times New Roman Regular" w:eastAsia="黑体" w:hAnsi="Times New Roman Regular" w:cs="Times New Roman Regular"/>
          <w:szCs w:val="21"/>
        </w:rPr>
        <w:t xml:space="preserve"> в </w:t>
      </w:r>
      <w:r>
        <w:rPr>
          <w:rFonts w:ascii="Songti SC" w:eastAsia="Songti SC" w:hAnsi="Songti SC" w:cs="Songti SC" w:hint="eastAsia"/>
          <w:szCs w:val="21"/>
        </w:rPr>
        <w:t>ⅩⅩ</w:t>
      </w:r>
      <w:r>
        <w:rPr>
          <w:rFonts w:ascii="Songti SC" w:eastAsia="Songti SC" w:hAnsi="Songti SC" w:cs="Songti SC"/>
          <w:szCs w:val="21"/>
        </w:rPr>
        <w:t xml:space="preserve"> </w:t>
      </w:r>
      <w:proofErr w:type="spellStart"/>
      <w:r>
        <w:rPr>
          <w:rFonts w:ascii="Times New Roman Regular" w:eastAsia="黑体" w:hAnsi="Times New Roman Regular" w:cs="Times New Roman Regular"/>
          <w:szCs w:val="21"/>
        </w:rPr>
        <w:t>веке</w:t>
      </w:r>
      <w:proofErr w:type="spellEnd"/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FB3133" w:rsidRDefault="0068733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FB3133" w:rsidRDefault="00687330">
      <w:pPr>
        <w:widowControl/>
        <w:spacing w:beforeLines="50" w:before="156" w:afterLines="50" w:after="156"/>
        <w:ind w:firstLineChars="200" w:firstLine="422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3227"/>
        <w:gridCol w:w="2304"/>
      </w:tblGrid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Этикет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в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общении</w:t>
            </w:r>
            <w:proofErr w:type="spellEnd"/>
            <w:r>
              <w:rPr>
                <w:rFonts w:ascii="黑体" w:eastAsia="黑体" w:hAnsi="黑体" w:cs="Times New Roman"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第二章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Русские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суеверия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и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традиция</w:t>
            </w:r>
            <w:proofErr w:type="spellEnd"/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Миссия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китайской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молодёжи</w:t>
            </w:r>
            <w:proofErr w:type="spellEnd"/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Русские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праздники</w:t>
            </w:r>
            <w:proofErr w:type="spellEnd"/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Интеллигенция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в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советском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обществе</w:t>
            </w:r>
            <w:proofErr w:type="spellEnd"/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Прекрасный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Китай</w:t>
            </w:r>
            <w:proofErr w:type="spellEnd"/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  <w:lang w:eastAsia="zh-Hans"/>
              </w:rPr>
              <w:t>七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Студенческая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жизнь</w:t>
            </w:r>
            <w:proofErr w:type="spellEnd"/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FB3133">
        <w:trPr>
          <w:trHeight w:val="604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  <w:lang w:eastAsia="zh-Hans"/>
              </w:rPr>
              <w:t>八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Города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России</w:t>
            </w:r>
            <w:proofErr w:type="spellEnd"/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  <w:lang w:eastAsia="zh-Hans"/>
              </w:rPr>
              <w:t>九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Высококачественное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развитие</w:t>
            </w:r>
            <w:proofErr w:type="spellEnd"/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FB3133">
        <w:trPr>
          <w:trHeight w:val="340"/>
          <w:jc w:val="center"/>
        </w:trPr>
        <w:tc>
          <w:tcPr>
            <w:tcW w:w="2765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 w:hint="eastAsia"/>
                <w:lang w:eastAsia="zh-Hans"/>
              </w:rPr>
              <w:t>第十章</w:t>
            </w:r>
          </w:p>
        </w:tc>
        <w:tc>
          <w:tcPr>
            <w:tcW w:w="322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Экономика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России</w:t>
            </w:r>
            <w:proofErr w:type="spellEnd"/>
          </w:p>
        </w:tc>
        <w:tc>
          <w:tcPr>
            <w:tcW w:w="2304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</w:tbl>
    <w:p w:rsidR="00FB3133" w:rsidRDefault="0068733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FB3133" w:rsidRDefault="00687330">
      <w:pPr>
        <w:widowControl/>
        <w:spacing w:beforeLines="50" w:before="156" w:afterLines="50" w:after="156"/>
        <w:ind w:firstLineChars="300" w:firstLine="632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</w:p>
    <w:tbl>
      <w:tblPr>
        <w:tblStyle w:val="ab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88"/>
        <w:gridCol w:w="467"/>
        <w:gridCol w:w="2149"/>
        <w:gridCol w:w="2711"/>
        <w:gridCol w:w="740"/>
        <w:gridCol w:w="1130"/>
        <w:gridCol w:w="437"/>
      </w:tblGrid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46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437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Этикет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в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общении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Pr="00687330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val="ru-RU"/>
              </w:rPr>
            </w:pPr>
            <w:r w:rsidRPr="00687330"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val="ru-RU" w:eastAsia="zh-Hans"/>
              </w:rPr>
              <w:t xml:space="preserve">Урок1 Кое-что о темах, запретных и принятых в разговоре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Этикет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в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общении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Pr="00687330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val="ru-RU"/>
              </w:rPr>
            </w:pPr>
            <w:r w:rsidRPr="00687330"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val="ru-RU" w:eastAsia="zh-Hans"/>
              </w:rPr>
              <w:t xml:space="preserve">Урок2 </w:t>
            </w:r>
            <w:r w:rsidRPr="00687330"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val="ru-RU" w:eastAsia="zh-Hans"/>
              </w:rPr>
              <w:t xml:space="preserve">Давайте говорить друг другу комплименты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Русские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суеверия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и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традиция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Pr="00687330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val="ru-RU"/>
              </w:rPr>
            </w:pPr>
            <w:r w:rsidRPr="00687330"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val="ru-RU" w:eastAsia="zh-Hans"/>
              </w:rPr>
              <w:t xml:space="preserve">Урок1 Приметы в жизни русских людей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Русские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суеверия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и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традиция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Times New Roman Regular" w:eastAsia="宋体" w:hAnsi="Times New Roman Regular" w:cs="Times New Roman Regular" w:hint="eastAsia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Урок2 </w:t>
            </w:r>
            <w:proofErr w:type="spellStart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Число</w:t>
            </w:r>
            <w:proofErr w:type="spellEnd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 и </w:t>
            </w:r>
            <w:proofErr w:type="spellStart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традиция</w:t>
            </w:r>
            <w:proofErr w:type="spellEnd"/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Миссия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китайской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молодёжи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Times New Roman Regular" w:eastAsia="宋体" w:hAnsi="Times New Roman Regular" w:cs="Times New Roman Regular" w:hint="eastAsia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Текст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>,</w:t>
            </w:r>
          </w:p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Работа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над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текстом</w:t>
            </w:r>
            <w:proofErr w:type="spellEnd"/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6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Миссия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китайской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молодёжи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Речевые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упражнения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,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Дополнительное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чтение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1532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Русские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праздники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Урок1 </w:t>
            </w:r>
            <w:proofErr w:type="spellStart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Популярные</w:t>
            </w:r>
            <w:proofErr w:type="spellEnd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русские</w:t>
            </w:r>
            <w:proofErr w:type="spellEnd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праздиники</w:t>
            </w:r>
            <w:proofErr w:type="spellEnd"/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Интеллигенция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в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советском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обществе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Урок1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Андрей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Дмитриевич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Сахаров</w:t>
            </w:r>
            <w:proofErr w:type="spellEnd"/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Интеллигенция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в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советском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обществе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  <w:lang w:eastAsia="zh-Hans"/>
              </w:rPr>
              <w:t xml:space="preserve">Урок2 </w:t>
            </w:r>
            <w:proofErr w:type="spellStart"/>
            <w:r>
              <w:rPr>
                <w:rFonts w:ascii="Times New Roman Regular" w:eastAsia="宋体" w:hAnsi="Times New Roman Regular" w:cs="Times New Roman Regular"/>
                <w:kern w:val="0"/>
                <w:szCs w:val="21"/>
                <w:lang w:eastAsia="zh-Hans"/>
              </w:rPr>
              <w:t>Александр</w:t>
            </w:r>
            <w:proofErr w:type="spellEnd"/>
            <w:r>
              <w:rPr>
                <w:rFonts w:ascii="Times New Roman Regular" w:eastAsia="宋体" w:hAnsi="Times New Roman Regular" w:cs="Times New Roman Regular"/>
                <w:kern w:val="0"/>
                <w:szCs w:val="21"/>
                <w:lang w:eastAsia="zh-Hans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kern w:val="0"/>
                <w:szCs w:val="21"/>
                <w:lang w:eastAsia="zh-Hans"/>
              </w:rPr>
              <w:t>Исаевич</w:t>
            </w:r>
            <w:proofErr w:type="spellEnd"/>
            <w:r>
              <w:rPr>
                <w:rFonts w:ascii="Times New Roman Regular" w:eastAsia="宋体" w:hAnsi="Times New Roman Regular" w:cs="Times New Roman Regular"/>
                <w:kern w:val="0"/>
                <w:szCs w:val="21"/>
                <w:lang w:eastAsia="zh-Hans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kern w:val="0"/>
                <w:szCs w:val="21"/>
                <w:lang w:eastAsia="zh-Hans"/>
              </w:rPr>
              <w:t>Солженицын</w:t>
            </w:r>
            <w:proofErr w:type="spellEnd"/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Прекрасный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Китай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Times New Roman Regular" w:eastAsia="宋体" w:hAnsi="Times New Roman Regular" w:cs="Times New Roman Regular" w:hint="eastAsia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Текст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>,</w:t>
            </w:r>
          </w:p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Работа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над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текстом</w:t>
            </w:r>
            <w:proofErr w:type="spellEnd"/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Прекрасный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Китай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Речевые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упражнения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,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Дополнительное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чтение</w:t>
            </w:r>
            <w:proofErr w:type="spellEnd"/>
            <w:r>
              <w:rPr>
                <w:rFonts w:ascii="Times New Roman Regular" w:eastAsia="宋体" w:hAnsi="Times New Roman Regular" w:cs="Times New Roman Regular"/>
                <w:color w:val="FF0000"/>
                <w:kern w:val="0"/>
                <w:szCs w:val="21"/>
                <w:lang w:eastAsia="zh-Hans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Студенческая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жизнь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Урок1 </w:t>
            </w:r>
            <w:proofErr w:type="spellStart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Голодный</w:t>
            </w:r>
            <w:proofErr w:type="spellEnd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студент</w:t>
            </w:r>
            <w:proofErr w:type="spellEnd"/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13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Города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России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Урок1 </w:t>
            </w:r>
            <w:proofErr w:type="spellStart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Москва</w:t>
            </w:r>
            <w:proofErr w:type="spellEnd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Города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России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 xml:space="preserve">Урок2 </w:t>
            </w:r>
            <w:proofErr w:type="spellStart"/>
            <w:r>
              <w:rPr>
                <w:rFonts w:ascii="Times New Roman Regular" w:eastAsia="黑体" w:hAnsi="Times New Roman Regular" w:cs="Times New Roman Regular"/>
                <w:szCs w:val="21"/>
              </w:rPr>
              <w:t>Санкт-Петербург</w:t>
            </w:r>
            <w:proofErr w:type="spellEnd"/>
            <w:r>
              <w:rPr>
                <w:rFonts w:ascii="Times New Roman Regular" w:eastAsia="黑体" w:hAnsi="Times New Roman Regular" w:cs="Times New Roman Regular"/>
                <w:szCs w:val="21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15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Высококачественное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развитие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Times New Roman Regular" w:eastAsia="宋体" w:hAnsi="Times New Roman Regular" w:cs="Times New Roman Regular" w:hint="eastAsia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Текст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>,</w:t>
            </w:r>
          </w:p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Работа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над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текстом</w:t>
            </w:r>
            <w:proofErr w:type="spellEnd"/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Высококачественное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развитие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Речевые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упражнения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,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Дополнительное</w:t>
            </w:r>
            <w:proofErr w:type="spell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  <w:szCs w:val="21"/>
              </w:rPr>
              <w:t>чтение</w:t>
            </w:r>
            <w:proofErr w:type="spellEnd"/>
            <w:r>
              <w:rPr>
                <w:rFonts w:ascii="Times New Roman Regular" w:eastAsia="宋体" w:hAnsi="Times New Roman Regular" w:cs="Times New Roman Regular"/>
                <w:color w:val="FF0000"/>
                <w:kern w:val="0"/>
                <w:szCs w:val="21"/>
                <w:lang w:eastAsia="zh-Hans"/>
              </w:rPr>
              <w:t xml:space="preserve"> </w:t>
            </w:r>
            <w:r>
              <w:rPr>
                <w:rFonts w:ascii="Times New Roman Regular" w:eastAsia="黑体" w:hAnsi="Times New Roman Regular" w:cs="Times New Roman Regular"/>
                <w:szCs w:val="21"/>
              </w:rPr>
              <w:t xml:space="preserve">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B3133">
        <w:trPr>
          <w:trHeight w:val="340"/>
          <w:jc w:val="center"/>
        </w:trPr>
        <w:tc>
          <w:tcPr>
            <w:tcW w:w="888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46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spellStart"/>
            <w:r>
              <w:rPr>
                <w:rFonts w:ascii="Times New Roman Regular" w:eastAsia="宋体" w:hAnsi="Times New Roman Regular" w:cs="Times New Roman Regular"/>
              </w:rPr>
              <w:t>Экономика</w:t>
            </w:r>
            <w:proofErr w:type="spellEnd"/>
            <w:r>
              <w:rPr>
                <w:rFonts w:ascii="Times New Roman Regular" w:eastAsia="宋体" w:hAnsi="Times New Roman Regular" w:cs="Times New Roman Regular"/>
              </w:rPr>
              <w:t xml:space="preserve"> </w:t>
            </w:r>
            <w:proofErr w:type="spellStart"/>
            <w:r>
              <w:rPr>
                <w:rFonts w:ascii="Times New Roman Regular" w:eastAsia="宋体" w:hAnsi="Times New Roman Regular" w:cs="Times New Roman Regular"/>
              </w:rPr>
              <w:t>России</w:t>
            </w:r>
            <w:proofErr w:type="spellEnd"/>
          </w:p>
        </w:tc>
        <w:tc>
          <w:tcPr>
            <w:tcW w:w="2711" w:type="dxa"/>
            <w:vAlign w:val="center"/>
          </w:tcPr>
          <w:p w:rsidR="00FB3133" w:rsidRPr="00687330" w:rsidRDefault="0068733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val="ru-RU"/>
              </w:rPr>
            </w:pPr>
            <w:r w:rsidRPr="00687330">
              <w:rPr>
                <w:rFonts w:ascii="Times New Roman Regular" w:eastAsia="黑体" w:hAnsi="Times New Roman Regular" w:cs="Times New Roman Regular"/>
                <w:szCs w:val="21"/>
                <w:lang w:val="ru-RU"/>
              </w:rPr>
              <w:t xml:space="preserve">Урок1 Русская экономика в </w:t>
            </w:r>
            <w:r w:rsidRPr="00687330">
              <w:rPr>
                <w:rFonts w:ascii="Songti SC" w:eastAsia="Songti SC" w:hAnsi="Songti SC" w:cs="Songti SC" w:hint="eastAsia"/>
                <w:szCs w:val="21"/>
                <w:lang w:val="ru-RU"/>
              </w:rPr>
              <w:t>ⅩⅩ</w:t>
            </w:r>
            <w:r w:rsidRPr="00687330">
              <w:rPr>
                <w:rFonts w:ascii="Songti SC" w:eastAsia="Songti SC" w:hAnsi="Songti SC" w:cs="Songti SC"/>
                <w:szCs w:val="21"/>
                <w:lang w:val="ru-RU"/>
              </w:rPr>
              <w:t xml:space="preserve"> </w:t>
            </w:r>
            <w:r w:rsidRPr="00687330">
              <w:rPr>
                <w:rFonts w:ascii="Times New Roman Regular" w:eastAsia="黑体" w:hAnsi="Times New Roman Regular" w:cs="Times New Roman Regular"/>
                <w:szCs w:val="21"/>
                <w:lang w:val="ru-RU"/>
              </w:rPr>
              <w:t xml:space="preserve">веке </w:t>
            </w:r>
          </w:p>
        </w:tc>
        <w:tc>
          <w:tcPr>
            <w:tcW w:w="74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0" w:type="dxa"/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37" w:type="dxa"/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FB3133" w:rsidRDefault="0068733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FB3133" w:rsidRDefault="00687330">
      <w:pPr>
        <w:spacing w:beforeLines="50" w:before="156" w:afterLines="50" w:after="156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1.</w:t>
      </w:r>
      <w:proofErr w:type="gramStart"/>
      <w:r>
        <w:rPr>
          <w:rFonts w:ascii="宋体" w:eastAsia="宋体" w:hAnsi="宋体" w:cs="宋体" w:hint="eastAsia"/>
          <w:szCs w:val="21"/>
        </w:rPr>
        <w:t>王加兴</w:t>
      </w:r>
      <w:r>
        <w:rPr>
          <w:rFonts w:ascii="宋体" w:eastAsia="宋体" w:hAnsi="宋体" w:cs="宋体" w:hint="eastAsia"/>
          <w:szCs w:val="21"/>
        </w:rPr>
        <w:t>主编</w:t>
      </w:r>
      <w:proofErr w:type="gramEnd"/>
      <w:r>
        <w:rPr>
          <w:rFonts w:ascii="宋体" w:eastAsia="宋体" w:hAnsi="宋体" w:cs="宋体" w:hint="eastAsia"/>
          <w:szCs w:val="21"/>
        </w:rPr>
        <w:t>，《俄语阅读教程》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，上海外语教育出版社，</w:t>
      </w:r>
      <w:r>
        <w:rPr>
          <w:rFonts w:ascii="宋体" w:eastAsia="宋体" w:hAnsi="宋体" w:cs="宋体" w:hint="eastAsia"/>
          <w:szCs w:val="21"/>
        </w:rPr>
        <w:t>2008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</w:rPr>
        <w:t>。</w:t>
      </w:r>
    </w:p>
    <w:p w:rsidR="00FB3133" w:rsidRDefault="00687330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lang w:eastAsia="zh-Hans"/>
        </w:rPr>
      </w:pPr>
      <w:r>
        <w:rPr>
          <w:rFonts w:ascii="宋体" w:eastAsia="宋体" w:hAnsi="宋体" w:cs="宋体"/>
          <w:szCs w:val="21"/>
          <w:lang w:eastAsia="zh-Hans"/>
        </w:rPr>
        <w:t>2.</w:t>
      </w:r>
      <w:r>
        <w:rPr>
          <w:rFonts w:ascii="宋体" w:eastAsia="宋体" w:hAnsi="宋体" w:cs="宋体" w:hint="eastAsia"/>
          <w:szCs w:val="21"/>
          <w:lang w:eastAsia="zh-Hans"/>
        </w:rPr>
        <w:t>刘宏总主编，《“理解当代中国”系列教材</w:t>
      </w:r>
      <w:r>
        <w:rPr>
          <w:rFonts w:ascii="宋体" w:eastAsia="宋体" w:hAnsi="宋体" w:cs="宋体"/>
          <w:szCs w:val="21"/>
          <w:lang w:eastAsia="zh-Hans"/>
        </w:rPr>
        <w:t xml:space="preserve">. </w:t>
      </w:r>
      <w:r>
        <w:rPr>
          <w:rFonts w:ascii="宋体" w:eastAsia="宋体" w:hAnsi="宋体" w:cs="宋体" w:hint="eastAsia"/>
          <w:szCs w:val="21"/>
          <w:lang w:eastAsia="zh-Hans"/>
        </w:rPr>
        <w:t>俄语读写教程》，外语教学与研究出版社，</w:t>
      </w:r>
      <w:r>
        <w:rPr>
          <w:rFonts w:ascii="宋体" w:eastAsia="宋体" w:hAnsi="宋体" w:cs="宋体"/>
          <w:szCs w:val="21"/>
          <w:lang w:eastAsia="zh-Hans"/>
        </w:rPr>
        <w:t>2022</w:t>
      </w:r>
      <w:r>
        <w:rPr>
          <w:rFonts w:ascii="宋体" w:eastAsia="宋体" w:hAnsi="宋体" w:cs="宋体" w:hint="eastAsia"/>
          <w:szCs w:val="21"/>
          <w:lang w:eastAsia="zh-Hans"/>
        </w:rPr>
        <w:t>年。</w:t>
      </w:r>
    </w:p>
    <w:p w:rsidR="00FB3133" w:rsidRDefault="00687330">
      <w:pPr>
        <w:snapToGrid w:val="0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lastRenderedPageBreak/>
        <w:t>3.</w:t>
      </w:r>
      <w:r>
        <w:rPr>
          <w:rFonts w:ascii="宋体" w:eastAsia="宋体" w:hAnsi="宋体" w:cs="宋体" w:hint="eastAsia"/>
          <w:szCs w:val="21"/>
        </w:rPr>
        <w:t>任光宣著，《俄罗斯文化十五讲》，北京大学出版社，</w:t>
      </w:r>
      <w:r>
        <w:rPr>
          <w:rFonts w:ascii="宋体" w:eastAsia="宋体" w:hAnsi="宋体" w:cs="宋体" w:hint="eastAsia"/>
          <w:szCs w:val="21"/>
        </w:rPr>
        <w:t>2007</w:t>
      </w:r>
      <w:r>
        <w:rPr>
          <w:rFonts w:ascii="宋体" w:eastAsia="宋体" w:hAnsi="宋体" w:cs="宋体" w:hint="eastAsia"/>
          <w:szCs w:val="21"/>
        </w:rPr>
        <w:t>年。</w:t>
      </w:r>
    </w:p>
    <w:p w:rsidR="00FB3133" w:rsidRDefault="00687330">
      <w:pPr>
        <w:snapToGrid w:val="0"/>
        <w:ind w:left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4.</w:t>
      </w:r>
      <w:r>
        <w:rPr>
          <w:rFonts w:ascii="宋体" w:eastAsia="宋体" w:hAnsi="宋体" w:cs="宋体" w:hint="eastAsia"/>
          <w:szCs w:val="21"/>
        </w:rPr>
        <w:t>吴克礼主编，《俄罗斯社会与文化》，上海外语教育出版社，</w:t>
      </w:r>
      <w:r>
        <w:rPr>
          <w:rFonts w:ascii="宋体" w:eastAsia="宋体" w:hAnsi="宋体" w:cs="宋体" w:hint="eastAsia"/>
          <w:szCs w:val="21"/>
        </w:rPr>
        <w:t>2009</w:t>
      </w:r>
      <w:r>
        <w:rPr>
          <w:rFonts w:ascii="宋体" w:eastAsia="宋体" w:hAnsi="宋体" w:cs="宋体" w:hint="eastAsia"/>
          <w:szCs w:val="21"/>
        </w:rPr>
        <w:t>年。</w:t>
      </w:r>
    </w:p>
    <w:p w:rsidR="00FB3133" w:rsidRDefault="00687330">
      <w:pPr>
        <w:snapToGrid w:val="0"/>
        <w:ind w:left="420"/>
        <w:rPr>
          <w:rFonts w:ascii="宋体" w:eastAsia="宋体" w:hAnsi="宋体" w:cs="宋体"/>
          <w:szCs w:val="21"/>
          <w:lang w:eastAsia="zh-Hans"/>
        </w:rPr>
      </w:pPr>
      <w:r>
        <w:rPr>
          <w:rFonts w:ascii="宋体" w:eastAsia="宋体" w:hAnsi="宋体" w:cs="宋体"/>
          <w:szCs w:val="21"/>
          <w:lang w:eastAsia="zh-Hans"/>
        </w:rPr>
        <w:t>5</w:t>
      </w:r>
      <w:r>
        <w:rPr>
          <w:rFonts w:ascii="宋体" w:eastAsia="宋体" w:hAnsi="宋体" w:cs="宋体" w:hint="eastAsia"/>
          <w:szCs w:val="21"/>
          <w:lang w:eastAsia="zh-Hans"/>
        </w:rPr>
        <w:t>.</w:t>
      </w:r>
      <w:r>
        <w:rPr>
          <w:rFonts w:ascii="宋体" w:eastAsia="宋体" w:hAnsi="宋体" w:cs="宋体" w:hint="eastAsia"/>
          <w:szCs w:val="21"/>
          <w:lang w:eastAsia="zh-Hans"/>
        </w:rPr>
        <w:t>求是网：</w:t>
      </w:r>
      <w:hyperlink r:id="rId5" w:history="1">
        <w:r>
          <w:rPr>
            <w:rStyle w:val="ac"/>
            <w:rFonts w:ascii="宋体" w:eastAsia="宋体" w:hAnsi="宋体" w:cs="宋体" w:hint="eastAsia"/>
            <w:szCs w:val="21"/>
            <w:lang w:eastAsia="zh-Hans"/>
          </w:rPr>
          <w:t>http://www.qstheory.cn</w:t>
        </w:r>
      </w:hyperlink>
    </w:p>
    <w:p w:rsidR="00FB3133" w:rsidRDefault="00687330">
      <w:pPr>
        <w:snapToGrid w:val="0"/>
        <w:ind w:left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/>
          <w:szCs w:val="21"/>
          <w:lang w:eastAsia="zh-Hans"/>
        </w:rPr>
        <w:t>6.</w:t>
      </w:r>
      <w:r>
        <w:rPr>
          <w:rFonts w:ascii="宋体" w:eastAsia="宋体" w:hAnsi="宋体" w:cs="宋体" w:hint="eastAsia"/>
          <w:szCs w:val="21"/>
          <w:lang w:eastAsia="zh-Hans"/>
        </w:rPr>
        <w:t>学习强国：</w:t>
      </w:r>
      <w:hyperlink r:id="rId6" w:history="1">
        <w:r>
          <w:rPr>
            <w:rStyle w:val="ac"/>
            <w:rFonts w:ascii="宋体" w:eastAsia="宋体" w:hAnsi="宋体" w:cs="宋体" w:hint="eastAsia"/>
            <w:szCs w:val="21"/>
            <w:lang w:eastAsia="zh-Hans"/>
          </w:rPr>
          <w:t>https://www.xuexi.cn</w:t>
        </w:r>
      </w:hyperlink>
    </w:p>
    <w:p w:rsidR="00FB3133" w:rsidRDefault="0068733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FB3133" w:rsidRDefault="00687330">
      <w:pPr>
        <w:widowControl/>
        <w:numPr>
          <w:ilvl w:val="0"/>
          <w:numId w:val="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讲授法：教师讲解</w:t>
      </w:r>
      <w:r>
        <w:rPr>
          <w:rFonts w:ascii="宋体" w:eastAsia="宋体" w:hAnsi="宋体" w:hint="eastAsia"/>
          <w:lang w:eastAsia="zh-Hans"/>
        </w:rPr>
        <w:t>课文的</w:t>
      </w:r>
      <w:r>
        <w:rPr>
          <w:rFonts w:ascii="宋体" w:eastAsia="宋体" w:hAnsi="宋体" w:hint="eastAsia"/>
          <w:lang w:val="en-GB"/>
        </w:rPr>
        <w:t>主要</w:t>
      </w:r>
      <w:r>
        <w:rPr>
          <w:rFonts w:ascii="宋体" w:eastAsia="宋体" w:hAnsi="宋体" w:hint="eastAsia"/>
          <w:lang w:eastAsia="zh-Hans"/>
        </w:rPr>
        <w:t>词汇和</w:t>
      </w:r>
      <w:r>
        <w:rPr>
          <w:rFonts w:ascii="宋体" w:eastAsia="宋体" w:hAnsi="宋体" w:hint="eastAsia"/>
          <w:lang w:val="en-GB"/>
        </w:rPr>
        <w:t>内容</w:t>
      </w:r>
      <w:r>
        <w:rPr>
          <w:rFonts w:ascii="宋体" w:eastAsia="宋体" w:hAnsi="宋体" w:hint="eastAsia"/>
          <w:lang w:val="en-GB" w:eastAsia="zh-Hans"/>
        </w:rPr>
        <w:t>，</w:t>
      </w:r>
      <w:r>
        <w:rPr>
          <w:rFonts w:ascii="宋体" w:eastAsia="宋体" w:hAnsi="宋体" w:hint="eastAsia"/>
          <w:lang w:eastAsia="zh-Hans"/>
        </w:rPr>
        <w:t>并补充相关国情文化知识</w:t>
      </w:r>
      <w:r>
        <w:rPr>
          <w:rFonts w:ascii="宋体" w:eastAsia="宋体" w:hAnsi="宋体" w:hint="eastAsia"/>
          <w:lang w:val="en-GB"/>
        </w:rPr>
        <w:t>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讨论法：教师组织全班讨论</w:t>
      </w:r>
      <w:r>
        <w:rPr>
          <w:rFonts w:ascii="宋体" w:eastAsia="宋体" w:hAnsi="宋体" w:hint="eastAsia"/>
          <w:lang w:eastAsia="zh-Hans"/>
        </w:rPr>
        <w:t>与课文内容相关的思考题</w:t>
      </w:r>
      <w:r>
        <w:rPr>
          <w:rFonts w:ascii="宋体" w:eastAsia="宋体" w:hAnsi="宋体" w:hint="eastAsia"/>
          <w:lang w:val="en-GB"/>
        </w:rPr>
        <w:t>。</w:t>
      </w:r>
    </w:p>
    <w:p w:rsidR="00FB3133" w:rsidRDefault="006873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</w:t>
      </w:r>
      <w:r>
        <w:rPr>
          <w:rFonts w:ascii="宋体" w:eastAsia="宋体" w:hAnsi="宋体" w:hint="eastAsia"/>
          <w:lang w:val="en-GB"/>
        </w:rPr>
        <w:t>：教师</w:t>
      </w:r>
      <w:r>
        <w:rPr>
          <w:rFonts w:ascii="宋体" w:eastAsia="宋体" w:hAnsi="宋体" w:hint="eastAsia"/>
          <w:lang w:eastAsia="zh-Hans"/>
        </w:rPr>
        <w:t>精选学生的发言</w:t>
      </w:r>
      <w:r>
        <w:rPr>
          <w:rFonts w:ascii="宋体" w:eastAsia="宋体" w:hAnsi="宋体" w:hint="eastAsia"/>
          <w:lang w:val="en-GB"/>
        </w:rPr>
        <w:t>作为案例</w:t>
      </w:r>
      <w:r>
        <w:rPr>
          <w:rFonts w:ascii="宋体" w:eastAsia="宋体" w:hAnsi="宋体" w:hint="eastAsia"/>
          <w:lang w:eastAsia="zh-Hans"/>
        </w:rPr>
        <w:t>进行点评分析。</w:t>
      </w:r>
    </w:p>
    <w:p w:rsidR="00FB3133" w:rsidRDefault="00687330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FB3133" w:rsidRDefault="00687330">
      <w:pPr>
        <w:widowControl/>
        <w:spacing w:beforeLines="50" w:before="156" w:afterLines="50" w:after="156"/>
        <w:ind w:firstLineChars="300" w:firstLine="632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4</w:t>
      </w:r>
      <w:r>
        <w:rPr>
          <w:rFonts w:ascii="宋体" w:eastAsia="宋体" w:hAnsi="宋体" w:hint="eastAsia"/>
          <w:b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3870"/>
        <w:gridCol w:w="3098"/>
      </w:tblGrid>
      <w:tr w:rsidR="00FB3133">
        <w:trPr>
          <w:trHeight w:val="567"/>
          <w:jc w:val="center"/>
        </w:trPr>
        <w:tc>
          <w:tcPr>
            <w:tcW w:w="1577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87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3098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FB3133">
        <w:trPr>
          <w:trHeight w:val="567"/>
          <w:jc w:val="center"/>
        </w:trPr>
        <w:tc>
          <w:tcPr>
            <w:tcW w:w="1577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1</w:t>
            </w:r>
          </w:p>
        </w:tc>
        <w:tc>
          <w:tcPr>
            <w:tcW w:w="387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  <w:szCs w:val="21"/>
                <w:lang w:eastAsia="zh-Hans"/>
              </w:rPr>
              <w:t>俄语基本功，俄语读写译能力</w:t>
            </w:r>
          </w:p>
        </w:tc>
        <w:tc>
          <w:tcPr>
            <w:tcW w:w="3098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</w:t>
            </w:r>
            <w:r>
              <w:rPr>
                <w:rFonts w:hAnsi="宋体" w:hint="eastAsia"/>
                <w:lang w:eastAsia="zh-Hans"/>
              </w:rPr>
              <w:t>察</w:t>
            </w:r>
            <w:r>
              <w:rPr>
                <w:rFonts w:hAnsi="宋体" w:hint="eastAsia"/>
              </w:rPr>
              <w:t>、期末考察</w:t>
            </w:r>
          </w:p>
        </w:tc>
      </w:tr>
      <w:tr w:rsidR="00FB3133">
        <w:trPr>
          <w:trHeight w:val="567"/>
          <w:jc w:val="center"/>
        </w:trPr>
        <w:tc>
          <w:tcPr>
            <w:tcW w:w="1577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2</w:t>
            </w:r>
          </w:p>
        </w:tc>
        <w:tc>
          <w:tcPr>
            <w:tcW w:w="387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  <w:szCs w:val="21"/>
                <w:lang w:eastAsia="zh-Hans"/>
              </w:rPr>
              <w:t>时政文献阅读能力与翻译能力</w:t>
            </w:r>
          </w:p>
        </w:tc>
        <w:tc>
          <w:tcPr>
            <w:tcW w:w="3098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</w:t>
            </w:r>
            <w:r>
              <w:rPr>
                <w:rFonts w:hAnsi="宋体" w:hint="eastAsia"/>
                <w:lang w:eastAsia="zh-Hans"/>
              </w:rPr>
              <w:t>察</w:t>
            </w:r>
            <w:r>
              <w:rPr>
                <w:rFonts w:hAnsi="宋体" w:hint="eastAsia"/>
              </w:rPr>
              <w:t>、期末考察</w:t>
            </w:r>
          </w:p>
        </w:tc>
      </w:tr>
      <w:tr w:rsidR="00FB3133">
        <w:trPr>
          <w:trHeight w:val="567"/>
          <w:jc w:val="center"/>
        </w:trPr>
        <w:tc>
          <w:tcPr>
            <w:tcW w:w="1577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3</w:t>
            </w:r>
          </w:p>
        </w:tc>
        <w:tc>
          <w:tcPr>
            <w:tcW w:w="3870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  <w:szCs w:val="21"/>
                <w:lang w:eastAsia="zh-Hans"/>
              </w:rPr>
              <w:t>思辨能力、跨文化能力和国际传播能力</w:t>
            </w:r>
          </w:p>
        </w:tc>
        <w:tc>
          <w:tcPr>
            <w:tcW w:w="3098" w:type="dxa"/>
            <w:vAlign w:val="center"/>
          </w:tcPr>
          <w:p w:rsidR="00FB3133" w:rsidRDefault="0068733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</w:t>
            </w:r>
            <w:r>
              <w:rPr>
                <w:rFonts w:hAnsi="宋体" w:hint="eastAsia"/>
                <w:lang w:eastAsia="zh-Hans"/>
              </w:rPr>
              <w:t>察</w:t>
            </w:r>
            <w:r>
              <w:rPr>
                <w:rFonts w:hAnsi="宋体" w:hint="eastAsia"/>
              </w:rPr>
              <w:t>、期末考察</w:t>
            </w:r>
          </w:p>
        </w:tc>
      </w:tr>
    </w:tbl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FB3133" w:rsidRDefault="00687330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>1</w:t>
      </w:r>
      <w:r>
        <w:rPr>
          <w:rFonts w:ascii="宋体" w:eastAsia="宋体" w:hAnsi="宋体" w:hint="eastAsia"/>
          <w:b/>
        </w:rPr>
        <w:t>．评定方法</w:t>
      </w:r>
      <w:r>
        <w:rPr>
          <w:rFonts w:ascii="宋体" w:eastAsia="宋体" w:hAnsi="宋体" w:hint="eastAsia"/>
          <w:b/>
        </w:rPr>
        <w:t xml:space="preserve"> </w:t>
      </w:r>
    </w:p>
    <w:p w:rsidR="00FB3133" w:rsidRDefault="0068733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（例：平时成绩：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</w:t>
      </w:r>
      <w:r>
        <w:rPr>
          <w:rFonts w:ascii="宋体" w:eastAsia="宋体" w:hAnsi="宋体" w:hint="eastAsia"/>
        </w:rPr>
        <w:t>6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，按课程考核实际情况描述）</w:t>
      </w:r>
    </w:p>
    <w:p w:rsidR="00FB3133" w:rsidRDefault="00687330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>2</w:t>
      </w:r>
      <w:r>
        <w:rPr>
          <w:rFonts w:ascii="宋体" w:eastAsia="宋体" w:hAnsi="宋体" w:hint="eastAsia"/>
          <w:b/>
        </w:rPr>
        <w:t>．课程目标的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FB3133" w:rsidRDefault="00687330">
      <w:pPr>
        <w:widowControl/>
        <w:spacing w:beforeLines="50" w:before="156" w:afterLines="50" w:after="156"/>
        <w:ind w:firstLineChars="200" w:firstLine="422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  <w:b/>
        </w:rPr>
        <w:t>5</w:t>
      </w:r>
      <w:r>
        <w:rPr>
          <w:rFonts w:ascii="宋体" w:eastAsia="宋体" w:hAnsi="宋体" w:hint="eastAsia"/>
          <w:b/>
        </w:rPr>
        <w:t>：课程目标的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>比与达成</w:t>
      </w:r>
      <w:proofErr w:type="gramStart"/>
      <w:r>
        <w:rPr>
          <w:rFonts w:ascii="宋体" w:eastAsia="宋体" w:hAnsi="宋体" w:hint="eastAsia"/>
          <w:b/>
        </w:rPr>
        <w:t>度分析</w:t>
      </w:r>
      <w:proofErr w:type="gramEnd"/>
      <w:r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FB313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FB3133" w:rsidRDefault="0068733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FB313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</w:t>
            </w:r>
            <w:r>
              <w:rPr>
                <w:rFonts w:ascii="宋体" w:eastAsia="宋体" w:hAnsi="宋体"/>
                <w:kern w:val="0"/>
                <w:szCs w:val="21"/>
              </w:rPr>
              <w:t>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平时</w:t>
            </w:r>
            <w:r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期中</w:t>
            </w: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成</w:t>
            </w:r>
            <w:r>
              <w:rPr>
                <w:rFonts w:ascii="宋体" w:eastAsia="宋体" w:hAnsi="宋体"/>
                <w:kern w:val="0"/>
                <w:szCs w:val="21"/>
              </w:rPr>
              <w:t>绩</w:t>
            </w:r>
            <w:r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期末成</w:t>
            </w:r>
            <w:r>
              <w:rPr>
                <w:rFonts w:ascii="宋体" w:eastAsia="宋体" w:hAnsi="宋体"/>
                <w:kern w:val="0"/>
                <w:szCs w:val="21"/>
              </w:rPr>
              <w:t>绩</w:t>
            </w:r>
            <w:r>
              <w:rPr>
                <w:rFonts w:ascii="宋体" w:eastAsia="宋体" w:hAnsi="宋体"/>
                <w:kern w:val="0"/>
                <w:szCs w:val="21"/>
              </w:rPr>
              <w:t>}/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和目标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）课程目标达成度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=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+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+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</w:t>
            </w:r>
          </w:p>
        </w:tc>
      </w:tr>
      <w:tr w:rsidR="00FB313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FB3133" w:rsidRDefault="00FB3133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FB313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FB3133" w:rsidRDefault="00FB3133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FB3133" w:rsidRDefault="0068733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FB313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FB313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FB313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FB313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FB313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FB313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具备非常扎实的俄语基本功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具备非常优秀的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俄语读写译能力。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具备很扎实的俄语基本功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具备很优秀的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俄语读写译能力。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具备较为扎实的俄语基本功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具备优秀的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俄语读写译能力。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具备一般的俄语基本功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具备一般的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俄语读写译能力。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俄语基本功较差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不具备基本的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俄语读写译能力。</w:t>
            </w:r>
          </w:p>
        </w:tc>
      </w:tr>
      <w:tr w:rsidR="00FB313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具备出色的时政文献阅读能力与翻译能力。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具备较为出色的时政文献阅读能力与翻译能力。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具备良好的时政文献阅读能力与翻译能力。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具备一般的时政文献阅读能力与翻译能力。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  <w:lang w:eastAsia="zh-Hans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时政文献阅读能力与翻译能力较差。</w:t>
            </w:r>
          </w:p>
        </w:tc>
      </w:tr>
      <w:tr w:rsidR="00FB313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FB3133" w:rsidRDefault="0068733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具备出色的思辨能力、跨文化能力和国际传播能力。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具备较为出色的思辨能力、跨文化能力和国际传播能力。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具备良好的思辨能力、跨文化能力和国际传播能力。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具备一般的思辨能力、跨文化能力和国际传播能力。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33" w:rsidRDefault="00687330">
            <w:pPr>
              <w:spacing w:beforeLines="50" w:before="156" w:afterLines="50" w:after="156"/>
              <w:rPr>
                <w:rFonts w:ascii="宋体" w:eastAsia="宋体" w:hAnsi="宋体"/>
                <w:color w:val="FF0000"/>
                <w:szCs w:val="21"/>
                <w:lang w:eastAsia="zh-Hans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思辨能力、跨文化能力和国际传播能力较差。</w:t>
            </w:r>
          </w:p>
        </w:tc>
      </w:tr>
    </w:tbl>
    <w:p w:rsidR="00FB3133" w:rsidRDefault="00FB3133">
      <w:pPr>
        <w:widowControl/>
        <w:jc w:val="left"/>
        <w:rPr>
          <w:rFonts w:ascii="宋体" w:eastAsia="宋体" w:hAnsi="宋体"/>
        </w:rPr>
      </w:pPr>
    </w:p>
    <w:sectPr w:rsidR="00FB31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charset w:val="00"/>
    <w:family w:val="auto"/>
    <w:pitch w:val="default"/>
  </w:font>
  <w:font w:name="TimesNewRomanPSMT">
    <w:altName w:val="MS Gothic"/>
    <w:charset w:val="80"/>
    <w:family w:val="auto"/>
    <w:pitch w:val="default"/>
  </w:font>
  <w:font w:name="Songti SC">
    <w:altName w:val="Arial Unicode MS"/>
    <w:charset w:val="86"/>
    <w:family w:val="auto"/>
    <w:pitch w:val="default"/>
    <w:sig w:usb0="00000000" w:usb1="00000000" w:usb2="00000000" w:usb3="00000000" w:csb0="0016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CAF0193"/>
    <w:multiLevelType w:val="singleLevel"/>
    <w:tmpl w:val="ECAF019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8AEF9616"/>
    <w:rsid w:val="968A74AF"/>
    <w:rsid w:val="99FC7178"/>
    <w:rsid w:val="9F77E132"/>
    <w:rsid w:val="A7F58555"/>
    <w:rsid w:val="AB93F1A9"/>
    <w:rsid w:val="B0EDE9AA"/>
    <w:rsid w:val="B9DDFC53"/>
    <w:rsid w:val="BEDA6662"/>
    <w:rsid w:val="BEDE6482"/>
    <w:rsid w:val="BFFEE5F2"/>
    <w:rsid w:val="C3FF1CC1"/>
    <w:rsid w:val="C6DA5387"/>
    <w:rsid w:val="C7E99C00"/>
    <w:rsid w:val="CFFD9FFD"/>
    <w:rsid w:val="D15F510F"/>
    <w:rsid w:val="D5DEAB4B"/>
    <w:rsid w:val="D7EB4AEC"/>
    <w:rsid w:val="DB1329CB"/>
    <w:rsid w:val="DB3B5C45"/>
    <w:rsid w:val="DBF74729"/>
    <w:rsid w:val="DCB3694A"/>
    <w:rsid w:val="DD39B0DA"/>
    <w:rsid w:val="DDE79BC4"/>
    <w:rsid w:val="DDFFF4C4"/>
    <w:rsid w:val="DEF441E2"/>
    <w:rsid w:val="DFAF479D"/>
    <w:rsid w:val="E1F7634B"/>
    <w:rsid w:val="E55304F6"/>
    <w:rsid w:val="EABF011E"/>
    <w:rsid w:val="EBF52040"/>
    <w:rsid w:val="ECFF6605"/>
    <w:rsid w:val="ED79A0CC"/>
    <w:rsid w:val="EE3C926B"/>
    <w:rsid w:val="EFAF403F"/>
    <w:rsid w:val="F333502D"/>
    <w:rsid w:val="F37CCDDD"/>
    <w:rsid w:val="F3B804E7"/>
    <w:rsid w:val="F3D68686"/>
    <w:rsid w:val="F6CEB456"/>
    <w:rsid w:val="F7BB7B4C"/>
    <w:rsid w:val="F7DF5B9A"/>
    <w:rsid w:val="F7F728FB"/>
    <w:rsid w:val="F7F7689C"/>
    <w:rsid w:val="F7FF4C79"/>
    <w:rsid w:val="F96EF01C"/>
    <w:rsid w:val="F9AE03D9"/>
    <w:rsid w:val="F9FED099"/>
    <w:rsid w:val="FA775CF8"/>
    <w:rsid w:val="FBF7E589"/>
    <w:rsid w:val="FCDE81F8"/>
    <w:rsid w:val="FCFD1131"/>
    <w:rsid w:val="FD4F4CEE"/>
    <w:rsid w:val="FE7F766C"/>
    <w:rsid w:val="FEBDF566"/>
    <w:rsid w:val="FEDFA10F"/>
    <w:rsid w:val="FF1170C6"/>
    <w:rsid w:val="FF7F3746"/>
    <w:rsid w:val="FFDCCC68"/>
    <w:rsid w:val="FFDD1B8F"/>
    <w:rsid w:val="FFE523B7"/>
    <w:rsid w:val="FFEFBE59"/>
    <w:rsid w:val="FFFE3383"/>
    <w:rsid w:val="FFFF64F7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87330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3133"/>
    <w:rsid w:val="00FB77A1"/>
    <w:rsid w:val="00FC24B5"/>
    <w:rsid w:val="06BFDBB4"/>
    <w:rsid w:val="29FFB588"/>
    <w:rsid w:val="2CF4A307"/>
    <w:rsid w:val="32F637CF"/>
    <w:rsid w:val="35E76488"/>
    <w:rsid w:val="36FF0DD1"/>
    <w:rsid w:val="37F614E2"/>
    <w:rsid w:val="39E6E662"/>
    <w:rsid w:val="3ADE343F"/>
    <w:rsid w:val="3BDCE7A9"/>
    <w:rsid w:val="3CDBB5DE"/>
    <w:rsid w:val="3F3A0FA9"/>
    <w:rsid w:val="3FCB7C7A"/>
    <w:rsid w:val="3FCF6387"/>
    <w:rsid w:val="3FF80570"/>
    <w:rsid w:val="459F5FA1"/>
    <w:rsid w:val="4D9F2C20"/>
    <w:rsid w:val="4FC656A0"/>
    <w:rsid w:val="57CFA8D1"/>
    <w:rsid w:val="57FF2DE2"/>
    <w:rsid w:val="5DE6350D"/>
    <w:rsid w:val="5FBD18C9"/>
    <w:rsid w:val="5FF95CFA"/>
    <w:rsid w:val="6B7F8AD7"/>
    <w:rsid w:val="6DDFC27C"/>
    <w:rsid w:val="6F7CD234"/>
    <w:rsid w:val="6F9FE924"/>
    <w:rsid w:val="727F19BE"/>
    <w:rsid w:val="72EF2210"/>
    <w:rsid w:val="76FB3202"/>
    <w:rsid w:val="76FE2F45"/>
    <w:rsid w:val="79F7097E"/>
    <w:rsid w:val="7AFF8CC5"/>
    <w:rsid w:val="7B8FFBFF"/>
    <w:rsid w:val="7BBF507C"/>
    <w:rsid w:val="7D3D1CAF"/>
    <w:rsid w:val="7D67454E"/>
    <w:rsid w:val="7E7632CD"/>
    <w:rsid w:val="7F3F63D0"/>
    <w:rsid w:val="7F47E95E"/>
    <w:rsid w:val="7F67EE25"/>
    <w:rsid w:val="7FBFD399"/>
    <w:rsid w:val="7FD706B8"/>
    <w:rsid w:val="7FEB8A09"/>
    <w:rsid w:val="7FEDC415"/>
    <w:rsid w:val="7FF3134C"/>
    <w:rsid w:val="7FFD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6A3EE"/>
  <w15:docId w15:val="{73EAA9E5-A77F-4275-8FBC-417DDCDC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xuexi.cn" TargetMode="External"/><Relationship Id="rId5" Type="http://schemas.openxmlformats.org/officeDocument/2006/relationships/hyperlink" Target="http://www.qstheory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877</Words>
  <Characters>4999</Characters>
  <Application>Microsoft Office Word</Application>
  <DocSecurity>0</DocSecurity>
  <Lines>41</Lines>
  <Paragraphs>11</Paragraphs>
  <ScaleCrop>false</ScaleCrop>
  <Company>P R C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thnk</cp:lastModifiedBy>
  <cp:revision>35</cp:revision>
  <cp:lastPrinted>2020-12-29T07:17:00Z</cp:lastPrinted>
  <dcterms:created xsi:type="dcterms:W3CDTF">2020-12-13T08:33:00Z</dcterms:created>
  <dcterms:modified xsi:type="dcterms:W3CDTF">2023-03-09T00:24:00Z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EACAFF8F16FC23E98ABCA66359D4C6CE</vt:lpwstr>
  </property>
</Properties>
</file>