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503" w:rsidRDefault="008A09B5">
      <w:pPr>
        <w:autoSpaceDE w:val="0"/>
        <w:autoSpaceDN w:val="0"/>
        <w:adjustRightInd w:val="0"/>
        <w:jc w:val="center"/>
        <w:rPr>
          <w:rFonts w:ascii="Times New Roman" w:eastAsia="黑体" w:hAnsi="Times New Roman"/>
          <w:bCs/>
          <w:kern w:val="0"/>
          <w:sz w:val="32"/>
          <w:szCs w:val="32"/>
        </w:rPr>
      </w:pPr>
      <w:bookmarkStart w:id="0" w:name="_Toc19348946"/>
      <w:r>
        <w:rPr>
          <w:rFonts w:ascii="Times New Roman" w:eastAsia="黑体" w:hAnsi="Times New Roman" w:hint="eastAsia"/>
          <w:bCs/>
          <w:kern w:val="0"/>
          <w:sz w:val="32"/>
          <w:szCs w:val="32"/>
        </w:rPr>
        <w:t>《综合英语（一）》课程教学大纲</w:t>
      </w:r>
    </w:p>
    <w:p w:rsidR="00665503" w:rsidRDefault="008A09B5">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665503">
        <w:trPr>
          <w:jc w:val="center"/>
        </w:trPr>
        <w:tc>
          <w:tcPr>
            <w:tcW w:w="1135"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英文名称</w:t>
            </w:r>
          </w:p>
        </w:tc>
        <w:tc>
          <w:tcPr>
            <w:tcW w:w="3685" w:type="dxa"/>
            <w:vAlign w:val="center"/>
          </w:tcPr>
          <w:p w:rsidR="00665503" w:rsidRDefault="008A09B5">
            <w:pPr>
              <w:spacing w:beforeLines="50" w:before="156" w:afterLines="50" w:after="156"/>
              <w:jc w:val="left"/>
              <w:rPr>
                <w:rFonts w:ascii="Times New Roman" w:hAnsi="Times New Roman"/>
              </w:rPr>
            </w:pPr>
            <w:r>
              <w:rPr>
                <w:rFonts w:ascii="Times New Roman" w:hAnsi="Times New Roman"/>
              </w:rPr>
              <w:t>Comprehensive English I</w:t>
            </w:r>
          </w:p>
        </w:tc>
        <w:tc>
          <w:tcPr>
            <w:tcW w:w="1134"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课程代码</w:t>
            </w:r>
          </w:p>
        </w:tc>
        <w:tc>
          <w:tcPr>
            <w:tcW w:w="2744" w:type="dxa"/>
            <w:vAlign w:val="center"/>
          </w:tcPr>
          <w:p w:rsidR="00665503" w:rsidRDefault="008A09B5">
            <w:pPr>
              <w:spacing w:beforeLines="50" w:before="156" w:afterLines="50" w:after="156"/>
              <w:rPr>
                <w:rFonts w:ascii="Times New Roman" w:hAnsi="Times New Roman"/>
              </w:rPr>
            </w:pPr>
            <w:r>
              <w:rPr>
                <w:rFonts w:ascii="Times New Roman" w:hAnsi="Times New Roman"/>
              </w:rPr>
              <w:t>ENGL1001</w:t>
            </w:r>
          </w:p>
        </w:tc>
      </w:tr>
      <w:tr w:rsidR="00665503">
        <w:trPr>
          <w:jc w:val="center"/>
        </w:trPr>
        <w:tc>
          <w:tcPr>
            <w:tcW w:w="1135"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课程性质</w:t>
            </w:r>
          </w:p>
        </w:tc>
        <w:tc>
          <w:tcPr>
            <w:tcW w:w="3685" w:type="dxa"/>
            <w:vAlign w:val="center"/>
          </w:tcPr>
          <w:p w:rsidR="00665503" w:rsidRDefault="008A09B5">
            <w:pPr>
              <w:spacing w:beforeLines="50" w:before="156" w:afterLines="50" w:after="156"/>
              <w:jc w:val="left"/>
              <w:rPr>
                <w:rFonts w:ascii="宋体" w:hAnsi="宋体"/>
              </w:rPr>
            </w:pPr>
            <w:r>
              <w:rPr>
                <w:rFonts w:ascii="宋体" w:hAnsi="宋体" w:hint="eastAsia"/>
              </w:rPr>
              <w:t>大类基础课程</w:t>
            </w:r>
          </w:p>
        </w:tc>
        <w:tc>
          <w:tcPr>
            <w:tcW w:w="1134"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授课对象</w:t>
            </w:r>
          </w:p>
        </w:tc>
        <w:tc>
          <w:tcPr>
            <w:tcW w:w="2744" w:type="dxa"/>
            <w:vAlign w:val="center"/>
          </w:tcPr>
          <w:p w:rsidR="00665503" w:rsidRDefault="008A09B5">
            <w:pPr>
              <w:spacing w:beforeLines="50" w:before="156" w:afterLines="50" w:after="156"/>
              <w:rPr>
                <w:rFonts w:ascii="宋体" w:hAnsi="宋体"/>
              </w:rPr>
            </w:pPr>
            <w:r>
              <w:rPr>
                <w:rFonts w:ascii="宋体" w:hAnsi="宋体" w:hint="eastAsia"/>
              </w:rPr>
              <w:t>翻译专业一年级学生</w:t>
            </w:r>
          </w:p>
        </w:tc>
      </w:tr>
      <w:tr w:rsidR="00665503">
        <w:trPr>
          <w:jc w:val="center"/>
        </w:trPr>
        <w:tc>
          <w:tcPr>
            <w:tcW w:w="1135"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学   分</w:t>
            </w:r>
          </w:p>
        </w:tc>
        <w:tc>
          <w:tcPr>
            <w:tcW w:w="3685" w:type="dxa"/>
            <w:vAlign w:val="center"/>
          </w:tcPr>
          <w:p w:rsidR="00665503" w:rsidRDefault="008A09B5">
            <w:pPr>
              <w:spacing w:beforeLines="50" w:before="156" w:afterLines="50" w:after="156"/>
              <w:jc w:val="left"/>
              <w:rPr>
                <w:rFonts w:ascii="Times New Roman" w:hAnsi="Times New Roman"/>
              </w:rPr>
            </w:pPr>
            <w:r>
              <w:rPr>
                <w:rFonts w:ascii="Times New Roman" w:hAnsi="Times New Roman"/>
              </w:rPr>
              <w:t>6</w:t>
            </w:r>
            <w:r>
              <w:rPr>
                <w:rFonts w:ascii="Times New Roman" w:hAnsi="Times New Roman" w:hint="eastAsia"/>
              </w:rPr>
              <w:t>.0</w:t>
            </w:r>
            <w:r>
              <w:rPr>
                <w:rFonts w:ascii="Times New Roman" w:hAnsi="Times New Roman"/>
              </w:rPr>
              <w:t>0</w:t>
            </w:r>
          </w:p>
        </w:tc>
        <w:tc>
          <w:tcPr>
            <w:tcW w:w="1134" w:type="dxa"/>
            <w:vAlign w:val="center"/>
          </w:tcPr>
          <w:p w:rsidR="00665503" w:rsidRDefault="008A09B5">
            <w:pPr>
              <w:spacing w:beforeLines="50" w:before="156" w:afterLines="50" w:after="156"/>
              <w:jc w:val="center"/>
              <w:rPr>
                <w:rFonts w:ascii="Times New Roman" w:hAnsi="Times New Roman"/>
                <w:b/>
                <w:bCs/>
              </w:rPr>
            </w:pPr>
            <w:r>
              <w:rPr>
                <w:rFonts w:ascii="Times New Roman" w:hAnsi="Times New Roman"/>
                <w:b/>
                <w:bCs/>
              </w:rPr>
              <w:t>学</w:t>
            </w:r>
            <w:r>
              <w:rPr>
                <w:rFonts w:ascii="Times New Roman" w:hAnsi="Times New Roman"/>
                <w:b/>
                <w:bCs/>
              </w:rPr>
              <w:t xml:space="preserve">   </w:t>
            </w:r>
            <w:r>
              <w:rPr>
                <w:rFonts w:ascii="Times New Roman" w:hAnsi="Times New Roman"/>
                <w:b/>
                <w:bCs/>
              </w:rPr>
              <w:t>时</w:t>
            </w:r>
          </w:p>
        </w:tc>
        <w:tc>
          <w:tcPr>
            <w:tcW w:w="2744" w:type="dxa"/>
            <w:vAlign w:val="center"/>
          </w:tcPr>
          <w:p w:rsidR="00665503" w:rsidRDefault="008A09B5">
            <w:pPr>
              <w:spacing w:beforeLines="50" w:before="156" w:afterLines="50" w:after="156"/>
              <w:rPr>
                <w:rFonts w:ascii="Times New Roman" w:hAnsi="Times New Roman"/>
              </w:rPr>
            </w:pPr>
            <w:r>
              <w:rPr>
                <w:rFonts w:ascii="Times New Roman" w:hAnsi="Times New Roman"/>
              </w:rPr>
              <w:t>108</w:t>
            </w:r>
          </w:p>
        </w:tc>
      </w:tr>
      <w:tr w:rsidR="00665503">
        <w:trPr>
          <w:jc w:val="center"/>
        </w:trPr>
        <w:tc>
          <w:tcPr>
            <w:tcW w:w="1135"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主讲教师</w:t>
            </w:r>
          </w:p>
        </w:tc>
        <w:tc>
          <w:tcPr>
            <w:tcW w:w="3685" w:type="dxa"/>
            <w:vAlign w:val="center"/>
          </w:tcPr>
          <w:p w:rsidR="00665503" w:rsidRDefault="008A09B5">
            <w:pPr>
              <w:spacing w:beforeLines="50" w:before="156" w:afterLines="50" w:after="156"/>
              <w:jc w:val="left"/>
              <w:rPr>
                <w:rFonts w:ascii="宋体" w:hAnsi="宋体"/>
              </w:rPr>
            </w:pPr>
            <w:r>
              <w:rPr>
                <w:rFonts w:ascii="宋体" w:hAnsi="宋体" w:hint="eastAsia"/>
              </w:rPr>
              <w:t xml:space="preserve">胡琰 </w:t>
            </w:r>
          </w:p>
        </w:tc>
        <w:tc>
          <w:tcPr>
            <w:tcW w:w="1134"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修订日期</w:t>
            </w:r>
          </w:p>
        </w:tc>
        <w:tc>
          <w:tcPr>
            <w:tcW w:w="2744" w:type="dxa"/>
            <w:vAlign w:val="center"/>
          </w:tcPr>
          <w:p w:rsidR="00665503" w:rsidRDefault="008A09B5" w:rsidP="008A09B5">
            <w:pPr>
              <w:spacing w:beforeLines="50" w:before="156" w:afterLines="50" w:after="156"/>
              <w:rPr>
                <w:rFonts w:ascii="宋体" w:hAnsi="宋体"/>
              </w:rPr>
            </w:pPr>
            <w:r>
              <w:rPr>
                <w:rFonts w:ascii="Times New Roman" w:hAnsi="Times New Roman"/>
              </w:rPr>
              <w:t>2023</w:t>
            </w:r>
            <w:r>
              <w:rPr>
                <w:rFonts w:ascii="Times New Roman" w:hAnsi="Times New Roman"/>
              </w:rPr>
              <w:t>年</w:t>
            </w:r>
            <w:r>
              <w:rPr>
                <w:rFonts w:ascii="Times New Roman" w:hAnsi="Times New Roman" w:hint="eastAsia"/>
              </w:rPr>
              <w:t>9</w:t>
            </w:r>
            <w:r>
              <w:rPr>
                <w:rFonts w:ascii="宋体" w:hAnsi="宋体" w:hint="eastAsia"/>
              </w:rPr>
              <w:t>月</w:t>
            </w:r>
          </w:p>
        </w:tc>
      </w:tr>
      <w:tr w:rsidR="00665503">
        <w:trPr>
          <w:jc w:val="center"/>
        </w:trPr>
        <w:tc>
          <w:tcPr>
            <w:tcW w:w="1135" w:type="dxa"/>
            <w:vAlign w:val="center"/>
          </w:tcPr>
          <w:p w:rsidR="00665503" w:rsidRDefault="008A09B5">
            <w:pPr>
              <w:spacing w:beforeLines="50" w:before="156" w:afterLines="50" w:after="156"/>
              <w:jc w:val="center"/>
              <w:rPr>
                <w:rFonts w:ascii="宋体" w:hAnsi="宋体" w:cs="黑体"/>
                <w:b/>
                <w:bCs/>
              </w:rPr>
            </w:pPr>
            <w:r>
              <w:rPr>
                <w:rFonts w:ascii="宋体" w:hAnsi="宋体" w:cs="黑体" w:hint="eastAsia"/>
                <w:b/>
                <w:bCs/>
              </w:rPr>
              <w:t>指定教材</w:t>
            </w:r>
          </w:p>
        </w:tc>
        <w:tc>
          <w:tcPr>
            <w:tcW w:w="7563" w:type="dxa"/>
            <w:gridSpan w:val="3"/>
            <w:vAlign w:val="center"/>
          </w:tcPr>
          <w:p w:rsidR="00665503" w:rsidRDefault="008A09B5">
            <w:pPr>
              <w:autoSpaceDE w:val="0"/>
              <w:autoSpaceDN w:val="0"/>
              <w:adjustRightInd w:val="0"/>
              <w:snapToGrid w:val="0"/>
              <w:jc w:val="left"/>
              <w:rPr>
                <w:rFonts w:ascii="Times New Roman" w:hAnsi="Times New Roman"/>
                <w:bCs/>
                <w:kern w:val="0"/>
                <w:szCs w:val="21"/>
              </w:rPr>
            </w:pPr>
            <w:proofErr w:type="gramStart"/>
            <w:r>
              <w:rPr>
                <w:rFonts w:ascii="Times New Roman" w:hAnsi="Times New Roman"/>
                <w:bCs/>
                <w:kern w:val="0"/>
                <w:szCs w:val="21"/>
              </w:rPr>
              <w:t>何兆雄</w:t>
            </w:r>
            <w:proofErr w:type="gramEnd"/>
            <w:r>
              <w:rPr>
                <w:rFonts w:ascii="Times New Roman" w:hAnsi="Times New Roman" w:hint="eastAsia"/>
                <w:bCs/>
                <w:kern w:val="0"/>
                <w:szCs w:val="21"/>
              </w:rPr>
              <w:t xml:space="preserve"> </w:t>
            </w:r>
            <w:r>
              <w:rPr>
                <w:rFonts w:ascii="Times New Roman" w:hAnsi="Times New Roman" w:hint="eastAsia"/>
                <w:bCs/>
                <w:kern w:val="0"/>
                <w:szCs w:val="21"/>
              </w:rPr>
              <w:t>谭卫国</w:t>
            </w:r>
            <w:r>
              <w:rPr>
                <w:rFonts w:ascii="Times New Roman" w:hAnsi="Times New Roman"/>
                <w:bCs/>
                <w:kern w:val="0"/>
                <w:szCs w:val="21"/>
              </w:rPr>
              <w:t>主编</w:t>
            </w:r>
            <w:r>
              <w:rPr>
                <w:rFonts w:ascii="Times New Roman" w:hAnsi="Times New Roman" w:hint="eastAsia"/>
                <w:bCs/>
                <w:kern w:val="0"/>
                <w:szCs w:val="21"/>
              </w:rPr>
              <w:t>.</w:t>
            </w:r>
            <w:r>
              <w:rPr>
                <w:rFonts w:ascii="Times New Roman" w:hAnsi="Times New Roman"/>
                <w:bCs/>
                <w:kern w:val="0"/>
                <w:szCs w:val="21"/>
              </w:rPr>
              <w:t xml:space="preserve">  </w:t>
            </w:r>
            <w:r>
              <w:rPr>
                <w:rFonts w:ascii="Times New Roman" w:hAnsi="Times New Roman" w:hint="eastAsia"/>
                <w:bCs/>
                <w:kern w:val="0"/>
                <w:szCs w:val="21"/>
              </w:rPr>
              <w:t>2</w:t>
            </w:r>
            <w:r>
              <w:rPr>
                <w:rFonts w:ascii="Times New Roman" w:hAnsi="Times New Roman"/>
                <w:bCs/>
                <w:kern w:val="0"/>
                <w:szCs w:val="21"/>
              </w:rPr>
              <w:t xml:space="preserve">019. </w:t>
            </w:r>
            <w:r>
              <w:rPr>
                <w:rFonts w:ascii="Times New Roman" w:hAnsi="Times New Roman"/>
                <w:bCs/>
                <w:kern w:val="0"/>
                <w:szCs w:val="21"/>
              </w:rPr>
              <w:t>《综合教程</w:t>
            </w:r>
            <w:r>
              <w:rPr>
                <w:rFonts w:ascii="Times New Roman" w:hAnsi="Times New Roman"/>
                <w:bCs/>
                <w:kern w:val="0"/>
                <w:szCs w:val="21"/>
              </w:rPr>
              <w:t>1</w:t>
            </w:r>
            <w:r>
              <w:rPr>
                <w:rFonts w:ascii="Times New Roman" w:hAnsi="Times New Roman"/>
                <w:bCs/>
                <w:kern w:val="0"/>
                <w:szCs w:val="21"/>
              </w:rPr>
              <w:t>》（第</w:t>
            </w:r>
            <w:r>
              <w:rPr>
                <w:rFonts w:ascii="Times New Roman" w:hAnsi="Times New Roman"/>
                <w:bCs/>
                <w:kern w:val="0"/>
                <w:szCs w:val="21"/>
              </w:rPr>
              <w:t>3</w:t>
            </w:r>
            <w:r>
              <w:rPr>
                <w:rFonts w:ascii="Times New Roman" w:hAnsi="Times New Roman"/>
                <w:bCs/>
                <w:kern w:val="0"/>
                <w:szCs w:val="21"/>
              </w:rPr>
              <w:t>版）</w:t>
            </w:r>
            <w:r>
              <w:rPr>
                <w:rFonts w:ascii="Times New Roman" w:hAnsi="Times New Roman" w:hint="eastAsia"/>
                <w:bCs/>
                <w:kern w:val="0"/>
                <w:szCs w:val="21"/>
              </w:rPr>
              <w:t>.</w:t>
            </w:r>
            <w:r>
              <w:rPr>
                <w:rFonts w:ascii="Times New Roman" w:hAnsi="Times New Roman"/>
                <w:bCs/>
                <w:kern w:val="0"/>
                <w:szCs w:val="21"/>
              </w:rPr>
              <w:t xml:space="preserve"> </w:t>
            </w:r>
            <w:r>
              <w:rPr>
                <w:rFonts w:ascii="Times New Roman" w:hAnsi="Times New Roman"/>
                <w:bCs/>
                <w:kern w:val="0"/>
                <w:szCs w:val="21"/>
              </w:rPr>
              <w:t>上海外语教育出版社</w:t>
            </w:r>
            <w:r>
              <w:rPr>
                <w:rFonts w:ascii="Times New Roman" w:hAnsi="Times New Roman" w:hint="eastAsia"/>
                <w:bCs/>
                <w:kern w:val="0"/>
                <w:szCs w:val="21"/>
              </w:rPr>
              <w:t>.</w:t>
            </w:r>
          </w:p>
        </w:tc>
      </w:tr>
    </w:tbl>
    <w:p w:rsidR="00665503" w:rsidRDefault="008A09B5">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665503" w:rsidRDefault="008A09B5">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r>
        <w:rPr>
          <w:rFonts w:ascii="黑体" w:eastAsia="黑体" w:hAnsi="黑体" w:cs="宋体"/>
          <w:b/>
          <w:sz w:val="24"/>
          <w:szCs w:val="24"/>
        </w:rPr>
        <w:t xml:space="preserve"> </w:t>
      </w:r>
    </w:p>
    <w:p w:rsidR="00665503" w:rsidRDefault="008A09B5">
      <w:pPr>
        <w:autoSpaceDE w:val="0"/>
        <w:autoSpaceDN w:val="0"/>
        <w:adjustRightInd w:val="0"/>
        <w:ind w:firstLine="420"/>
        <w:rPr>
          <w:rFonts w:ascii="宋体" w:hAnsi="宋体"/>
          <w:kern w:val="0"/>
          <w:szCs w:val="21"/>
        </w:rPr>
      </w:pPr>
      <w:r>
        <w:rPr>
          <w:rFonts w:ascii="宋体" w:hAnsi="宋体"/>
          <w:kern w:val="0"/>
          <w:szCs w:val="21"/>
        </w:rPr>
        <w:t>本课程为英语</w:t>
      </w:r>
      <w:r>
        <w:rPr>
          <w:rFonts w:ascii="宋体" w:hAnsi="宋体" w:hint="eastAsia"/>
          <w:kern w:val="0"/>
          <w:szCs w:val="21"/>
        </w:rPr>
        <w:t>（含英语师范和翻译）</w:t>
      </w:r>
      <w:r>
        <w:rPr>
          <w:rFonts w:ascii="宋体" w:hAnsi="宋体"/>
          <w:kern w:val="0"/>
          <w:szCs w:val="21"/>
        </w:rPr>
        <w:t>专业</w:t>
      </w:r>
      <w:r>
        <w:rPr>
          <w:rFonts w:ascii="宋体" w:hAnsi="宋体" w:hint="eastAsia"/>
          <w:kern w:val="0"/>
          <w:szCs w:val="21"/>
        </w:rPr>
        <w:t>本科</w:t>
      </w:r>
      <w:r>
        <w:rPr>
          <w:rFonts w:ascii="宋体" w:hAnsi="宋体"/>
          <w:kern w:val="0"/>
          <w:szCs w:val="21"/>
        </w:rPr>
        <w:t>一年级必修课程。本课程</w:t>
      </w:r>
      <w:r>
        <w:rPr>
          <w:rFonts w:ascii="宋体" w:hAnsi="宋体" w:hint="eastAsia"/>
          <w:kern w:val="0"/>
          <w:szCs w:val="21"/>
        </w:rPr>
        <w:t>旨在</w:t>
      </w:r>
      <w:r>
        <w:rPr>
          <w:rFonts w:ascii="宋体" w:hAnsi="宋体"/>
          <w:kern w:val="0"/>
          <w:szCs w:val="21"/>
        </w:rPr>
        <w:t>以先进的教学理念为指导，以传授系统的语言基础知识为目的，通过灵活多样的教学方法和手段，对学生进行听、说、读、写、译等全方位的语言综合技能训练，提高学生综合运用</w:t>
      </w:r>
      <w:r>
        <w:rPr>
          <w:rFonts w:ascii="宋体" w:hAnsi="宋体" w:hint="eastAsia"/>
          <w:kern w:val="0"/>
          <w:szCs w:val="21"/>
        </w:rPr>
        <w:t>英语</w:t>
      </w:r>
      <w:r>
        <w:rPr>
          <w:rFonts w:ascii="宋体" w:hAnsi="宋体"/>
          <w:kern w:val="0"/>
          <w:szCs w:val="21"/>
        </w:rPr>
        <w:t>语言的能力，培养学生</w:t>
      </w:r>
      <w:r>
        <w:rPr>
          <w:rFonts w:ascii="宋体" w:hAnsi="宋体" w:hint="eastAsia"/>
          <w:kern w:val="0"/>
          <w:szCs w:val="21"/>
        </w:rPr>
        <w:t>对</w:t>
      </w:r>
      <w:r>
        <w:rPr>
          <w:rFonts w:ascii="宋体" w:hAnsi="宋体"/>
          <w:kern w:val="0"/>
          <w:szCs w:val="21"/>
        </w:rPr>
        <w:t>英语学习的兴趣，</w:t>
      </w:r>
      <w:r>
        <w:rPr>
          <w:rFonts w:ascii="宋体" w:hAnsi="宋体" w:hint="eastAsia"/>
          <w:kern w:val="0"/>
          <w:szCs w:val="21"/>
        </w:rPr>
        <w:t>增强学生掌握和学好</w:t>
      </w:r>
      <w:r>
        <w:rPr>
          <w:rFonts w:ascii="宋体" w:hAnsi="宋体"/>
          <w:kern w:val="0"/>
          <w:szCs w:val="21"/>
        </w:rPr>
        <w:t>英语</w:t>
      </w:r>
      <w:r>
        <w:rPr>
          <w:rFonts w:ascii="宋体" w:hAnsi="宋体" w:hint="eastAsia"/>
          <w:kern w:val="0"/>
          <w:szCs w:val="21"/>
        </w:rPr>
        <w:t>语言</w:t>
      </w:r>
      <w:r>
        <w:rPr>
          <w:rFonts w:ascii="宋体" w:hAnsi="宋体"/>
          <w:kern w:val="0"/>
          <w:szCs w:val="21"/>
        </w:rPr>
        <w:t>的信心。同时，在教师积极的引导之下，</w:t>
      </w:r>
      <w:r>
        <w:rPr>
          <w:rFonts w:ascii="宋体" w:hAnsi="宋体" w:hint="eastAsia"/>
          <w:kern w:val="0"/>
          <w:szCs w:val="21"/>
        </w:rPr>
        <w:t>帮助学生</w:t>
      </w:r>
      <w:r>
        <w:rPr>
          <w:rFonts w:ascii="宋体" w:hAnsi="宋体"/>
          <w:kern w:val="0"/>
          <w:szCs w:val="21"/>
        </w:rPr>
        <w:t>尽快</w:t>
      </w:r>
      <w:r>
        <w:rPr>
          <w:rFonts w:ascii="宋体" w:hAnsi="宋体" w:hint="eastAsia"/>
          <w:kern w:val="0"/>
          <w:szCs w:val="21"/>
        </w:rPr>
        <w:t>实现从中学向大学学习习惯的转变，</w:t>
      </w:r>
      <w:r>
        <w:rPr>
          <w:rFonts w:ascii="宋体" w:hAnsi="宋体"/>
          <w:kern w:val="0"/>
          <w:szCs w:val="21"/>
        </w:rPr>
        <w:t>建立</w:t>
      </w:r>
      <w:r>
        <w:rPr>
          <w:rFonts w:ascii="宋体" w:hAnsi="宋体" w:hint="eastAsia"/>
          <w:kern w:val="0"/>
          <w:szCs w:val="21"/>
        </w:rPr>
        <w:t>积极</w:t>
      </w:r>
      <w:r>
        <w:rPr>
          <w:rFonts w:ascii="宋体" w:hAnsi="宋体"/>
          <w:kern w:val="0"/>
          <w:szCs w:val="21"/>
        </w:rPr>
        <w:t>有效的自主学习的方法和体系，为今后</w:t>
      </w:r>
      <w:r>
        <w:rPr>
          <w:rFonts w:ascii="宋体" w:hAnsi="宋体" w:hint="eastAsia"/>
          <w:kern w:val="0"/>
          <w:szCs w:val="21"/>
        </w:rPr>
        <w:t>更深入</w:t>
      </w:r>
      <w:r>
        <w:rPr>
          <w:rFonts w:ascii="宋体" w:hAnsi="宋体"/>
          <w:kern w:val="0"/>
          <w:szCs w:val="21"/>
        </w:rPr>
        <w:t>的专业学习打下良好的语言基础。</w:t>
      </w:r>
    </w:p>
    <w:p w:rsidR="00665503" w:rsidRDefault="008A09B5">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Pr>
          <w:rFonts w:hAnsi="宋体" w:cs="宋体"/>
        </w:rPr>
        <w:t xml:space="preserve"> </w:t>
      </w:r>
    </w:p>
    <w:p w:rsidR="00665503" w:rsidRDefault="008A09B5">
      <w:pPr>
        <w:autoSpaceDE w:val="0"/>
        <w:autoSpaceDN w:val="0"/>
        <w:adjustRightInd w:val="0"/>
        <w:ind w:firstLineChars="200" w:firstLine="420"/>
        <w:rPr>
          <w:rFonts w:ascii="宋体" w:hAnsi="宋体"/>
          <w:kern w:val="0"/>
          <w:szCs w:val="21"/>
        </w:rPr>
      </w:pPr>
      <w:r>
        <w:rPr>
          <w:rFonts w:ascii="宋体" w:hAnsi="宋体"/>
          <w:kern w:val="0"/>
          <w:szCs w:val="21"/>
        </w:rPr>
        <w:t>本课程以教材为主线</w:t>
      </w:r>
      <w:r>
        <w:rPr>
          <w:rFonts w:ascii="宋体" w:hAnsi="宋体" w:hint="eastAsia"/>
          <w:kern w:val="0"/>
          <w:szCs w:val="21"/>
        </w:rPr>
        <w:t>，借助</w:t>
      </w:r>
      <w:r>
        <w:rPr>
          <w:rFonts w:ascii="宋体" w:hAnsi="宋体"/>
          <w:kern w:val="0"/>
          <w:szCs w:val="21"/>
        </w:rPr>
        <w:t>题材广泛、内容丰富的语言和文化素材，</w:t>
      </w:r>
      <w:r>
        <w:rPr>
          <w:rFonts w:ascii="宋体" w:hAnsi="宋体" w:hint="eastAsia"/>
          <w:kern w:val="0"/>
          <w:szCs w:val="21"/>
        </w:rPr>
        <w:t>以及任课教师全英文的细致讲解，</w:t>
      </w:r>
      <w:r>
        <w:rPr>
          <w:rFonts w:ascii="宋体" w:hAnsi="宋体"/>
          <w:kern w:val="0"/>
          <w:szCs w:val="21"/>
        </w:rPr>
        <w:t>为学生</w:t>
      </w:r>
      <w:r>
        <w:rPr>
          <w:rFonts w:ascii="宋体" w:hAnsi="宋体" w:hint="eastAsia"/>
          <w:kern w:val="0"/>
          <w:szCs w:val="21"/>
        </w:rPr>
        <w:t>创造真实自然的英语语言环境，</w:t>
      </w:r>
      <w:r>
        <w:rPr>
          <w:rFonts w:ascii="宋体" w:hAnsi="宋体"/>
          <w:kern w:val="0"/>
          <w:szCs w:val="21"/>
        </w:rPr>
        <w:t>提供充分接触原版英</w:t>
      </w:r>
      <w:r>
        <w:rPr>
          <w:rFonts w:ascii="宋体" w:hAnsi="宋体" w:hint="eastAsia"/>
          <w:kern w:val="0"/>
          <w:szCs w:val="21"/>
        </w:rPr>
        <w:t>文</w:t>
      </w:r>
      <w:r>
        <w:rPr>
          <w:rFonts w:ascii="宋体" w:hAnsi="宋体"/>
          <w:kern w:val="0"/>
          <w:szCs w:val="21"/>
        </w:rPr>
        <w:t>资料的机会，促使</w:t>
      </w:r>
      <w:r>
        <w:rPr>
          <w:rFonts w:ascii="宋体" w:hAnsi="宋体" w:hint="eastAsia"/>
          <w:kern w:val="0"/>
          <w:szCs w:val="21"/>
        </w:rPr>
        <w:t>他们</w:t>
      </w:r>
      <w:r>
        <w:rPr>
          <w:rFonts w:ascii="宋体" w:hAnsi="宋体"/>
          <w:kern w:val="0"/>
          <w:szCs w:val="21"/>
        </w:rPr>
        <w:t>在积累知识的过程中逐步养成用英语思维的习惯</w:t>
      </w:r>
      <w:r>
        <w:rPr>
          <w:rFonts w:ascii="宋体" w:hAnsi="宋体" w:hint="eastAsia"/>
          <w:kern w:val="0"/>
          <w:szCs w:val="21"/>
        </w:rPr>
        <w:t>；</w:t>
      </w:r>
      <w:r>
        <w:rPr>
          <w:rFonts w:ascii="宋体" w:hAnsi="宋体"/>
          <w:kern w:val="0"/>
          <w:szCs w:val="21"/>
        </w:rPr>
        <w:t>教师将从语言基础训练（语法、篇章、语言功能）出发，帮助学生掌握词汇构成的基本特</w:t>
      </w:r>
      <w:r>
        <w:rPr>
          <w:rFonts w:ascii="宋体" w:hAnsi="宋体" w:hint="eastAsia"/>
          <w:kern w:val="0"/>
          <w:szCs w:val="21"/>
        </w:rPr>
        <w:t>征</w:t>
      </w:r>
      <w:r>
        <w:rPr>
          <w:rFonts w:ascii="宋体" w:hAnsi="宋体"/>
          <w:kern w:val="0"/>
          <w:szCs w:val="21"/>
        </w:rPr>
        <w:t>，扩大</w:t>
      </w:r>
      <w:r>
        <w:rPr>
          <w:rFonts w:ascii="宋体" w:hAnsi="宋体" w:hint="eastAsia"/>
          <w:kern w:val="0"/>
          <w:szCs w:val="21"/>
        </w:rPr>
        <w:t>英语</w:t>
      </w:r>
      <w:r>
        <w:rPr>
          <w:rFonts w:ascii="宋体" w:hAnsi="宋体"/>
          <w:kern w:val="0"/>
          <w:szCs w:val="21"/>
        </w:rPr>
        <w:t>词汇量，熟悉英语常用短语和句型</w:t>
      </w:r>
      <w:r>
        <w:rPr>
          <w:rFonts w:ascii="宋体" w:hAnsi="宋体" w:hint="eastAsia"/>
          <w:kern w:val="0"/>
          <w:szCs w:val="21"/>
        </w:rPr>
        <w:t>；</w:t>
      </w:r>
      <w:r>
        <w:rPr>
          <w:rFonts w:ascii="宋体" w:hAnsi="宋体"/>
          <w:kern w:val="0"/>
          <w:szCs w:val="21"/>
        </w:rPr>
        <w:t>有步骤地</w:t>
      </w:r>
      <w:r>
        <w:rPr>
          <w:rFonts w:ascii="宋体" w:hAnsi="宋体" w:hint="eastAsia"/>
          <w:kern w:val="0"/>
          <w:szCs w:val="21"/>
        </w:rPr>
        <w:t>引</w:t>
      </w:r>
      <w:r>
        <w:rPr>
          <w:rFonts w:ascii="宋体" w:hAnsi="宋体"/>
          <w:kern w:val="0"/>
          <w:szCs w:val="21"/>
        </w:rPr>
        <w:t>导学生理解和分析课文，</w:t>
      </w:r>
      <w:r>
        <w:rPr>
          <w:rFonts w:ascii="宋体" w:hAnsi="宋体" w:hint="eastAsia"/>
          <w:kern w:val="0"/>
          <w:szCs w:val="21"/>
        </w:rPr>
        <w:t>掌握篇章布局的基本手段；同时，通过阅读补充文献，</w:t>
      </w:r>
      <w:r>
        <w:rPr>
          <w:rFonts w:ascii="宋体" w:hAnsi="宋体"/>
          <w:kern w:val="0"/>
          <w:szCs w:val="21"/>
        </w:rPr>
        <w:t>获得</w:t>
      </w:r>
      <w:r>
        <w:rPr>
          <w:rFonts w:ascii="宋体" w:hAnsi="宋体" w:hint="eastAsia"/>
          <w:kern w:val="0"/>
          <w:szCs w:val="21"/>
        </w:rPr>
        <w:t>课文</w:t>
      </w:r>
      <w:r>
        <w:rPr>
          <w:rFonts w:ascii="宋体" w:hAnsi="宋体"/>
          <w:kern w:val="0"/>
          <w:szCs w:val="21"/>
        </w:rPr>
        <w:t>相关的文化背景知识</w:t>
      </w:r>
      <w:r>
        <w:rPr>
          <w:rFonts w:ascii="宋体" w:hAnsi="宋体" w:hint="eastAsia"/>
          <w:kern w:val="0"/>
          <w:szCs w:val="21"/>
        </w:rPr>
        <w:t>；以灵活多样的方法</w:t>
      </w:r>
      <w:r>
        <w:rPr>
          <w:rFonts w:ascii="宋体" w:hAnsi="宋体"/>
          <w:kern w:val="0"/>
          <w:szCs w:val="21"/>
        </w:rPr>
        <w:t>巩固</w:t>
      </w:r>
      <w:r>
        <w:rPr>
          <w:rFonts w:ascii="宋体" w:hAnsi="宋体" w:hint="eastAsia"/>
          <w:kern w:val="0"/>
          <w:szCs w:val="21"/>
        </w:rPr>
        <w:t>和加强</w:t>
      </w:r>
      <w:r>
        <w:rPr>
          <w:rFonts w:ascii="宋体" w:hAnsi="宋体"/>
          <w:kern w:val="0"/>
          <w:szCs w:val="21"/>
        </w:rPr>
        <w:t>学生的语法知识，培养学生</w:t>
      </w:r>
      <w:r>
        <w:rPr>
          <w:rFonts w:ascii="宋体" w:hAnsi="宋体" w:hint="eastAsia"/>
          <w:kern w:val="0"/>
          <w:szCs w:val="21"/>
        </w:rPr>
        <w:t>综合运用</w:t>
      </w:r>
      <w:r>
        <w:rPr>
          <w:rFonts w:ascii="宋体" w:hAnsi="宋体"/>
          <w:kern w:val="0"/>
          <w:szCs w:val="21"/>
        </w:rPr>
        <w:t>语言</w:t>
      </w:r>
      <w:r>
        <w:rPr>
          <w:rFonts w:ascii="宋体" w:hAnsi="宋体" w:hint="eastAsia"/>
          <w:kern w:val="0"/>
          <w:szCs w:val="21"/>
        </w:rPr>
        <w:t>的</w:t>
      </w:r>
      <w:r>
        <w:rPr>
          <w:rFonts w:ascii="宋体" w:hAnsi="宋体"/>
          <w:kern w:val="0"/>
          <w:szCs w:val="21"/>
        </w:rPr>
        <w:t>能力</w:t>
      </w:r>
      <w:r>
        <w:rPr>
          <w:rFonts w:ascii="宋体" w:hAnsi="宋体" w:hint="eastAsia"/>
          <w:kern w:val="0"/>
          <w:szCs w:val="21"/>
        </w:rPr>
        <w:t>；开展</w:t>
      </w:r>
      <w:r>
        <w:rPr>
          <w:rFonts w:ascii="宋体" w:hAnsi="宋体"/>
          <w:kern w:val="0"/>
          <w:szCs w:val="21"/>
        </w:rPr>
        <w:t>口头报告、小组活动、</w:t>
      </w:r>
      <w:r>
        <w:rPr>
          <w:rFonts w:ascii="宋体" w:hAnsi="宋体" w:hint="eastAsia"/>
          <w:kern w:val="0"/>
          <w:szCs w:val="21"/>
        </w:rPr>
        <w:t>讨论、</w:t>
      </w:r>
      <w:r>
        <w:rPr>
          <w:rFonts w:ascii="宋体" w:hAnsi="宋体"/>
          <w:kern w:val="0"/>
          <w:szCs w:val="21"/>
        </w:rPr>
        <w:t>辩论等</w:t>
      </w:r>
      <w:r>
        <w:rPr>
          <w:rFonts w:ascii="宋体" w:hAnsi="宋体" w:hint="eastAsia"/>
          <w:kern w:val="0"/>
          <w:szCs w:val="21"/>
        </w:rPr>
        <w:t>课堂活动</w:t>
      </w:r>
      <w:r>
        <w:rPr>
          <w:rFonts w:ascii="宋体" w:hAnsi="宋体"/>
          <w:kern w:val="0"/>
          <w:szCs w:val="21"/>
        </w:rPr>
        <w:t>，</w:t>
      </w:r>
      <w:r>
        <w:rPr>
          <w:rFonts w:ascii="宋体" w:hAnsi="宋体" w:hint="eastAsia"/>
          <w:kern w:val="0"/>
          <w:szCs w:val="21"/>
        </w:rPr>
        <w:t>锻炼学生的数据搜集、沟通合作、解决问题等综合能力；以定期的写作和反思练习培养和</w:t>
      </w:r>
      <w:r>
        <w:rPr>
          <w:rFonts w:ascii="宋体" w:hAnsi="宋体"/>
          <w:kern w:val="0"/>
          <w:szCs w:val="21"/>
        </w:rPr>
        <w:t>发展学生的逻辑思辨能力</w:t>
      </w:r>
      <w:r>
        <w:rPr>
          <w:rFonts w:ascii="宋体" w:hAnsi="宋体" w:hint="eastAsia"/>
          <w:kern w:val="0"/>
          <w:szCs w:val="21"/>
        </w:rPr>
        <w:t>，</w:t>
      </w:r>
      <w:r>
        <w:rPr>
          <w:rFonts w:ascii="宋体" w:hAnsi="宋体"/>
          <w:kern w:val="0"/>
          <w:szCs w:val="21"/>
        </w:rPr>
        <w:t>为今后的专业学习打下良好的基础。</w:t>
      </w:r>
    </w:p>
    <w:p w:rsidR="00665503" w:rsidRDefault="008A09B5">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b/>
        </w:rPr>
        <w:t>1</w:t>
      </w:r>
      <w:r>
        <w:rPr>
          <w:rFonts w:hAnsi="宋体" w:cs="宋体" w:hint="eastAsia"/>
          <w:b/>
        </w:rPr>
        <w:t xml:space="preserve">：扎实掌握基本的英语语言知识 </w:t>
      </w:r>
      <w:r>
        <w:rPr>
          <w:rFonts w:hAnsi="宋体" w:cs="宋体"/>
          <w:b/>
        </w:rPr>
        <w:t xml:space="preserve">   </w:t>
      </w:r>
      <w:r>
        <w:rPr>
          <w:rFonts w:hAnsi="宋体" w:cs="宋体" w:hint="eastAsia"/>
          <w:b/>
        </w:rPr>
        <w:t xml:space="preserve"> </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1.1 </w:t>
      </w:r>
      <w:r>
        <w:rPr>
          <w:rFonts w:hAnsi="宋体" w:cs="宋体" w:hint="eastAsia"/>
          <w:bCs/>
        </w:rPr>
        <w:t>能够用丰富多样的词汇、句式传达信息，陈述观点</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1.2 </w:t>
      </w:r>
      <w:r>
        <w:rPr>
          <w:rFonts w:hAnsi="宋体" w:cs="宋体" w:hint="eastAsia"/>
          <w:bCs/>
        </w:rPr>
        <w:t>能够掌握良好的英语语音，用恰当的语音语调等准确传达信息、表明态度</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1.3 </w:t>
      </w:r>
      <w:r>
        <w:rPr>
          <w:rFonts w:hAnsi="宋体" w:cs="宋体" w:hint="eastAsia"/>
          <w:bCs/>
        </w:rPr>
        <w:t>帮助学生逐步养成英语思维和英语交流的习惯</w:t>
      </w:r>
    </w:p>
    <w:p w:rsidR="00665503" w:rsidRDefault="008A09B5">
      <w:pPr>
        <w:pStyle w:val="a3"/>
        <w:spacing w:beforeLines="50" w:before="156" w:afterLines="50" w:after="156"/>
        <w:ind w:firstLineChars="200" w:firstLine="422"/>
        <w:rPr>
          <w:rFonts w:hAnsi="宋体" w:cs="宋体"/>
          <w:b/>
        </w:rPr>
      </w:pPr>
      <w:r>
        <w:rPr>
          <w:rFonts w:hAnsi="宋体" w:cs="宋体" w:hint="eastAsia"/>
          <w:b/>
        </w:rPr>
        <w:t>课程目标2：培养扎实的英语基本技能</w:t>
      </w:r>
    </w:p>
    <w:p w:rsidR="00665503" w:rsidRDefault="008A09B5">
      <w:pPr>
        <w:pStyle w:val="a3"/>
        <w:spacing w:beforeLines="50" w:before="156" w:afterLines="50" w:after="156"/>
        <w:ind w:firstLineChars="200" w:firstLine="420"/>
        <w:rPr>
          <w:rFonts w:hAnsi="宋体" w:cs="宋体"/>
          <w:bCs/>
        </w:rPr>
      </w:pPr>
      <w:r>
        <w:rPr>
          <w:rFonts w:hAnsi="宋体" w:cs="宋体"/>
          <w:bCs/>
        </w:rPr>
        <w:lastRenderedPageBreak/>
        <w:t xml:space="preserve">2.1 </w:t>
      </w:r>
      <w:r>
        <w:rPr>
          <w:rFonts w:hAnsi="宋体" w:cs="宋体" w:hint="eastAsia"/>
          <w:bCs/>
        </w:rPr>
        <w:t>能够听懂主题丰富、信息量饱满的慢速英语节目，准确把握大意和重要细节</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2.2 </w:t>
      </w:r>
      <w:r>
        <w:rPr>
          <w:rFonts w:hAnsi="宋体" w:cs="宋体" w:hint="eastAsia"/>
          <w:bCs/>
        </w:rPr>
        <w:t>能够读懂难度中等的各种体裁的文章，把握主旨，获取重要信息，掌握文体特征</w:t>
      </w:r>
    </w:p>
    <w:p w:rsidR="00665503" w:rsidRDefault="008A09B5">
      <w:pPr>
        <w:pStyle w:val="a3"/>
        <w:spacing w:beforeLines="50" w:before="156" w:afterLines="50" w:after="156"/>
        <w:ind w:firstLineChars="200" w:firstLine="420"/>
        <w:rPr>
          <w:rFonts w:hAnsi="宋体" w:cs="宋体"/>
          <w:bCs/>
        </w:rPr>
      </w:pPr>
      <w:r>
        <w:rPr>
          <w:rFonts w:hAnsi="宋体" w:cs="宋体" w:hint="eastAsia"/>
          <w:bCs/>
        </w:rPr>
        <w:t>2</w:t>
      </w:r>
      <w:r>
        <w:rPr>
          <w:rFonts w:hAnsi="宋体" w:cs="宋体"/>
          <w:bCs/>
        </w:rPr>
        <w:t xml:space="preserve">.3 </w:t>
      </w:r>
      <w:r>
        <w:rPr>
          <w:rFonts w:hAnsi="宋体" w:cs="宋体" w:hint="eastAsia"/>
          <w:bCs/>
        </w:rPr>
        <w:t>能够就熟悉的话题自如地与他人交流</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2.4 </w:t>
      </w:r>
      <w:r>
        <w:rPr>
          <w:rFonts w:hAnsi="宋体" w:cs="宋体" w:hint="eastAsia"/>
          <w:bCs/>
        </w:rPr>
        <w:t>能够用常见的体裁写作，思路清晰、表述准确、态度得体</w:t>
      </w:r>
    </w:p>
    <w:p w:rsidR="00665503" w:rsidRDefault="008A09B5">
      <w:pPr>
        <w:pStyle w:val="a3"/>
        <w:spacing w:beforeLines="50" w:before="156" w:afterLines="50" w:after="156"/>
        <w:ind w:firstLineChars="200" w:firstLine="420"/>
        <w:rPr>
          <w:rFonts w:hAnsi="宋体" w:cs="宋体"/>
          <w:bCs/>
        </w:rPr>
      </w:pPr>
      <w:r>
        <w:rPr>
          <w:rFonts w:hAnsi="宋体" w:cs="宋体" w:hint="eastAsia"/>
          <w:bCs/>
        </w:rPr>
        <w:t>2</w:t>
      </w:r>
      <w:r>
        <w:rPr>
          <w:rFonts w:hAnsi="宋体" w:cs="宋体"/>
          <w:bCs/>
        </w:rPr>
        <w:t xml:space="preserve">.5 </w:t>
      </w:r>
      <w:r>
        <w:rPr>
          <w:rFonts w:hAnsi="宋体" w:cs="宋体" w:hint="eastAsia"/>
          <w:bCs/>
        </w:rPr>
        <w:t>能够完成</w:t>
      </w:r>
      <w:proofErr w:type="gramStart"/>
      <w:r>
        <w:rPr>
          <w:rFonts w:hAnsi="宋体" w:cs="宋体" w:hint="eastAsia"/>
          <w:bCs/>
        </w:rPr>
        <w:t>与现阶课文</w:t>
      </w:r>
      <w:proofErr w:type="gramEnd"/>
      <w:r>
        <w:rPr>
          <w:rFonts w:hAnsi="宋体" w:cs="宋体" w:hint="eastAsia"/>
          <w:bCs/>
        </w:rPr>
        <w:t>难度相当的句子和语篇翻译，做到达意得体</w:t>
      </w:r>
    </w:p>
    <w:p w:rsidR="00665503" w:rsidRDefault="008A09B5">
      <w:pPr>
        <w:pStyle w:val="a3"/>
        <w:spacing w:beforeLines="50" w:before="156" w:afterLines="50" w:after="156"/>
        <w:ind w:firstLineChars="200" w:firstLine="422"/>
        <w:rPr>
          <w:rFonts w:hAnsi="宋体" w:cs="宋体"/>
          <w:b/>
        </w:rPr>
      </w:pPr>
      <w:r>
        <w:rPr>
          <w:rFonts w:hAnsi="宋体" w:cs="宋体" w:hint="eastAsia"/>
          <w:b/>
        </w:rPr>
        <w:t>课程目标3：培养学生的跨文化意识和进行有效跨文化交际的能力</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3.1 </w:t>
      </w:r>
      <w:r>
        <w:rPr>
          <w:rFonts w:hAnsi="宋体" w:cs="宋体" w:hint="eastAsia"/>
          <w:bCs/>
        </w:rPr>
        <w:t>鼓励学生探索了解中外文化基本特点和异同，引导学生形成正确的跨文化价值观</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3.2 </w:t>
      </w:r>
      <w:r>
        <w:rPr>
          <w:rFonts w:hAnsi="宋体" w:cs="宋体" w:hint="eastAsia"/>
          <w:bCs/>
        </w:rPr>
        <w:t>培养学生</w:t>
      </w:r>
      <w:r>
        <w:rPr>
          <w:rFonts w:ascii="Times New Roman" w:hAnsi="宋体" w:hint="eastAsia"/>
          <w:szCs w:val="21"/>
        </w:rPr>
        <w:t>对文化差异的敏感性、宽容性以及处理文化差异的灵活性</w:t>
      </w:r>
    </w:p>
    <w:p w:rsidR="00665503" w:rsidRDefault="008A09B5">
      <w:pPr>
        <w:pStyle w:val="a3"/>
        <w:spacing w:beforeLines="50" w:before="156" w:afterLines="50" w:after="156"/>
        <w:ind w:firstLineChars="200" w:firstLine="420"/>
        <w:rPr>
          <w:rFonts w:hAnsi="宋体" w:cs="宋体"/>
          <w:bCs/>
        </w:rPr>
      </w:pPr>
      <w:r>
        <w:rPr>
          <w:rFonts w:hAnsi="宋体" w:cs="宋体" w:hint="eastAsia"/>
          <w:bCs/>
        </w:rPr>
        <w:t>3</w:t>
      </w:r>
      <w:r>
        <w:rPr>
          <w:rFonts w:hAnsi="宋体" w:cs="宋体"/>
          <w:bCs/>
        </w:rPr>
        <w:t>.</w:t>
      </w:r>
      <w:r>
        <w:rPr>
          <w:rFonts w:hAnsi="宋体" w:cs="宋体" w:hint="eastAsia"/>
          <w:bCs/>
        </w:rPr>
        <w:t>3</w:t>
      </w:r>
      <w:r>
        <w:rPr>
          <w:rFonts w:hAnsi="宋体" w:cs="宋体"/>
          <w:bCs/>
        </w:rPr>
        <w:t xml:space="preserve"> </w:t>
      </w:r>
      <w:r>
        <w:rPr>
          <w:rFonts w:hAnsi="宋体" w:cs="宋体" w:hint="eastAsia"/>
          <w:bCs/>
        </w:rPr>
        <w:t>培养学生有效得体地运用所学知识进行跨文化交际的能力</w:t>
      </w:r>
    </w:p>
    <w:p w:rsidR="00665503" w:rsidRDefault="008A09B5">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b/>
        </w:rPr>
        <w:t>4</w:t>
      </w:r>
      <w:r>
        <w:rPr>
          <w:rFonts w:hAnsi="宋体" w:cs="宋体" w:hint="eastAsia"/>
          <w:b/>
        </w:rPr>
        <w:t>：培养学生定期反思和逻辑思辨能力</w:t>
      </w:r>
    </w:p>
    <w:p w:rsidR="00665503" w:rsidRDefault="008A09B5">
      <w:pPr>
        <w:pStyle w:val="a3"/>
        <w:spacing w:beforeLines="50" w:before="156" w:afterLines="50" w:after="156"/>
        <w:ind w:firstLineChars="200" w:firstLine="420"/>
        <w:rPr>
          <w:rFonts w:hAnsi="宋体" w:cs="宋体"/>
          <w:bCs/>
        </w:rPr>
      </w:pPr>
      <w:r>
        <w:rPr>
          <w:rFonts w:hAnsi="宋体" w:cs="宋体"/>
          <w:bCs/>
        </w:rPr>
        <w:t>4</w:t>
      </w:r>
      <w:r>
        <w:rPr>
          <w:rFonts w:hAnsi="宋体" w:cs="宋体" w:hint="eastAsia"/>
          <w:bCs/>
        </w:rPr>
        <w:t>.</w:t>
      </w:r>
      <w:r>
        <w:rPr>
          <w:rFonts w:hAnsi="宋体" w:cs="宋体"/>
          <w:bCs/>
        </w:rPr>
        <w:t xml:space="preserve">1 </w:t>
      </w:r>
      <w:r>
        <w:rPr>
          <w:rFonts w:hAnsi="宋体" w:cs="宋体" w:hint="eastAsia"/>
          <w:bCs/>
        </w:rPr>
        <w:t>引导学生通过定期反思改进个人的学习行为</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4.2 </w:t>
      </w:r>
      <w:r>
        <w:rPr>
          <w:rFonts w:hAnsi="宋体" w:cs="宋体" w:hint="eastAsia"/>
          <w:bCs/>
        </w:rPr>
        <w:t>引导学生了解并初步建立批判性思维意识</w:t>
      </w:r>
    </w:p>
    <w:p w:rsidR="00665503" w:rsidRDefault="008A09B5">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b/>
        </w:rPr>
        <w:t>5</w:t>
      </w:r>
      <w:r>
        <w:rPr>
          <w:rFonts w:hAnsi="宋体" w:cs="宋体" w:hint="eastAsia"/>
          <w:b/>
        </w:rPr>
        <w:t>：培养学生团队合作意识、参与学习共同体</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5.1 </w:t>
      </w:r>
      <w:r>
        <w:rPr>
          <w:rFonts w:hAnsi="宋体" w:cs="宋体" w:hint="eastAsia"/>
          <w:bCs/>
        </w:rPr>
        <w:t>鼓励学生以团队合作的方式完成学习任务</w:t>
      </w:r>
    </w:p>
    <w:p w:rsidR="00665503" w:rsidRDefault="008A09B5">
      <w:pPr>
        <w:pStyle w:val="a3"/>
        <w:spacing w:beforeLines="50" w:before="156" w:afterLines="50" w:after="156"/>
        <w:ind w:firstLineChars="200" w:firstLine="420"/>
        <w:rPr>
          <w:rFonts w:hAnsi="宋体" w:cs="宋体"/>
          <w:bCs/>
        </w:rPr>
      </w:pPr>
      <w:r>
        <w:rPr>
          <w:rFonts w:hAnsi="宋体" w:cs="宋体"/>
          <w:bCs/>
        </w:rPr>
        <w:t xml:space="preserve">5.2 </w:t>
      </w:r>
      <w:r>
        <w:rPr>
          <w:rFonts w:hAnsi="宋体" w:cs="宋体" w:hint="eastAsia"/>
          <w:bCs/>
        </w:rPr>
        <w:t>培养学生提出问题、分析问题和解决问题的能力</w:t>
      </w:r>
    </w:p>
    <w:p w:rsidR="00665503" w:rsidRDefault="00665503">
      <w:pPr>
        <w:pStyle w:val="a3"/>
        <w:spacing w:beforeLines="50" w:before="156" w:afterLines="50" w:after="156"/>
        <w:ind w:firstLineChars="200" w:firstLine="420"/>
        <w:rPr>
          <w:rFonts w:hAnsi="宋体" w:cs="宋体"/>
        </w:rPr>
      </w:pPr>
    </w:p>
    <w:p w:rsidR="00665503" w:rsidRDefault="008A09B5">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665503" w:rsidRDefault="008A09B5">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76"/>
        <w:gridCol w:w="2268"/>
        <w:gridCol w:w="4819"/>
      </w:tblGrid>
      <w:tr w:rsidR="00665503">
        <w:trPr>
          <w:jc w:val="center"/>
        </w:trPr>
        <w:tc>
          <w:tcPr>
            <w:tcW w:w="704" w:type="dxa"/>
            <w:vAlign w:val="center"/>
          </w:tcPr>
          <w:p w:rsidR="00665503" w:rsidRDefault="008A09B5">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276" w:type="dxa"/>
            <w:vAlign w:val="center"/>
          </w:tcPr>
          <w:p w:rsidR="00665503" w:rsidRDefault="008A09B5">
            <w:pPr>
              <w:pStyle w:val="a3"/>
              <w:spacing w:beforeLines="50" w:before="156" w:afterLines="50" w:after="156"/>
              <w:jc w:val="center"/>
              <w:rPr>
                <w:rFonts w:hAnsi="宋体" w:cs="宋体"/>
                <w:b/>
              </w:rPr>
            </w:pPr>
            <w:r>
              <w:rPr>
                <w:rFonts w:hAnsi="宋体" w:cs="宋体" w:hint="eastAsia"/>
                <w:b/>
              </w:rPr>
              <w:t>课程子目标</w:t>
            </w:r>
          </w:p>
        </w:tc>
        <w:tc>
          <w:tcPr>
            <w:tcW w:w="2268" w:type="dxa"/>
            <w:vAlign w:val="center"/>
          </w:tcPr>
          <w:p w:rsidR="00665503" w:rsidRDefault="008A09B5">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819" w:type="dxa"/>
            <w:vAlign w:val="center"/>
          </w:tcPr>
          <w:p w:rsidR="00665503" w:rsidRDefault="008A09B5">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665503">
        <w:trPr>
          <w:jc w:val="center"/>
        </w:trPr>
        <w:tc>
          <w:tcPr>
            <w:tcW w:w="704" w:type="dxa"/>
            <w:vMerge w:val="restart"/>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1</w:t>
            </w:r>
          </w:p>
        </w:tc>
        <w:tc>
          <w:tcPr>
            <w:tcW w:w="1276" w:type="dxa"/>
            <w:vAlign w:val="center"/>
          </w:tcPr>
          <w:p w:rsidR="00665503" w:rsidRDefault="008A09B5">
            <w:pPr>
              <w:pStyle w:val="a3"/>
              <w:spacing w:beforeLines="50" w:before="156" w:afterLines="50" w:after="156"/>
              <w:jc w:val="center"/>
              <w:rPr>
                <w:rFonts w:hAnsi="宋体" w:cs="宋体"/>
              </w:rPr>
            </w:pPr>
            <w:r>
              <w:rPr>
                <w:rFonts w:hAnsi="宋体" w:cs="宋体"/>
              </w:rPr>
              <w:t>1</w:t>
            </w:r>
            <w:r>
              <w:rPr>
                <w:rFonts w:hAnsi="宋体" w:cs="宋体" w:hint="eastAsia"/>
              </w:rPr>
              <w:t>.1</w:t>
            </w:r>
          </w:p>
        </w:tc>
        <w:tc>
          <w:tcPr>
            <w:tcW w:w="2268" w:type="dxa"/>
            <w:vAlign w:val="center"/>
          </w:tcPr>
          <w:p w:rsidR="00665503" w:rsidRDefault="008A09B5">
            <w:pPr>
              <w:pStyle w:val="a3"/>
              <w:spacing w:beforeLines="50" w:before="156" w:afterLines="50" w:after="156"/>
              <w:rPr>
                <w:rFonts w:hAnsi="宋体" w:cs="宋体"/>
              </w:rPr>
            </w:pPr>
            <w:r>
              <w:rPr>
                <w:rFonts w:hAnsi="宋体" w:cs="宋体" w:hint="eastAsia"/>
              </w:rPr>
              <w:t xml:space="preserve">词汇、语法、语篇学习、补充阅读 </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3：</w:t>
            </w:r>
            <w:r>
              <w:rPr>
                <w:rFonts w:hAnsi="宋体"/>
                <w:szCs w:val="21"/>
              </w:rPr>
              <w:t>熟练</w:t>
            </w:r>
            <w:r>
              <w:rPr>
                <w:rFonts w:hAnsi="宋体" w:hint="eastAsia"/>
                <w:szCs w:val="21"/>
              </w:rPr>
              <w:t>掌握英语的</w:t>
            </w:r>
            <w:r>
              <w:rPr>
                <w:rFonts w:hAnsi="宋体"/>
                <w:szCs w:val="21"/>
              </w:rPr>
              <w:t>听、说、读、写、译技能</w:t>
            </w:r>
            <w:r>
              <w:rPr>
                <w:rFonts w:hAnsi="宋体" w:hint="eastAsia"/>
                <w:szCs w:val="21"/>
              </w:rPr>
              <w:t>，具备较强的英语综合运用能力和表达能力。</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rPr>
            </w:pPr>
            <w:r>
              <w:rPr>
                <w:rFonts w:hAnsi="宋体" w:cs="宋体"/>
              </w:rPr>
              <w:t>1</w:t>
            </w:r>
            <w:r>
              <w:rPr>
                <w:rFonts w:hAnsi="宋体" w:cs="宋体" w:hint="eastAsia"/>
              </w:rPr>
              <w:t>.2</w:t>
            </w:r>
          </w:p>
        </w:tc>
        <w:tc>
          <w:tcPr>
            <w:tcW w:w="2268" w:type="dxa"/>
            <w:vAlign w:val="center"/>
          </w:tcPr>
          <w:p w:rsidR="00665503" w:rsidRDefault="008A09B5">
            <w:pPr>
              <w:pStyle w:val="a3"/>
              <w:spacing w:beforeLines="50" w:before="156" w:afterLines="50" w:after="156"/>
              <w:rPr>
                <w:rFonts w:ascii="黑体" w:hAnsi="宋体"/>
                <w:b/>
                <w:bCs/>
                <w:szCs w:val="21"/>
              </w:rPr>
            </w:pPr>
            <w:r>
              <w:rPr>
                <w:rFonts w:ascii="黑体" w:hAnsi="宋体" w:hint="eastAsia"/>
                <w:szCs w:val="21"/>
              </w:rPr>
              <w:t>视听训练、话题讨论、口头汇报</w:t>
            </w:r>
            <w:r>
              <w:rPr>
                <w:rFonts w:ascii="黑体" w:hAnsi="宋体" w:hint="eastAsia"/>
                <w:szCs w:val="21"/>
              </w:rPr>
              <w:t xml:space="preserve"> </w:t>
            </w:r>
            <w:r>
              <w:rPr>
                <w:rFonts w:ascii="黑体" w:hAnsi="宋体"/>
                <w:szCs w:val="21"/>
              </w:rPr>
              <w:t xml:space="preserve"> </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3：</w:t>
            </w:r>
            <w:r>
              <w:rPr>
                <w:rFonts w:hAnsi="宋体"/>
                <w:szCs w:val="21"/>
              </w:rPr>
              <w:t>熟练</w:t>
            </w:r>
            <w:r>
              <w:rPr>
                <w:rFonts w:hAnsi="宋体" w:hint="eastAsia"/>
                <w:szCs w:val="21"/>
              </w:rPr>
              <w:t>掌握英语的</w:t>
            </w:r>
            <w:r>
              <w:rPr>
                <w:rFonts w:hAnsi="宋体"/>
                <w:szCs w:val="21"/>
              </w:rPr>
              <w:t>听、说、读、写、译技能</w:t>
            </w:r>
            <w:r>
              <w:rPr>
                <w:rFonts w:hAnsi="宋体" w:hint="eastAsia"/>
                <w:szCs w:val="21"/>
              </w:rPr>
              <w:t>，具备较强的英语综合运用能力和表达能力。</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1</w:t>
            </w:r>
            <w:r>
              <w:rPr>
                <w:rFonts w:hAnsi="宋体" w:cs="宋体"/>
                <w:szCs w:val="21"/>
              </w:rPr>
              <w:t>.3</w:t>
            </w:r>
          </w:p>
        </w:tc>
        <w:tc>
          <w:tcPr>
            <w:tcW w:w="2268" w:type="dxa"/>
            <w:vAlign w:val="center"/>
          </w:tcPr>
          <w:p w:rsidR="00665503" w:rsidRDefault="008A09B5">
            <w:pPr>
              <w:pStyle w:val="a3"/>
              <w:spacing w:beforeLines="50" w:before="156" w:afterLines="50" w:after="156"/>
              <w:jc w:val="left"/>
              <w:rPr>
                <w:rFonts w:ascii="黑体" w:hAnsi="宋体"/>
                <w:szCs w:val="21"/>
              </w:rPr>
            </w:pPr>
            <w:r>
              <w:rPr>
                <w:rFonts w:ascii="黑体" w:hAnsi="宋体" w:hint="eastAsia"/>
                <w:szCs w:val="21"/>
              </w:rPr>
              <w:t>课文分析、读写训练、话题讨论</w:t>
            </w:r>
          </w:p>
        </w:tc>
        <w:tc>
          <w:tcPr>
            <w:tcW w:w="4819" w:type="dxa"/>
            <w:vAlign w:val="center"/>
          </w:tcPr>
          <w:p w:rsidR="00665503" w:rsidRDefault="008A09B5">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3：</w:t>
            </w:r>
            <w:r>
              <w:rPr>
                <w:rFonts w:hAnsi="宋体"/>
                <w:szCs w:val="21"/>
              </w:rPr>
              <w:t>熟练</w:t>
            </w:r>
            <w:r>
              <w:rPr>
                <w:rFonts w:hAnsi="宋体" w:hint="eastAsia"/>
                <w:szCs w:val="21"/>
              </w:rPr>
              <w:t>掌握英语的</w:t>
            </w:r>
            <w:r>
              <w:rPr>
                <w:rFonts w:hAnsi="宋体"/>
                <w:szCs w:val="21"/>
              </w:rPr>
              <w:t>听、说、读、写、译技能</w:t>
            </w:r>
            <w:r>
              <w:rPr>
                <w:rFonts w:hAnsi="宋体" w:hint="eastAsia"/>
                <w:szCs w:val="21"/>
              </w:rPr>
              <w:t>，具备较强</w:t>
            </w:r>
            <w:r>
              <w:rPr>
                <w:rFonts w:hAnsi="宋体" w:hint="eastAsia"/>
                <w:szCs w:val="21"/>
              </w:rPr>
              <w:lastRenderedPageBreak/>
              <w:t>的英语综合运用能力和表达能力。</w:t>
            </w:r>
          </w:p>
        </w:tc>
      </w:tr>
      <w:tr w:rsidR="00665503">
        <w:trPr>
          <w:jc w:val="center"/>
        </w:trPr>
        <w:tc>
          <w:tcPr>
            <w:tcW w:w="704" w:type="dxa"/>
            <w:vMerge w:val="restart"/>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lastRenderedPageBreak/>
              <w:t>课程目标</w:t>
            </w:r>
            <w:r>
              <w:rPr>
                <w:rFonts w:hAnsi="宋体" w:cs="宋体"/>
                <w:szCs w:val="21"/>
              </w:rPr>
              <w:t>2</w:t>
            </w:r>
          </w:p>
        </w:tc>
        <w:tc>
          <w:tcPr>
            <w:tcW w:w="1276" w:type="dxa"/>
            <w:vAlign w:val="center"/>
          </w:tcPr>
          <w:p w:rsidR="00665503" w:rsidRDefault="008A09B5">
            <w:pPr>
              <w:pStyle w:val="a3"/>
              <w:spacing w:beforeLines="50" w:before="156" w:afterLines="50" w:after="156"/>
              <w:jc w:val="center"/>
              <w:rPr>
                <w:rFonts w:hAnsi="宋体" w:cs="宋体"/>
              </w:rPr>
            </w:pPr>
            <w:r>
              <w:rPr>
                <w:rFonts w:hAnsi="宋体" w:cs="宋体"/>
                <w:szCs w:val="21"/>
              </w:rPr>
              <w:t>2.1</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课后练习、视听训练、小组活动</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szCs w:val="21"/>
              </w:rPr>
              <w:t>2.2</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课文分析、课后练习、补充阅读</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 xml:space="preserve">具备较强的实践能力，能通过实践活动拓展知识与技能，能运用所学的知识与技能解决实际问题，学会与他人沟通合作。 </w:t>
            </w:r>
            <w:r>
              <w:rPr>
                <w:rFonts w:hAnsi="宋体"/>
                <w:szCs w:val="21"/>
              </w:rPr>
              <w:t xml:space="preserve"> </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2</w:t>
            </w:r>
            <w:r>
              <w:rPr>
                <w:rFonts w:hAnsi="宋体" w:cs="宋体"/>
                <w:szCs w:val="21"/>
              </w:rPr>
              <w:t>.3</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话题讨论、口头报告、小组汇报</w:t>
            </w:r>
          </w:p>
        </w:tc>
        <w:tc>
          <w:tcPr>
            <w:tcW w:w="4819" w:type="dxa"/>
            <w:vAlign w:val="center"/>
          </w:tcPr>
          <w:p w:rsidR="00665503" w:rsidRDefault="008A09B5">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2</w:t>
            </w:r>
            <w:r>
              <w:rPr>
                <w:rFonts w:hAnsi="宋体" w:cs="宋体"/>
                <w:szCs w:val="21"/>
              </w:rPr>
              <w:t>.4</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课后练习、短文写作、同伴互评</w:t>
            </w:r>
          </w:p>
        </w:tc>
        <w:tc>
          <w:tcPr>
            <w:tcW w:w="4819" w:type="dxa"/>
            <w:vAlign w:val="center"/>
          </w:tcPr>
          <w:p w:rsidR="00665503" w:rsidRDefault="008A09B5">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2</w:t>
            </w:r>
            <w:r>
              <w:rPr>
                <w:rFonts w:hAnsi="宋体" w:cs="宋体"/>
                <w:szCs w:val="21"/>
              </w:rPr>
              <w:t>.5</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课后练习、翻译练笔、同伴互评</w:t>
            </w:r>
          </w:p>
        </w:tc>
        <w:tc>
          <w:tcPr>
            <w:tcW w:w="4819" w:type="dxa"/>
            <w:vAlign w:val="center"/>
          </w:tcPr>
          <w:p w:rsidR="00665503" w:rsidRDefault="008A09B5">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665503">
        <w:trPr>
          <w:jc w:val="center"/>
        </w:trPr>
        <w:tc>
          <w:tcPr>
            <w:tcW w:w="704" w:type="dxa"/>
            <w:vMerge w:val="restart"/>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3</w:t>
            </w:r>
          </w:p>
        </w:tc>
        <w:tc>
          <w:tcPr>
            <w:tcW w:w="1276" w:type="dxa"/>
            <w:vAlign w:val="center"/>
          </w:tcPr>
          <w:p w:rsidR="00665503" w:rsidRDefault="008A09B5">
            <w:pPr>
              <w:pStyle w:val="a3"/>
              <w:spacing w:beforeLines="50" w:before="156" w:afterLines="50" w:after="156"/>
              <w:jc w:val="center"/>
              <w:rPr>
                <w:rFonts w:hAnsi="宋体" w:cs="宋体"/>
              </w:rPr>
            </w:pPr>
            <w:r>
              <w:rPr>
                <w:rFonts w:hAnsi="宋体" w:cs="宋体"/>
                <w:szCs w:val="21"/>
              </w:rPr>
              <w:t>3.1</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课后练习、口头报告、小组活动</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1：</w:t>
            </w:r>
            <w:r>
              <w:rPr>
                <w:rFonts w:hAnsi="宋体" w:hint="eastAsia"/>
                <w:szCs w:val="21"/>
              </w:rPr>
              <w:t>诚信正直，具有正确的世界观、人生观和价值观，良好</w:t>
            </w:r>
            <w:r>
              <w:rPr>
                <w:rFonts w:ascii="Times New Roman" w:hAnsi="宋体" w:hint="eastAsia"/>
                <w:szCs w:val="21"/>
              </w:rPr>
              <w:t>的道德品质和体格，家国、天下情怀，全球视野，社会责任感，人文与科学素养，专业精神，合作精神，创新精神以及学科基本素养。</w:t>
            </w:r>
            <w:r>
              <w:rPr>
                <w:rFonts w:hAnsi="宋体" w:hint="eastAsia"/>
                <w:color w:val="000000"/>
                <w:kern w:val="0"/>
                <w:szCs w:val="21"/>
              </w:rPr>
              <w:t>毕业要求</w:t>
            </w:r>
            <w:r>
              <w:rPr>
                <w:rFonts w:hAnsi="宋体"/>
                <w:color w:val="000000"/>
                <w:kern w:val="0"/>
                <w:szCs w:val="21"/>
              </w:rPr>
              <w:t>5：</w:t>
            </w:r>
            <w:r>
              <w:rPr>
                <w:rFonts w:hAnsi="宋体" w:hint="eastAsia"/>
                <w:szCs w:val="21"/>
              </w:rPr>
              <w:t>具备较强的跨文化交际能力，具有对文化差异的敏感性、宽容性以及处理文化差异的灵活性。</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szCs w:val="21"/>
              </w:rPr>
              <w:t>3.2</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口头报告、小组汇报、同伴评价</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1：</w:t>
            </w:r>
            <w:r>
              <w:rPr>
                <w:rFonts w:hAnsi="宋体" w:hint="eastAsia"/>
                <w:szCs w:val="21"/>
              </w:rPr>
              <w:t>诚信正直，具有正确的世界观、人生观和价值观，良好的道德品质和体格，家国、天下情怀，全球视野，社会</w:t>
            </w:r>
            <w:r>
              <w:rPr>
                <w:rFonts w:ascii="Times New Roman" w:hAnsi="宋体" w:hint="eastAsia"/>
                <w:szCs w:val="21"/>
              </w:rPr>
              <w:t>责任感，人文与科学素养，专业精神，合作精神，创新精神以及学科基本素养。</w:t>
            </w:r>
            <w:r>
              <w:rPr>
                <w:rFonts w:hAnsi="宋体" w:hint="eastAsia"/>
                <w:color w:val="000000"/>
                <w:kern w:val="0"/>
                <w:szCs w:val="21"/>
              </w:rPr>
              <w:lastRenderedPageBreak/>
              <w:t>毕业要求</w:t>
            </w:r>
            <w:r>
              <w:rPr>
                <w:rFonts w:hAnsi="宋体"/>
                <w:color w:val="000000"/>
                <w:kern w:val="0"/>
                <w:szCs w:val="21"/>
              </w:rPr>
              <w:t>5：</w:t>
            </w:r>
            <w:r>
              <w:rPr>
                <w:rFonts w:hAnsi="宋体" w:hint="eastAsia"/>
                <w:szCs w:val="21"/>
              </w:rPr>
              <w:t>具备较强的跨文化交际能力，具有对文化差异的敏感性、宽容性以及处理文化差异的灵活性。</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3</w:t>
            </w:r>
            <w:r>
              <w:rPr>
                <w:rFonts w:hAnsi="宋体" w:cs="宋体"/>
                <w:szCs w:val="21"/>
              </w:rPr>
              <w:t>.3</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补充阅读、话题讨论、小组活动</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1：</w:t>
            </w:r>
            <w:r>
              <w:rPr>
                <w:rFonts w:hAnsi="宋体" w:hint="eastAsia"/>
                <w:szCs w:val="21"/>
              </w:rPr>
              <w:t>诚信正直，具有正确的世界观、人生观和价值观，良好的道德品质和体格，家国、天</w:t>
            </w:r>
            <w:r>
              <w:rPr>
                <w:rFonts w:ascii="Times New Roman" w:hAnsi="宋体" w:hint="eastAsia"/>
                <w:szCs w:val="21"/>
              </w:rPr>
              <w:t>下情怀，全球视野，社会责任感，人文与科学素养，专业精神，合</w:t>
            </w:r>
            <w:r>
              <w:rPr>
                <w:rFonts w:hAnsi="宋体" w:hint="eastAsia"/>
                <w:szCs w:val="21"/>
              </w:rPr>
              <w:t>作精神，创新精神以及学科基本素养。</w:t>
            </w:r>
            <w:r>
              <w:rPr>
                <w:rFonts w:hAnsi="宋体" w:hint="eastAsia"/>
                <w:color w:val="000000"/>
                <w:kern w:val="0"/>
                <w:szCs w:val="21"/>
              </w:rPr>
              <w:t>毕业要求</w:t>
            </w:r>
            <w:r>
              <w:rPr>
                <w:rFonts w:hAnsi="宋体"/>
                <w:color w:val="000000"/>
                <w:kern w:val="0"/>
                <w:szCs w:val="21"/>
              </w:rPr>
              <w:t>5：</w:t>
            </w:r>
            <w:r>
              <w:rPr>
                <w:rFonts w:hAnsi="宋体" w:hint="eastAsia"/>
                <w:szCs w:val="21"/>
              </w:rPr>
              <w:t>具备较强的跨文化交际能力，具有对文化差异的敏感性、宽容性以及处理文化差异的灵活性。</w:t>
            </w:r>
          </w:p>
        </w:tc>
      </w:tr>
      <w:tr w:rsidR="00665503">
        <w:trPr>
          <w:jc w:val="center"/>
        </w:trPr>
        <w:tc>
          <w:tcPr>
            <w:tcW w:w="704" w:type="dxa"/>
            <w:vMerge w:val="restart"/>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4</w:t>
            </w: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szCs w:val="21"/>
              </w:rPr>
              <w:t>4.1</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短文写作、反思写作、同伴互评</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8：</w:t>
            </w:r>
            <w:r>
              <w:rPr>
                <w:rFonts w:hAnsi="宋体" w:hint="eastAsia"/>
                <w:szCs w:val="21"/>
              </w:rPr>
              <w:t>具备良好的思辨能力，能对证据、概念、方法、背景等要素进行阐述、分析、评价、推理与解释；能自觉反思和调节自己的思维过程。</w:t>
            </w:r>
          </w:p>
        </w:tc>
      </w:tr>
      <w:tr w:rsidR="00665503">
        <w:trPr>
          <w:trHeight w:val="1974"/>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szCs w:val="21"/>
              </w:rPr>
              <w:t>4.2</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话题讨论、课堂辩论、短文写作</w:t>
            </w:r>
          </w:p>
        </w:tc>
        <w:tc>
          <w:tcPr>
            <w:tcW w:w="4819" w:type="dxa"/>
            <w:vAlign w:val="center"/>
          </w:tcPr>
          <w:p w:rsidR="00665503" w:rsidRDefault="008A09B5">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8：</w:t>
            </w:r>
            <w:r>
              <w:rPr>
                <w:rFonts w:hAnsi="宋体" w:hint="eastAsia"/>
                <w:szCs w:val="21"/>
              </w:rPr>
              <w:t>具备良好的思辨能力，能对证据、概念、方法、背景等要素进行阐述、分析、评价、推理与解释；能自觉反思和调节自己的思维过程。</w:t>
            </w:r>
          </w:p>
        </w:tc>
      </w:tr>
      <w:tr w:rsidR="00665503">
        <w:trPr>
          <w:jc w:val="center"/>
        </w:trPr>
        <w:tc>
          <w:tcPr>
            <w:tcW w:w="704" w:type="dxa"/>
            <w:vMerge w:val="restart"/>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课程目标5</w:t>
            </w: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5</w:t>
            </w:r>
            <w:r>
              <w:rPr>
                <w:rFonts w:hAnsi="宋体" w:cs="宋体"/>
                <w:szCs w:val="21"/>
              </w:rPr>
              <w:t>.1</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课后练习、小组项目、结对学习</w:t>
            </w:r>
          </w:p>
        </w:tc>
        <w:tc>
          <w:tcPr>
            <w:tcW w:w="4819" w:type="dxa"/>
            <w:vAlign w:val="center"/>
          </w:tcPr>
          <w:p w:rsidR="00665503" w:rsidRDefault="008A09B5">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665503">
        <w:trPr>
          <w:jc w:val="center"/>
        </w:trPr>
        <w:tc>
          <w:tcPr>
            <w:tcW w:w="704" w:type="dxa"/>
            <w:vMerge/>
            <w:vAlign w:val="center"/>
          </w:tcPr>
          <w:p w:rsidR="00665503" w:rsidRDefault="00665503">
            <w:pPr>
              <w:pStyle w:val="a3"/>
              <w:spacing w:beforeLines="50" w:before="156" w:afterLines="50" w:after="156"/>
              <w:jc w:val="center"/>
              <w:rPr>
                <w:rFonts w:hAnsi="宋体" w:cs="宋体"/>
                <w:szCs w:val="21"/>
              </w:rPr>
            </w:pPr>
          </w:p>
        </w:tc>
        <w:tc>
          <w:tcPr>
            <w:tcW w:w="1276" w:type="dxa"/>
            <w:vAlign w:val="center"/>
          </w:tcPr>
          <w:p w:rsidR="00665503" w:rsidRDefault="008A09B5">
            <w:pPr>
              <w:pStyle w:val="a3"/>
              <w:spacing w:beforeLines="50" w:before="156" w:afterLines="50" w:after="156"/>
              <w:jc w:val="center"/>
              <w:rPr>
                <w:rFonts w:hAnsi="宋体" w:cs="宋体"/>
                <w:szCs w:val="21"/>
              </w:rPr>
            </w:pPr>
            <w:r>
              <w:rPr>
                <w:rFonts w:hAnsi="宋体" w:cs="宋体" w:hint="eastAsia"/>
                <w:szCs w:val="21"/>
              </w:rPr>
              <w:t>5</w:t>
            </w:r>
            <w:r>
              <w:rPr>
                <w:rFonts w:hAnsi="宋体" w:cs="宋体"/>
                <w:szCs w:val="21"/>
              </w:rPr>
              <w:t>.2</w:t>
            </w:r>
          </w:p>
        </w:tc>
        <w:tc>
          <w:tcPr>
            <w:tcW w:w="2268" w:type="dxa"/>
            <w:vAlign w:val="center"/>
          </w:tcPr>
          <w:p w:rsidR="00665503" w:rsidRDefault="008A09B5">
            <w:pPr>
              <w:pStyle w:val="a3"/>
              <w:spacing w:beforeLines="50" w:before="156" w:afterLines="50" w:after="156"/>
              <w:rPr>
                <w:rFonts w:ascii="黑体" w:hAnsi="宋体"/>
                <w:szCs w:val="21"/>
              </w:rPr>
            </w:pPr>
            <w:r>
              <w:rPr>
                <w:rFonts w:ascii="黑体" w:hAnsi="宋体" w:hint="eastAsia"/>
                <w:szCs w:val="21"/>
              </w:rPr>
              <w:t>小组活动、话题讨论、同伴互评</w:t>
            </w:r>
          </w:p>
        </w:tc>
        <w:tc>
          <w:tcPr>
            <w:tcW w:w="4819" w:type="dxa"/>
            <w:vAlign w:val="center"/>
          </w:tcPr>
          <w:p w:rsidR="00665503" w:rsidRDefault="008A09B5">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bl>
    <w:p w:rsidR="00665503" w:rsidRDefault="008A09B5">
      <w:pPr>
        <w:spacing w:beforeLines="50" w:before="156" w:afterLines="50" w:after="156"/>
        <w:rPr>
          <w:rFonts w:ascii="黑体" w:eastAsia="黑体" w:hAnsi="黑体"/>
          <w:b/>
          <w:sz w:val="28"/>
          <w:szCs w:val="28"/>
        </w:rPr>
      </w:pPr>
      <w:r>
        <w:rPr>
          <w:rFonts w:ascii="黑体" w:eastAsia="黑体" w:hAnsi="黑体" w:hint="eastAsia"/>
          <w:b/>
          <w:sz w:val="28"/>
          <w:szCs w:val="28"/>
        </w:rPr>
        <w:t>三、教学内容</w:t>
      </w:r>
    </w:p>
    <w:p w:rsidR="00665503" w:rsidRDefault="008A09B5">
      <w:pPr>
        <w:widowControl/>
        <w:spacing w:beforeLines="50" w:before="156" w:afterLines="50" w:after="156"/>
        <w:jc w:val="left"/>
      </w:pPr>
      <w:r>
        <w:rPr>
          <w:rFonts w:ascii="黑体" w:eastAsia="黑体" w:hAnsi="黑体" w:hint="eastAsia"/>
          <w:b/>
          <w:sz w:val="24"/>
        </w:rPr>
        <w:t xml:space="preserve">第一章 </w:t>
      </w:r>
      <w:r>
        <w:rPr>
          <w:rFonts w:ascii="Times New Roman" w:eastAsia="黑体" w:hAnsi="Times New Roman"/>
          <w:kern w:val="0"/>
          <w:sz w:val="24"/>
        </w:rPr>
        <w:t>The Fun They Had</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bookmarkStart w:id="1" w:name="_GoBack"/>
      <w:bookmarkEnd w:id="1"/>
    </w:p>
    <w:p w:rsidR="00665503" w:rsidRDefault="008A09B5">
      <w:pPr>
        <w:numPr>
          <w:ilvl w:val="0"/>
          <w:numId w:val="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lastRenderedPageBreak/>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The Laugher</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autoSpaceDE w:val="0"/>
        <w:autoSpaceDN w:val="0"/>
        <w:adjustRightInd w:val="0"/>
        <w:jc w:val="left"/>
        <w:rPr>
          <w:rFonts w:ascii="Times New Roman" w:eastAsia="黑体" w:hAnsi="Times New Roman"/>
          <w:kern w:val="0"/>
          <w:sz w:val="24"/>
        </w:rPr>
      </w:pPr>
      <w:r>
        <w:rPr>
          <w:rFonts w:ascii="Times New Roman" w:hAnsi="Times New Roman"/>
          <w:kern w:val="0"/>
          <w:sz w:val="24"/>
        </w:rPr>
        <w:t xml:space="preserve">1. </w:t>
      </w:r>
      <w:r>
        <w:rPr>
          <w:rFonts w:ascii="Times New Roman" w:eastAsia="黑体" w:hAnsi="Times New Roman"/>
          <w:kern w:val="0"/>
          <w:sz w:val="24"/>
        </w:rPr>
        <w:t>Do you like science fiction? What’s the major difference between science fiction and fantasy?</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2. Do you find it enjoyable to learn at home with a mechanical teacher? Why / Why</w:t>
      </w:r>
    </w:p>
    <w:p w:rsidR="00665503" w:rsidRDefault="008A09B5">
      <w:pPr>
        <w:autoSpaceDE w:val="0"/>
        <w:autoSpaceDN w:val="0"/>
        <w:adjustRightInd w:val="0"/>
        <w:ind w:firstLineChars="50" w:firstLine="120"/>
        <w:jc w:val="left"/>
        <w:rPr>
          <w:rFonts w:ascii="Times New Roman" w:eastAsia="黑体" w:hAnsi="Times New Roman"/>
          <w:kern w:val="0"/>
          <w:sz w:val="24"/>
        </w:rPr>
      </w:pPr>
      <w:r>
        <w:rPr>
          <w:rFonts w:ascii="Times New Roman" w:eastAsia="黑体" w:hAnsi="Times New Roman"/>
          <w:kern w:val="0"/>
          <w:sz w:val="24"/>
        </w:rPr>
        <w:t xml:space="preserve"> not?</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3. What are the advantages and disadvantages of home-schooling?  </w:t>
      </w:r>
    </w:p>
    <w:p w:rsidR="00665503" w:rsidRDefault="00665503">
      <w:pPr>
        <w:autoSpaceDE w:val="0"/>
        <w:autoSpaceDN w:val="0"/>
        <w:adjustRightInd w:val="0"/>
        <w:snapToGrid w:val="0"/>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二</w:t>
      </w:r>
      <w:r>
        <w:rPr>
          <w:rFonts w:ascii="Times New Roman" w:eastAsia="黑体" w:hAnsi="Times New Roman"/>
          <w:kern w:val="0"/>
          <w:sz w:val="24"/>
        </w:rPr>
        <w:t>章</w:t>
      </w:r>
      <w:r>
        <w:rPr>
          <w:rFonts w:ascii="Times New Roman" w:eastAsia="黑体" w:hAnsi="Times New Roman"/>
          <w:kern w:val="0"/>
          <w:sz w:val="24"/>
        </w:rPr>
        <w:t xml:space="preserve"> Whatever Happened to Manners?</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4"/>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4"/>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An Educator’s Moral Responsibility</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1. Do you agree that good manners are a sort of hidden beauty secret? Why/Why not?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2. What’s your understanding of “Bringing manners home”?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3. What can we benefit from a gracious manner?</w:t>
      </w:r>
    </w:p>
    <w:p w:rsidR="00665503" w:rsidRDefault="00665503">
      <w:pPr>
        <w:autoSpaceDE w:val="0"/>
        <w:autoSpaceDN w:val="0"/>
        <w:adjustRightInd w:val="0"/>
        <w:jc w:val="left"/>
        <w:rPr>
          <w:rFonts w:ascii="Times New Roman" w:hAnsi="Times New Roman"/>
          <w:bCs/>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三</w:t>
      </w:r>
      <w:r>
        <w:rPr>
          <w:rFonts w:ascii="Times New Roman" w:eastAsia="黑体" w:hAnsi="Times New Roman"/>
          <w:kern w:val="0"/>
          <w:sz w:val="24"/>
        </w:rPr>
        <w:t>章</w:t>
      </w:r>
      <w:r>
        <w:rPr>
          <w:rFonts w:ascii="Times New Roman" w:eastAsia="黑体" w:hAnsi="Times New Roman"/>
          <w:kern w:val="0"/>
          <w:sz w:val="24"/>
        </w:rPr>
        <w:t xml:space="preserve">  Dealing with Aids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AIDS</w:t>
      </w:r>
      <w:r>
        <w:rPr>
          <w:rFonts w:ascii="Times New Roman" w:hAnsi="Times New Roman"/>
          <w:kern w:val="0"/>
          <w:sz w:val="24"/>
        </w:rPr>
        <w:t xml:space="preserve"> (</w:t>
      </w:r>
      <w:r>
        <w:rPr>
          <w:rFonts w:ascii="Times New Roman" w:hAnsi="Times New Roman"/>
          <w:i/>
          <w:iCs/>
          <w:kern w:val="0"/>
          <w:sz w:val="24"/>
        </w:rPr>
        <w:t>Acquired Immunodeficiency Syndrome</w:t>
      </w:r>
      <w:r>
        <w:rPr>
          <w:rFonts w:ascii="Times New Roman" w:hAnsi="Times New Roman"/>
          <w:kern w:val="0"/>
          <w:sz w:val="24"/>
        </w:rPr>
        <w:t>)</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1. What should we do to protect ourselves from AIDS?</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2. What should we do to help AIDS victims? </w:t>
      </w: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3. Do you think it is a hard battle to fight against discrimination against HIV positive people and AIDS patients? Why/Why not?</w:t>
      </w:r>
    </w:p>
    <w:p w:rsidR="00665503" w:rsidRDefault="00665503">
      <w:pPr>
        <w:autoSpaceDE w:val="0"/>
        <w:autoSpaceDN w:val="0"/>
        <w:adjustRightInd w:val="0"/>
        <w:snapToGrid w:val="0"/>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四</w:t>
      </w:r>
      <w:r>
        <w:rPr>
          <w:rFonts w:ascii="Times New Roman" w:eastAsia="黑体" w:hAnsi="Times New Roman"/>
          <w:kern w:val="0"/>
          <w:sz w:val="24"/>
        </w:rPr>
        <w:t>章</w:t>
      </w:r>
      <w:r>
        <w:rPr>
          <w:rFonts w:ascii="Times New Roman" w:eastAsia="黑体" w:hAnsi="Times New Roman"/>
          <w:kern w:val="0"/>
          <w:sz w:val="24"/>
        </w:rPr>
        <w:t xml:space="preserve"> My Forever Valentine</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7"/>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7"/>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lastRenderedPageBreak/>
        <w:t xml:space="preserve">3. A brief discussion of Text II: </w:t>
      </w:r>
      <w:r>
        <w:rPr>
          <w:rFonts w:ascii="Times New Roman" w:hAnsi="Times New Roman"/>
          <w:i/>
          <w:iCs/>
          <w:kern w:val="0"/>
          <w:sz w:val="24"/>
        </w:rPr>
        <w:t>Make Today Count</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numPr>
          <w:ilvl w:val="0"/>
          <w:numId w:val="9"/>
        </w:numPr>
        <w:autoSpaceDE w:val="0"/>
        <w:autoSpaceDN w:val="0"/>
        <w:adjustRightInd w:val="0"/>
        <w:jc w:val="left"/>
        <w:rPr>
          <w:rFonts w:ascii="Times New Roman" w:hAnsi="Times New Roman"/>
          <w:kern w:val="0"/>
          <w:sz w:val="24"/>
        </w:rPr>
      </w:pPr>
      <w:r>
        <w:rPr>
          <w:rFonts w:ascii="Times New Roman" w:hAnsi="Times New Roman"/>
          <w:kern w:val="0"/>
          <w:sz w:val="24"/>
        </w:rPr>
        <w:t xml:space="preserve">What is the origin of the Valentine’s Day? </w:t>
      </w:r>
    </w:p>
    <w:p w:rsidR="00665503" w:rsidRDefault="008A09B5">
      <w:pPr>
        <w:numPr>
          <w:ilvl w:val="0"/>
          <w:numId w:val="9"/>
        </w:numPr>
        <w:autoSpaceDE w:val="0"/>
        <w:autoSpaceDN w:val="0"/>
        <w:adjustRightInd w:val="0"/>
        <w:jc w:val="left"/>
        <w:rPr>
          <w:rFonts w:ascii="Times New Roman" w:hAnsi="Times New Roman"/>
          <w:kern w:val="0"/>
          <w:sz w:val="24"/>
        </w:rPr>
      </w:pPr>
      <w:r>
        <w:rPr>
          <w:rFonts w:ascii="Times New Roman" w:hAnsi="Times New Roman"/>
          <w:kern w:val="0"/>
          <w:sz w:val="24"/>
        </w:rPr>
        <w:t xml:space="preserve">What are the major customs in America concerning the festival? </w:t>
      </w:r>
    </w:p>
    <w:p w:rsidR="00665503" w:rsidRDefault="008A09B5">
      <w:pPr>
        <w:numPr>
          <w:ilvl w:val="0"/>
          <w:numId w:val="9"/>
        </w:numPr>
        <w:autoSpaceDE w:val="0"/>
        <w:autoSpaceDN w:val="0"/>
        <w:adjustRightInd w:val="0"/>
        <w:jc w:val="left"/>
        <w:rPr>
          <w:rFonts w:ascii="Times New Roman" w:hAnsi="Times New Roman"/>
          <w:kern w:val="0"/>
          <w:sz w:val="24"/>
        </w:rPr>
      </w:pPr>
      <w:r>
        <w:rPr>
          <w:rFonts w:ascii="Times New Roman" w:hAnsi="Times New Roman"/>
          <w:kern w:val="0"/>
          <w:sz w:val="24"/>
        </w:rPr>
        <w:t>How is parents’ love different from that of a lover?</w:t>
      </w:r>
    </w:p>
    <w:p w:rsidR="00665503" w:rsidRDefault="00665503">
      <w:pPr>
        <w:autoSpaceDE w:val="0"/>
        <w:autoSpaceDN w:val="0"/>
        <w:adjustRightInd w:val="0"/>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五</w:t>
      </w:r>
      <w:r>
        <w:rPr>
          <w:rFonts w:ascii="Times New Roman" w:eastAsia="黑体" w:hAnsi="Times New Roman"/>
          <w:kern w:val="0"/>
          <w:sz w:val="24"/>
        </w:rPr>
        <w:t>章</w:t>
      </w:r>
      <w:r>
        <w:rPr>
          <w:rFonts w:ascii="Times New Roman" w:eastAsia="黑体" w:hAnsi="Times New Roman"/>
          <w:kern w:val="0"/>
          <w:sz w:val="24"/>
        </w:rPr>
        <w:t xml:space="preserve"> Hollywood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1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1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1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1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The Disney Company</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autoSpaceDE w:val="0"/>
        <w:autoSpaceDN w:val="0"/>
        <w:adjustRightInd w:val="0"/>
        <w:jc w:val="left"/>
        <w:rPr>
          <w:rFonts w:ascii="Times New Roman" w:hAnsi="Times New Roman"/>
          <w:kern w:val="0"/>
          <w:sz w:val="24"/>
        </w:rPr>
      </w:pPr>
      <w:r>
        <w:rPr>
          <w:rFonts w:ascii="Times New Roman" w:hAnsi="Times New Roman"/>
          <w:kern w:val="0"/>
          <w:sz w:val="24"/>
        </w:rPr>
        <w:t>1. Sum up the relationship between stars and the studios they work for?</w:t>
      </w:r>
    </w:p>
    <w:p w:rsidR="00665503" w:rsidRDefault="008A09B5">
      <w:pPr>
        <w:autoSpaceDE w:val="0"/>
        <w:autoSpaceDN w:val="0"/>
        <w:adjustRightInd w:val="0"/>
        <w:jc w:val="left"/>
        <w:rPr>
          <w:rFonts w:ascii="Times New Roman" w:hAnsi="Times New Roman"/>
          <w:kern w:val="0"/>
          <w:sz w:val="24"/>
        </w:rPr>
      </w:pPr>
      <w:r>
        <w:rPr>
          <w:rFonts w:ascii="Times New Roman" w:hAnsi="Times New Roman"/>
          <w:kern w:val="0"/>
          <w:sz w:val="24"/>
        </w:rPr>
        <w:t>2. Do you enjoy Hollywood movies? Why / Why not?</w:t>
      </w:r>
    </w:p>
    <w:p w:rsidR="00665503" w:rsidRDefault="008A09B5">
      <w:pPr>
        <w:autoSpaceDE w:val="0"/>
        <w:autoSpaceDN w:val="0"/>
        <w:adjustRightInd w:val="0"/>
        <w:jc w:val="left"/>
        <w:rPr>
          <w:rFonts w:ascii="Times New Roman" w:hAnsi="Times New Roman"/>
          <w:kern w:val="0"/>
          <w:sz w:val="24"/>
        </w:rPr>
      </w:pPr>
      <w:r>
        <w:rPr>
          <w:rFonts w:ascii="Times New Roman" w:hAnsi="Times New Roman"/>
          <w:kern w:val="0"/>
          <w:sz w:val="24"/>
        </w:rPr>
        <w:t>3. Name some usual themes depicted in Hollywood movies.</w:t>
      </w:r>
    </w:p>
    <w:p w:rsidR="00665503" w:rsidRDefault="00665503">
      <w:pPr>
        <w:autoSpaceDE w:val="0"/>
        <w:autoSpaceDN w:val="0"/>
        <w:adjustRightInd w:val="0"/>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六</w:t>
      </w:r>
      <w:r>
        <w:rPr>
          <w:rFonts w:ascii="Times New Roman" w:eastAsia="黑体" w:hAnsi="Times New Roman"/>
          <w:kern w:val="0"/>
          <w:sz w:val="24"/>
        </w:rPr>
        <w:t>章</w:t>
      </w:r>
      <w:r>
        <w:rPr>
          <w:rFonts w:ascii="Times New Roman" w:eastAsia="黑体" w:hAnsi="Times New Roman"/>
          <w:kern w:val="0"/>
          <w:sz w:val="24"/>
        </w:rPr>
        <w:t xml:space="preserve"> A Debt to Dickens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1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1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1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1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Companionship of Books</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numPr>
          <w:ilvl w:val="0"/>
          <w:numId w:val="14"/>
        </w:numPr>
        <w:autoSpaceDE w:val="0"/>
        <w:autoSpaceDN w:val="0"/>
        <w:adjustRightInd w:val="0"/>
        <w:jc w:val="left"/>
        <w:rPr>
          <w:rFonts w:ascii="Times New Roman" w:hAnsi="Times New Roman"/>
          <w:kern w:val="0"/>
          <w:sz w:val="24"/>
        </w:rPr>
      </w:pPr>
      <w:r>
        <w:rPr>
          <w:rFonts w:ascii="Times New Roman" w:hAnsi="Times New Roman"/>
          <w:kern w:val="0"/>
          <w:sz w:val="24"/>
        </w:rPr>
        <w:t>What do you know about Charles Dickens? Please name some of the novels written by him.</w:t>
      </w:r>
    </w:p>
    <w:p w:rsidR="00665503" w:rsidRDefault="008A09B5">
      <w:pPr>
        <w:numPr>
          <w:ilvl w:val="0"/>
          <w:numId w:val="14"/>
        </w:numPr>
        <w:autoSpaceDE w:val="0"/>
        <w:autoSpaceDN w:val="0"/>
        <w:adjustRightInd w:val="0"/>
        <w:jc w:val="left"/>
        <w:rPr>
          <w:rFonts w:ascii="Times New Roman" w:hAnsi="Times New Roman"/>
          <w:kern w:val="0"/>
          <w:sz w:val="24"/>
        </w:rPr>
      </w:pPr>
      <w:r>
        <w:rPr>
          <w:rFonts w:ascii="Times New Roman" w:hAnsi="Times New Roman"/>
          <w:kern w:val="0"/>
          <w:sz w:val="24"/>
        </w:rPr>
        <w:t>Is it helpful for a student of English to read literature in the original? Why?</w:t>
      </w:r>
    </w:p>
    <w:p w:rsidR="00665503" w:rsidRDefault="00665503">
      <w:pPr>
        <w:autoSpaceDE w:val="0"/>
        <w:autoSpaceDN w:val="0"/>
        <w:adjustRightInd w:val="0"/>
        <w:snapToGrid w:val="0"/>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七</w:t>
      </w:r>
      <w:r>
        <w:rPr>
          <w:rFonts w:ascii="Times New Roman" w:eastAsia="黑体" w:hAnsi="Times New Roman"/>
          <w:kern w:val="0"/>
          <w:sz w:val="24"/>
        </w:rPr>
        <w:t>章</w:t>
      </w:r>
      <w:r>
        <w:rPr>
          <w:rFonts w:ascii="Times New Roman" w:eastAsia="黑体" w:hAnsi="Times New Roman"/>
          <w:kern w:val="0"/>
          <w:sz w:val="24"/>
        </w:rPr>
        <w:t xml:space="preserve"> Salvation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1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1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1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1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 xml:space="preserve">The Capture of </w:t>
      </w:r>
      <w:proofErr w:type="spellStart"/>
      <w:r>
        <w:rPr>
          <w:rFonts w:ascii="Times New Roman" w:hAnsi="Times New Roman"/>
          <w:i/>
          <w:iCs/>
          <w:kern w:val="0"/>
          <w:sz w:val="24"/>
        </w:rPr>
        <w:t>Kunta</w:t>
      </w:r>
      <w:proofErr w:type="spellEnd"/>
      <w:r>
        <w:rPr>
          <w:rFonts w:ascii="Times New Roman" w:hAnsi="Times New Roman"/>
          <w:i/>
          <w:iCs/>
          <w:kern w:val="0"/>
          <w:sz w:val="24"/>
        </w:rPr>
        <w:t xml:space="preserve"> </w:t>
      </w:r>
      <w:proofErr w:type="spellStart"/>
      <w:r>
        <w:rPr>
          <w:rFonts w:ascii="Times New Roman" w:hAnsi="Times New Roman"/>
          <w:i/>
          <w:iCs/>
          <w:kern w:val="0"/>
          <w:sz w:val="24"/>
        </w:rPr>
        <w:t>Kinte</w:t>
      </w:r>
      <w:proofErr w:type="spellEnd"/>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numPr>
          <w:ilvl w:val="0"/>
          <w:numId w:val="17"/>
        </w:numPr>
        <w:autoSpaceDE w:val="0"/>
        <w:autoSpaceDN w:val="0"/>
        <w:adjustRightInd w:val="0"/>
        <w:snapToGrid w:val="0"/>
        <w:jc w:val="left"/>
        <w:rPr>
          <w:rFonts w:ascii="Times New Roman" w:hAnsi="Times New Roman"/>
          <w:kern w:val="0"/>
          <w:sz w:val="24"/>
        </w:rPr>
      </w:pPr>
      <w:r>
        <w:rPr>
          <w:rFonts w:ascii="Times New Roman" w:hAnsi="Times New Roman"/>
          <w:kern w:val="0"/>
          <w:sz w:val="24"/>
        </w:rPr>
        <w:t>What does salvation mean to the Christians? What does it mean to you?</w:t>
      </w:r>
    </w:p>
    <w:p w:rsidR="00665503" w:rsidRDefault="008A09B5">
      <w:pPr>
        <w:numPr>
          <w:ilvl w:val="0"/>
          <w:numId w:val="17"/>
        </w:numPr>
        <w:autoSpaceDE w:val="0"/>
        <w:autoSpaceDN w:val="0"/>
        <w:adjustRightInd w:val="0"/>
        <w:snapToGrid w:val="0"/>
        <w:jc w:val="left"/>
        <w:rPr>
          <w:rFonts w:ascii="Times New Roman" w:hAnsi="Times New Roman"/>
          <w:kern w:val="0"/>
          <w:sz w:val="24"/>
        </w:rPr>
      </w:pPr>
      <w:r>
        <w:rPr>
          <w:rFonts w:ascii="Times New Roman" w:hAnsi="Times New Roman"/>
          <w:kern w:val="0"/>
          <w:sz w:val="24"/>
        </w:rPr>
        <w:t>What do you know about the major religions in the world?</w:t>
      </w:r>
    </w:p>
    <w:p w:rsidR="00665503" w:rsidRDefault="008A09B5">
      <w:pPr>
        <w:numPr>
          <w:ilvl w:val="0"/>
          <w:numId w:val="17"/>
        </w:numPr>
        <w:autoSpaceDE w:val="0"/>
        <w:autoSpaceDN w:val="0"/>
        <w:adjustRightInd w:val="0"/>
        <w:snapToGrid w:val="0"/>
        <w:jc w:val="left"/>
        <w:rPr>
          <w:rFonts w:ascii="Times New Roman" w:hAnsi="Times New Roman"/>
          <w:kern w:val="0"/>
          <w:sz w:val="24"/>
        </w:rPr>
      </w:pPr>
      <w:r>
        <w:rPr>
          <w:rFonts w:ascii="Times New Roman" w:hAnsi="Times New Roman"/>
          <w:kern w:val="0"/>
          <w:sz w:val="24"/>
        </w:rPr>
        <w:t>How is religion different from superstition?</w:t>
      </w:r>
    </w:p>
    <w:p w:rsidR="00665503" w:rsidRDefault="00665503">
      <w:pPr>
        <w:autoSpaceDE w:val="0"/>
        <w:autoSpaceDN w:val="0"/>
        <w:adjustRightInd w:val="0"/>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八</w:t>
      </w:r>
      <w:r>
        <w:rPr>
          <w:rFonts w:ascii="Times New Roman" w:eastAsia="黑体" w:hAnsi="Times New Roman"/>
          <w:kern w:val="0"/>
          <w:sz w:val="24"/>
        </w:rPr>
        <w:t>章</w:t>
      </w:r>
      <w:r>
        <w:rPr>
          <w:rFonts w:ascii="Times New Roman" w:eastAsia="黑体" w:hAnsi="Times New Roman"/>
          <w:kern w:val="0"/>
          <w:sz w:val="24"/>
        </w:rPr>
        <w:t xml:space="preserve"> Gender Bias in Language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1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1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19"/>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19"/>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lastRenderedPageBreak/>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The Difference Between Sex and Gender</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numPr>
          <w:ilvl w:val="0"/>
          <w:numId w:val="2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What are the major differences between boys and girls?</w:t>
      </w:r>
    </w:p>
    <w:p w:rsidR="00665503" w:rsidRDefault="008A09B5">
      <w:pPr>
        <w:numPr>
          <w:ilvl w:val="0"/>
          <w:numId w:val="2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Have you noticed any differences in the language used by men and women? If yes, what are they?</w:t>
      </w:r>
    </w:p>
    <w:p w:rsidR="00665503" w:rsidRDefault="008A09B5">
      <w:pPr>
        <w:numPr>
          <w:ilvl w:val="0"/>
          <w:numId w:val="2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What is the significance in studying such a gender difference?</w:t>
      </w:r>
    </w:p>
    <w:p w:rsidR="00665503" w:rsidRDefault="00665503">
      <w:pPr>
        <w:autoSpaceDE w:val="0"/>
        <w:autoSpaceDN w:val="0"/>
        <w:adjustRightInd w:val="0"/>
        <w:ind w:left="360"/>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第十章</w:t>
      </w:r>
      <w:r>
        <w:rPr>
          <w:rFonts w:ascii="Times New Roman" w:eastAsia="黑体" w:hAnsi="Times New Roman"/>
          <w:kern w:val="0"/>
          <w:sz w:val="24"/>
        </w:rPr>
        <w:t xml:space="preserve"> Five Traits of the Educated Man </w:t>
      </w:r>
    </w:p>
    <w:p w:rsidR="00665503" w:rsidRDefault="008A09B5">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rsidR="00665503" w:rsidRDefault="008A09B5">
      <w:pPr>
        <w:numPr>
          <w:ilvl w:val="0"/>
          <w:numId w:val="2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rsidR="00665503" w:rsidRDefault="008A09B5">
      <w:pPr>
        <w:numPr>
          <w:ilvl w:val="0"/>
          <w:numId w:val="2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rsidR="00665503" w:rsidRDefault="008A09B5">
      <w:pPr>
        <w:numPr>
          <w:ilvl w:val="0"/>
          <w:numId w:val="2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rsidR="00665503" w:rsidRDefault="008A09B5">
      <w:pPr>
        <w:numPr>
          <w:ilvl w:val="0"/>
          <w:numId w:val="2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rsidR="00665503" w:rsidRDefault="00665503">
      <w:pPr>
        <w:autoSpaceDE w:val="0"/>
        <w:autoSpaceDN w:val="0"/>
        <w:adjustRightInd w:val="0"/>
        <w:ind w:left="855"/>
        <w:jc w:val="left"/>
        <w:rPr>
          <w:rFonts w:ascii="Times New Roman" w:eastAsia="黑体" w:hAnsi="Times New Roman"/>
          <w:kern w:val="0"/>
          <w:sz w:val="24"/>
        </w:rPr>
      </w:pPr>
    </w:p>
    <w:p w:rsidR="00665503" w:rsidRDefault="008A09B5">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rsidR="00665503" w:rsidRDefault="008A09B5">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rsidR="00665503" w:rsidRDefault="008A09B5">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rsidR="00665503" w:rsidRDefault="008A09B5">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When Does Education Stop?</w:t>
      </w:r>
    </w:p>
    <w:p w:rsidR="00665503" w:rsidRDefault="00665503">
      <w:pPr>
        <w:autoSpaceDE w:val="0"/>
        <w:autoSpaceDN w:val="0"/>
        <w:adjustRightInd w:val="0"/>
        <w:ind w:left="855"/>
        <w:jc w:val="left"/>
        <w:rPr>
          <w:rFonts w:ascii="Times New Roman" w:hAnsi="Times New Roman"/>
          <w:kern w:val="0"/>
          <w:sz w:val="24"/>
        </w:rPr>
      </w:pPr>
    </w:p>
    <w:p w:rsidR="00665503" w:rsidRDefault="008A09B5">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rsidR="00665503" w:rsidRDefault="008A09B5">
      <w:pPr>
        <w:numPr>
          <w:ilvl w:val="0"/>
          <w:numId w:val="23"/>
        </w:numPr>
        <w:autoSpaceDE w:val="0"/>
        <w:autoSpaceDN w:val="0"/>
        <w:adjustRightInd w:val="0"/>
        <w:jc w:val="left"/>
        <w:rPr>
          <w:rFonts w:ascii="Times New Roman" w:hAnsi="Times New Roman"/>
          <w:kern w:val="0"/>
          <w:sz w:val="24"/>
        </w:rPr>
      </w:pPr>
      <w:r>
        <w:rPr>
          <w:rFonts w:ascii="Times New Roman" w:hAnsi="Times New Roman"/>
          <w:kern w:val="0"/>
          <w:sz w:val="24"/>
        </w:rPr>
        <w:t>What is the significance of education/schooling to the cultivation and perfection of the individual?</w:t>
      </w:r>
    </w:p>
    <w:p w:rsidR="00665503" w:rsidRDefault="008A09B5">
      <w:pPr>
        <w:numPr>
          <w:ilvl w:val="0"/>
          <w:numId w:val="23"/>
        </w:numPr>
        <w:autoSpaceDE w:val="0"/>
        <w:autoSpaceDN w:val="0"/>
        <w:adjustRightInd w:val="0"/>
        <w:jc w:val="left"/>
        <w:rPr>
          <w:rFonts w:ascii="Times New Roman" w:hAnsi="Times New Roman"/>
          <w:kern w:val="0"/>
          <w:sz w:val="24"/>
        </w:rPr>
      </w:pPr>
      <w:r>
        <w:rPr>
          <w:rFonts w:ascii="Times New Roman" w:hAnsi="Times New Roman"/>
          <w:kern w:val="0"/>
          <w:sz w:val="24"/>
        </w:rPr>
        <w:t>Do you agree with the author about the five traits of an educated man? Why/Why not?</w:t>
      </w:r>
    </w:p>
    <w:p w:rsidR="00665503" w:rsidRDefault="008A09B5">
      <w:pPr>
        <w:tabs>
          <w:tab w:val="left" w:pos="3525"/>
        </w:tabs>
        <w:autoSpaceDE w:val="0"/>
        <w:autoSpaceDN w:val="0"/>
        <w:adjustRightInd w:val="0"/>
        <w:snapToGrid w:val="0"/>
        <w:jc w:val="left"/>
        <w:rPr>
          <w:rFonts w:ascii="Times New Roman" w:hAnsi="Times New Roman"/>
          <w:kern w:val="0"/>
          <w:sz w:val="24"/>
        </w:rPr>
      </w:pPr>
      <w:r>
        <w:rPr>
          <w:rFonts w:ascii="Times New Roman" w:hAnsi="Times New Roman"/>
          <w:kern w:val="0"/>
          <w:sz w:val="24"/>
        </w:rPr>
        <w:tab/>
      </w:r>
    </w:p>
    <w:p w:rsidR="00665503" w:rsidRDefault="008A09B5">
      <w:pPr>
        <w:widowControl/>
        <w:spacing w:beforeLines="50" w:before="156" w:afterLines="50" w:after="156"/>
        <w:ind w:firstLineChars="200" w:firstLine="562"/>
        <w:jc w:val="left"/>
      </w:pPr>
      <w:r>
        <w:rPr>
          <w:rFonts w:ascii="黑体" w:eastAsia="黑体" w:hAnsi="黑体" w:hint="eastAsia"/>
          <w:b/>
          <w:sz w:val="28"/>
          <w:szCs w:val="28"/>
        </w:rPr>
        <w:t>四、学时分配</w:t>
      </w:r>
      <w:r>
        <w:rPr>
          <w:rFonts w:ascii="宋体" w:hAnsi="宋体" w:hint="eastAsia"/>
          <w:szCs w:val="21"/>
        </w:rPr>
        <w:t>（四号黑体）</w:t>
      </w:r>
    </w:p>
    <w:p w:rsidR="00665503" w:rsidRDefault="008A09B5">
      <w:pPr>
        <w:widowControl/>
        <w:spacing w:beforeLines="50" w:before="156" w:afterLines="50" w:after="156"/>
        <w:jc w:val="center"/>
        <w:rPr>
          <w:rFonts w:ascii="黑体" w:eastAsia="黑体" w:hAnsi="黑体"/>
          <w:b/>
          <w:sz w:val="24"/>
        </w:rPr>
      </w:pPr>
      <w:r>
        <w:rPr>
          <w:rFonts w:ascii="宋体" w:hAnsi="宋体" w:hint="eastAsia"/>
          <w:b/>
          <w:szCs w:val="21"/>
        </w:rPr>
        <w:t>表2：各章节的具体内容和学时分配表</w:t>
      </w:r>
      <w:r>
        <w:rPr>
          <w:rFonts w:ascii="宋体" w:hAnsi="宋体" w:hint="eastAsia"/>
          <w:szCs w:val="21"/>
        </w:rPr>
        <w:t>（五号宋体）</w:t>
      </w:r>
    </w:p>
    <w:tbl>
      <w:tblPr>
        <w:tblStyle w:val="a9"/>
        <w:tblW w:w="0" w:type="auto"/>
        <w:jc w:val="center"/>
        <w:tblLook w:val="04A0" w:firstRow="1" w:lastRow="0" w:firstColumn="1" w:lastColumn="0" w:noHBand="0" w:noVBand="1"/>
      </w:tblPr>
      <w:tblGrid>
        <w:gridCol w:w="1838"/>
        <w:gridCol w:w="4394"/>
        <w:gridCol w:w="1457"/>
      </w:tblGrid>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lastRenderedPageBreak/>
              <w:t>章节</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章节内容</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学时分配</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第一章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第二章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第三章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第四章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第五章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第六章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第七章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第八章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r w:rsidR="00665503">
        <w:trPr>
          <w:trHeight w:val="340"/>
          <w:jc w:val="center"/>
        </w:trPr>
        <w:tc>
          <w:tcPr>
            <w:tcW w:w="1838"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第十章</w:t>
            </w:r>
          </w:p>
        </w:tc>
        <w:tc>
          <w:tcPr>
            <w:tcW w:w="4394"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New</w:t>
            </w:r>
            <w:r>
              <w:rPr>
                <w:rFonts w:ascii="宋体" w:hAnsi="宋体"/>
              </w:rPr>
              <w:t xml:space="preserve"> words; text analysis; exercises</w:t>
            </w:r>
          </w:p>
        </w:tc>
        <w:tc>
          <w:tcPr>
            <w:tcW w:w="1457" w:type="dxa"/>
            <w:vAlign w:val="center"/>
          </w:tcPr>
          <w:p w:rsidR="00665503" w:rsidRDefault="008A09B5">
            <w:pPr>
              <w:widowControl/>
              <w:spacing w:beforeLines="50" w:before="156" w:afterLines="50" w:after="156"/>
              <w:jc w:val="center"/>
              <w:rPr>
                <w:rFonts w:ascii="宋体" w:hAnsi="宋体"/>
              </w:rPr>
            </w:pPr>
            <w:r>
              <w:rPr>
                <w:rFonts w:ascii="宋体" w:hAnsi="宋体" w:hint="eastAsia"/>
              </w:rPr>
              <w:t>6</w:t>
            </w:r>
          </w:p>
        </w:tc>
      </w:tr>
    </w:tbl>
    <w:p w:rsidR="00665503" w:rsidRDefault="00665503">
      <w:pPr>
        <w:autoSpaceDE w:val="0"/>
        <w:autoSpaceDN w:val="0"/>
        <w:adjustRightInd w:val="0"/>
        <w:snapToGrid w:val="0"/>
        <w:jc w:val="left"/>
        <w:rPr>
          <w:rFonts w:ascii="Times New Roman" w:hAnsi="Times New Roman"/>
          <w:kern w:val="0"/>
          <w:sz w:val="24"/>
        </w:rPr>
      </w:pPr>
    </w:p>
    <w:p w:rsidR="00665503" w:rsidRDefault="008A09B5">
      <w:pPr>
        <w:widowControl/>
        <w:spacing w:beforeLines="50" w:before="156" w:afterLines="50" w:after="156"/>
        <w:ind w:firstLineChars="200" w:firstLine="562"/>
        <w:jc w:val="left"/>
      </w:pPr>
      <w:r>
        <w:rPr>
          <w:rFonts w:ascii="黑体" w:eastAsia="黑体" w:hAnsi="黑体" w:hint="eastAsia"/>
          <w:b/>
          <w:sz w:val="28"/>
          <w:szCs w:val="28"/>
        </w:rPr>
        <w:t>五、教学进度</w:t>
      </w:r>
    </w:p>
    <w:p w:rsidR="00665503" w:rsidRDefault="008A09B5">
      <w:pPr>
        <w:widowControl/>
        <w:spacing w:beforeLines="50" w:before="156" w:afterLines="50" w:after="156"/>
        <w:jc w:val="center"/>
        <w:rPr>
          <w:rFonts w:ascii="宋体" w:hAnsi="宋体"/>
          <w:szCs w:val="21"/>
        </w:rPr>
      </w:pPr>
      <w:r>
        <w:rPr>
          <w:rFonts w:ascii="宋体" w:hAnsi="宋体" w:hint="eastAsia"/>
          <w:b/>
          <w:szCs w:val="21"/>
        </w:rPr>
        <w:t>表3：教学进度表</w:t>
      </w:r>
    </w:p>
    <w:tbl>
      <w:tblPr>
        <w:tblStyle w:val="a9"/>
        <w:tblW w:w="0" w:type="auto"/>
        <w:jc w:val="center"/>
        <w:tblLook w:val="04A0" w:firstRow="1" w:lastRow="0" w:firstColumn="1" w:lastColumn="0" w:noHBand="0" w:noVBand="1"/>
      </w:tblPr>
      <w:tblGrid>
        <w:gridCol w:w="704"/>
        <w:gridCol w:w="1371"/>
        <w:gridCol w:w="2682"/>
        <w:gridCol w:w="851"/>
        <w:gridCol w:w="1417"/>
        <w:gridCol w:w="709"/>
      </w:tblGrid>
      <w:tr w:rsidR="00665503">
        <w:trPr>
          <w:trHeight w:val="340"/>
          <w:jc w:val="center"/>
        </w:trPr>
        <w:tc>
          <w:tcPr>
            <w:tcW w:w="704" w:type="dxa"/>
            <w:vAlign w:val="center"/>
          </w:tcPr>
          <w:p w:rsidR="00665503" w:rsidRDefault="008A09B5">
            <w:pPr>
              <w:widowControl/>
              <w:spacing w:beforeLines="50" w:before="156" w:afterLines="50" w:after="156"/>
              <w:jc w:val="center"/>
              <w:rPr>
                <w:rFonts w:ascii="黑体" w:eastAsia="黑体" w:hAnsi="黑体"/>
                <w:sz w:val="24"/>
              </w:rPr>
            </w:pPr>
            <w:r>
              <w:rPr>
                <w:rFonts w:ascii="黑体" w:eastAsia="黑体" w:hAnsi="黑体" w:hint="eastAsia"/>
                <w:sz w:val="24"/>
              </w:rPr>
              <w:t>周次</w:t>
            </w:r>
          </w:p>
        </w:tc>
        <w:tc>
          <w:tcPr>
            <w:tcW w:w="1145" w:type="dxa"/>
            <w:vAlign w:val="center"/>
          </w:tcPr>
          <w:p w:rsidR="00665503" w:rsidRDefault="008A09B5">
            <w:pPr>
              <w:widowControl/>
              <w:spacing w:beforeLines="50" w:before="156" w:afterLines="50" w:after="156"/>
              <w:jc w:val="center"/>
              <w:rPr>
                <w:rFonts w:ascii="黑体" w:eastAsia="黑体" w:hAnsi="黑体"/>
                <w:sz w:val="24"/>
              </w:rPr>
            </w:pPr>
            <w:r>
              <w:rPr>
                <w:rFonts w:ascii="黑体" w:eastAsia="黑体" w:hAnsi="黑体" w:hint="eastAsia"/>
                <w:sz w:val="24"/>
              </w:rPr>
              <w:t>章节名称</w:t>
            </w:r>
          </w:p>
        </w:tc>
        <w:tc>
          <w:tcPr>
            <w:tcW w:w="2682" w:type="dxa"/>
            <w:vAlign w:val="center"/>
          </w:tcPr>
          <w:p w:rsidR="00665503" w:rsidRDefault="008A09B5">
            <w:pPr>
              <w:widowControl/>
              <w:spacing w:beforeLines="50" w:before="156" w:afterLines="50" w:after="156"/>
              <w:jc w:val="center"/>
              <w:rPr>
                <w:rFonts w:ascii="黑体" w:eastAsia="黑体" w:hAnsi="黑体"/>
                <w:sz w:val="24"/>
              </w:rPr>
            </w:pPr>
            <w:r>
              <w:rPr>
                <w:rFonts w:ascii="黑体" w:eastAsia="黑体" w:hAnsi="黑体" w:hint="eastAsia"/>
                <w:sz w:val="24"/>
              </w:rPr>
              <w:t>内容提要</w:t>
            </w:r>
          </w:p>
        </w:tc>
        <w:tc>
          <w:tcPr>
            <w:tcW w:w="851" w:type="dxa"/>
            <w:vAlign w:val="center"/>
          </w:tcPr>
          <w:p w:rsidR="00665503" w:rsidRDefault="008A09B5">
            <w:pPr>
              <w:widowControl/>
              <w:spacing w:beforeLines="50" w:before="156" w:afterLines="50" w:after="156"/>
              <w:jc w:val="center"/>
              <w:rPr>
                <w:rFonts w:ascii="黑体" w:eastAsia="黑体" w:hAnsi="黑体"/>
                <w:sz w:val="24"/>
              </w:rPr>
            </w:pPr>
            <w:r>
              <w:rPr>
                <w:rFonts w:ascii="黑体" w:eastAsia="黑体" w:hAnsi="黑体" w:hint="eastAsia"/>
                <w:sz w:val="24"/>
              </w:rPr>
              <w:t>授课时数</w:t>
            </w:r>
          </w:p>
        </w:tc>
        <w:tc>
          <w:tcPr>
            <w:tcW w:w="1417" w:type="dxa"/>
            <w:vAlign w:val="center"/>
          </w:tcPr>
          <w:p w:rsidR="00665503" w:rsidRDefault="008A09B5">
            <w:pPr>
              <w:widowControl/>
              <w:spacing w:beforeLines="50" w:before="156" w:afterLines="50" w:after="156"/>
              <w:jc w:val="center"/>
              <w:rPr>
                <w:rFonts w:ascii="黑体" w:eastAsia="黑体" w:hAnsi="黑体"/>
                <w:sz w:val="24"/>
              </w:rPr>
            </w:pPr>
            <w:r>
              <w:rPr>
                <w:rFonts w:ascii="黑体" w:eastAsia="黑体" w:hAnsi="黑体" w:hint="eastAsia"/>
                <w:sz w:val="24"/>
              </w:rPr>
              <w:t>作业及要求</w:t>
            </w:r>
          </w:p>
        </w:tc>
        <w:tc>
          <w:tcPr>
            <w:tcW w:w="709" w:type="dxa"/>
            <w:vAlign w:val="center"/>
          </w:tcPr>
          <w:p w:rsidR="00665503" w:rsidRDefault="008A09B5">
            <w:pPr>
              <w:widowControl/>
              <w:spacing w:beforeLines="50" w:before="156" w:afterLines="50" w:after="156"/>
              <w:jc w:val="center"/>
              <w:rPr>
                <w:rFonts w:ascii="黑体" w:eastAsia="黑体" w:hAnsi="黑体"/>
                <w:sz w:val="24"/>
              </w:rPr>
            </w:pPr>
            <w:r>
              <w:rPr>
                <w:rFonts w:ascii="黑体" w:eastAsia="黑体" w:hAnsi="黑体" w:hint="eastAsia"/>
                <w:sz w:val="24"/>
              </w:rPr>
              <w:t>备注</w:t>
            </w: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5</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O</w:t>
            </w:r>
            <w:r>
              <w:rPr>
                <w:rFonts w:ascii="宋体" w:hAnsi="宋体"/>
                <w:szCs w:val="21"/>
              </w:rPr>
              <w:t>rientation</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I</w:t>
            </w:r>
            <w:r>
              <w:rPr>
                <w:rFonts w:ascii="宋体" w:hAnsi="宋体"/>
                <w:szCs w:val="21"/>
              </w:rPr>
              <w:t>ntroduction</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2</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自我介绍</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1</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szCs w:val="21"/>
              </w:rPr>
              <w:t>7</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szCs w:val="21"/>
              </w:rPr>
              <w:t>Unit 2</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8</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3</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9</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4</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szCs w:val="21"/>
              </w:rPr>
              <w:t>10</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M</w:t>
            </w:r>
            <w:r>
              <w:rPr>
                <w:rFonts w:ascii="宋体" w:hAnsi="宋体"/>
                <w:szCs w:val="21"/>
              </w:rPr>
              <w:t>id-term</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复习、作业讲评</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作文</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1</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5</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lastRenderedPageBreak/>
              <w:t>1</w:t>
            </w:r>
            <w:r>
              <w:rPr>
                <w:rFonts w:ascii="宋体" w:hAnsi="宋体"/>
                <w:szCs w:val="21"/>
              </w:rPr>
              <w:t>2</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6</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3</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7</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4</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8</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5</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U</w:t>
            </w:r>
            <w:r>
              <w:rPr>
                <w:rFonts w:ascii="宋体" w:hAnsi="宋体"/>
                <w:szCs w:val="21"/>
              </w:rPr>
              <w:t>nit 10</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6</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Re</w:t>
            </w:r>
            <w:r>
              <w:rPr>
                <w:rFonts w:ascii="宋体" w:hAnsi="宋体"/>
                <w:szCs w:val="21"/>
              </w:rPr>
              <w:t>view</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作业讲评</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反思</w:t>
            </w:r>
          </w:p>
        </w:tc>
        <w:tc>
          <w:tcPr>
            <w:tcW w:w="709" w:type="dxa"/>
            <w:vAlign w:val="center"/>
          </w:tcPr>
          <w:p w:rsidR="00665503" w:rsidRDefault="00665503">
            <w:pPr>
              <w:widowControl/>
              <w:spacing w:beforeLines="50" w:before="156" w:afterLines="50" w:after="156"/>
              <w:jc w:val="center"/>
              <w:rPr>
                <w:rFonts w:ascii="宋体" w:hAnsi="宋体"/>
                <w:szCs w:val="21"/>
              </w:rPr>
            </w:pPr>
          </w:p>
        </w:tc>
      </w:tr>
      <w:tr w:rsidR="00665503">
        <w:trPr>
          <w:trHeight w:val="340"/>
          <w:jc w:val="center"/>
        </w:trPr>
        <w:tc>
          <w:tcPr>
            <w:tcW w:w="704"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7</w:t>
            </w:r>
          </w:p>
        </w:tc>
        <w:tc>
          <w:tcPr>
            <w:tcW w:w="1145" w:type="dxa"/>
            <w:vAlign w:val="center"/>
          </w:tcPr>
          <w:p w:rsidR="00665503" w:rsidRDefault="008A09B5">
            <w:pPr>
              <w:widowControl/>
              <w:spacing w:beforeLines="50" w:before="156" w:afterLines="50" w:after="156"/>
              <w:jc w:val="center"/>
              <w:rPr>
                <w:rFonts w:ascii="宋体" w:hAnsi="宋体"/>
                <w:szCs w:val="21"/>
              </w:rPr>
            </w:pPr>
            <w:r>
              <w:rPr>
                <w:rFonts w:ascii="宋体" w:hAnsi="宋体"/>
                <w:szCs w:val="21"/>
              </w:rPr>
              <w:t>Final</w:t>
            </w:r>
          </w:p>
        </w:tc>
        <w:tc>
          <w:tcPr>
            <w:tcW w:w="2682"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复习、口试</w:t>
            </w:r>
          </w:p>
        </w:tc>
        <w:tc>
          <w:tcPr>
            <w:tcW w:w="851" w:type="dxa"/>
            <w:vAlign w:val="center"/>
          </w:tcPr>
          <w:p w:rsidR="00665503" w:rsidRDefault="008A09B5">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rsidR="00665503" w:rsidRDefault="00665503">
            <w:pPr>
              <w:widowControl/>
              <w:spacing w:beforeLines="50" w:before="156" w:afterLines="50" w:after="156"/>
              <w:jc w:val="center"/>
              <w:rPr>
                <w:rFonts w:ascii="宋体" w:hAnsi="宋体"/>
                <w:szCs w:val="21"/>
              </w:rPr>
            </w:pPr>
          </w:p>
        </w:tc>
        <w:tc>
          <w:tcPr>
            <w:tcW w:w="709" w:type="dxa"/>
            <w:vAlign w:val="center"/>
          </w:tcPr>
          <w:p w:rsidR="00665503" w:rsidRDefault="00665503">
            <w:pPr>
              <w:widowControl/>
              <w:spacing w:beforeLines="50" w:before="156" w:afterLines="50" w:after="156"/>
              <w:jc w:val="center"/>
              <w:rPr>
                <w:rFonts w:ascii="宋体" w:hAnsi="宋体"/>
                <w:szCs w:val="21"/>
              </w:rPr>
            </w:pPr>
          </w:p>
        </w:tc>
      </w:tr>
    </w:tbl>
    <w:p w:rsidR="00665503" w:rsidRDefault="00665503">
      <w:pPr>
        <w:autoSpaceDE w:val="0"/>
        <w:autoSpaceDN w:val="0"/>
        <w:adjustRightInd w:val="0"/>
        <w:snapToGrid w:val="0"/>
        <w:jc w:val="left"/>
        <w:rPr>
          <w:rFonts w:ascii="Times New Roman" w:hAnsi="Times New Roman"/>
          <w:kern w:val="0"/>
          <w:sz w:val="24"/>
        </w:rPr>
      </w:pPr>
    </w:p>
    <w:p w:rsidR="00665503" w:rsidRDefault="008A09B5">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665503" w:rsidRDefault="008A09B5">
      <w:pPr>
        <w:autoSpaceDE w:val="0"/>
        <w:autoSpaceDN w:val="0"/>
        <w:adjustRightInd w:val="0"/>
        <w:snapToGrid w:val="0"/>
        <w:rPr>
          <w:rFonts w:ascii="宋体" w:hAnsi="宋体"/>
          <w:kern w:val="0"/>
          <w:szCs w:val="21"/>
        </w:rPr>
      </w:pPr>
      <w:r>
        <w:rPr>
          <w:rFonts w:ascii="宋体" w:hAnsi="宋体"/>
          <w:kern w:val="0"/>
          <w:szCs w:val="21"/>
        </w:rPr>
        <w:t xml:space="preserve">1. </w:t>
      </w:r>
      <w:proofErr w:type="gramStart"/>
      <w:r>
        <w:rPr>
          <w:rFonts w:ascii="宋体" w:hAnsi="宋体"/>
          <w:bCs/>
          <w:kern w:val="0"/>
          <w:szCs w:val="21"/>
        </w:rPr>
        <w:t>何兆雄主编</w:t>
      </w:r>
      <w:proofErr w:type="gramEnd"/>
      <w:r>
        <w:rPr>
          <w:rFonts w:ascii="宋体" w:hAnsi="宋体"/>
          <w:bCs/>
          <w:kern w:val="0"/>
          <w:szCs w:val="21"/>
        </w:rPr>
        <w:t>，</w:t>
      </w:r>
      <w:r>
        <w:rPr>
          <w:rFonts w:ascii="宋体" w:hAnsi="宋体" w:hint="eastAsia"/>
          <w:bCs/>
          <w:kern w:val="0"/>
          <w:szCs w:val="21"/>
        </w:rPr>
        <w:t>2</w:t>
      </w:r>
      <w:r>
        <w:rPr>
          <w:rFonts w:ascii="宋体" w:hAnsi="宋体"/>
          <w:bCs/>
          <w:kern w:val="0"/>
          <w:szCs w:val="21"/>
        </w:rPr>
        <w:t>010</w:t>
      </w:r>
      <w:r>
        <w:rPr>
          <w:rFonts w:ascii="宋体" w:hAnsi="宋体" w:hint="eastAsia"/>
          <w:bCs/>
          <w:kern w:val="0"/>
          <w:szCs w:val="21"/>
        </w:rPr>
        <w:t>，</w:t>
      </w:r>
      <w:r>
        <w:rPr>
          <w:rFonts w:ascii="宋体" w:hAnsi="宋体"/>
          <w:bCs/>
          <w:kern w:val="0"/>
          <w:szCs w:val="21"/>
        </w:rPr>
        <w:t>《综合教程1》（第3版）教师用书，</w:t>
      </w:r>
      <w:r>
        <w:rPr>
          <w:rFonts w:ascii="宋体" w:hAnsi="宋体" w:hint="eastAsia"/>
          <w:bCs/>
          <w:kern w:val="0"/>
          <w:szCs w:val="21"/>
        </w:rPr>
        <w:t>上海：</w:t>
      </w:r>
      <w:r>
        <w:rPr>
          <w:rFonts w:ascii="宋体" w:hAnsi="宋体"/>
          <w:bCs/>
          <w:kern w:val="0"/>
          <w:szCs w:val="21"/>
        </w:rPr>
        <w:t>上海外语教育出版社</w:t>
      </w:r>
      <w:r>
        <w:rPr>
          <w:rFonts w:ascii="宋体" w:hAnsi="宋体" w:hint="eastAsia"/>
          <w:bCs/>
          <w:kern w:val="0"/>
          <w:szCs w:val="21"/>
        </w:rPr>
        <w:t>。</w:t>
      </w:r>
      <w:r>
        <w:rPr>
          <w:rFonts w:ascii="宋体" w:hAnsi="宋体"/>
          <w:kern w:val="0"/>
          <w:szCs w:val="21"/>
        </w:rPr>
        <w:t xml:space="preserve"> </w:t>
      </w:r>
    </w:p>
    <w:p w:rsidR="00665503" w:rsidRDefault="008A09B5">
      <w:pPr>
        <w:autoSpaceDE w:val="0"/>
        <w:autoSpaceDN w:val="0"/>
        <w:adjustRightInd w:val="0"/>
        <w:snapToGrid w:val="0"/>
        <w:ind w:left="630" w:hangingChars="300" w:hanging="630"/>
        <w:rPr>
          <w:rFonts w:ascii="宋体" w:hAnsi="宋体"/>
          <w:kern w:val="0"/>
          <w:szCs w:val="21"/>
        </w:rPr>
      </w:pPr>
      <w:r>
        <w:rPr>
          <w:rFonts w:ascii="宋体" w:hAnsi="宋体"/>
          <w:kern w:val="0"/>
          <w:szCs w:val="21"/>
        </w:rPr>
        <w:t xml:space="preserve">2. </w:t>
      </w:r>
      <w:proofErr w:type="gramStart"/>
      <w:r>
        <w:rPr>
          <w:rFonts w:ascii="宋体" w:hAnsi="宋体"/>
          <w:kern w:val="0"/>
          <w:szCs w:val="21"/>
        </w:rPr>
        <w:t>常耀信</w:t>
      </w:r>
      <w:proofErr w:type="gramEnd"/>
      <w:r>
        <w:rPr>
          <w:rFonts w:ascii="宋体" w:hAnsi="宋体"/>
          <w:kern w:val="0"/>
          <w:szCs w:val="21"/>
        </w:rPr>
        <w:t>主编，</w:t>
      </w:r>
      <w:r>
        <w:rPr>
          <w:rFonts w:ascii="宋体" w:hAnsi="宋体" w:hint="eastAsia"/>
          <w:kern w:val="0"/>
          <w:szCs w:val="21"/>
        </w:rPr>
        <w:t>2</w:t>
      </w:r>
      <w:r>
        <w:rPr>
          <w:rFonts w:ascii="宋体" w:hAnsi="宋体"/>
          <w:kern w:val="0"/>
          <w:szCs w:val="21"/>
        </w:rPr>
        <w:t>017</w:t>
      </w:r>
      <w:r>
        <w:rPr>
          <w:rFonts w:ascii="宋体" w:hAnsi="宋体" w:hint="eastAsia"/>
          <w:kern w:val="0"/>
          <w:szCs w:val="21"/>
        </w:rPr>
        <w:t>，</w:t>
      </w:r>
      <w:r>
        <w:rPr>
          <w:rFonts w:ascii="宋体" w:hAnsi="宋体"/>
          <w:kern w:val="0"/>
          <w:szCs w:val="21"/>
        </w:rPr>
        <w:t>《希腊神话、圣经故事与亚瑟王传奇》（英文版），</w:t>
      </w:r>
      <w:r>
        <w:rPr>
          <w:rFonts w:ascii="宋体" w:hAnsi="宋体" w:hint="eastAsia"/>
          <w:kern w:val="0"/>
          <w:szCs w:val="21"/>
        </w:rPr>
        <w:t>天津：</w:t>
      </w:r>
      <w:r>
        <w:rPr>
          <w:rFonts w:ascii="宋体" w:hAnsi="宋体"/>
          <w:kern w:val="0"/>
          <w:szCs w:val="21"/>
        </w:rPr>
        <w:t>南开大学出版社</w:t>
      </w:r>
      <w:r>
        <w:rPr>
          <w:rFonts w:ascii="宋体" w:hAnsi="宋体" w:hint="eastAsia"/>
          <w:kern w:val="0"/>
          <w:szCs w:val="21"/>
        </w:rPr>
        <w:t>。</w:t>
      </w:r>
    </w:p>
    <w:p w:rsidR="00665503" w:rsidRDefault="008A09B5">
      <w:pPr>
        <w:autoSpaceDE w:val="0"/>
        <w:autoSpaceDN w:val="0"/>
        <w:adjustRightInd w:val="0"/>
        <w:snapToGrid w:val="0"/>
        <w:rPr>
          <w:rFonts w:ascii="宋体" w:hAnsi="宋体"/>
          <w:kern w:val="0"/>
          <w:szCs w:val="21"/>
        </w:rPr>
      </w:pPr>
      <w:r>
        <w:rPr>
          <w:rFonts w:ascii="宋体" w:hAnsi="宋体"/>
          <w:kern w:val="0"/>
          <w:szCs w:val="21"/>
        </w:rPr>
        <w:t>3. 胡文仲主编，</w:t>
      </w:r>
      <w:r>
        <w:rPr>
          <w:rFonts w:ascii="宋体" w:hAnsi="宋体" w:hint="eastAsia"/>
          <w:kern w:val="0"/>
          <w:szCs w:val="21"/>
        </w:rPr>
        <w:t>1</w:t>
      </w:r>
      <w:r>
        <w:rPr>
          <w:rFonts w:ascii="宋体" w:hAnsi="宋体"/>
          <w:kern w:val="0"/>
          <w:szCs w:val="21"/>
        </w:rPr>
        <w:t>995</w:t>
      </w:r>
      <w:r>
        <w:rPr>
          <w:rFonts w:ascii="宋体" w:hAnsi="宋体" w:hint="eastAsia"/>
          <w:kern w:val="0"/>
          <w:szCs w:val="21"/>
        </w:rPr>
        <w:t>，</w:t>
      </w:r>
      <w:r>
        <w:rPr>
          <w:rFonts w:ascii="宋体" w:hAnsi="宋体"/>
          <w:kern w:val="0"/>
          <w:szCs w:val="21"/>
        </w:rPr>
        <w:t>《英美文化词典》，</w:t>
      </w:r>
      <w:r>
        <w:rPr>
          <w:rFonts w:ascii="宋体" w:hAnsi="宋体" w:hint="eastAsia"/>
          <w:kern w:val="0"/>
          <w:szCs w:val="21"/>
        </w:rPr>
        <w:t>北京：</w:t>
      </w:r>
      <w:r>
        <w:rPr>
          <w:rFonts w:ascii="宋体" w:hAnsi="宋体"/>
          <w:kern w:val="0"/>
          <w:szCs w:val="21"/>
        </w:rPr>
        <w:t>外语教学与研究出版社。</w:t>
      </w:r>
    </w:p>
    <w:p w:rsidR="00665503" w:rsidRDefault="008A09B5">
      <w:pPr>
        <w:autoSpaceDE w:val="0"/>
        <w:autoSpaceDN w:val="0"/>
        <w:adjustRightInd w:val="0"/>
        <w:snapToGrid w:val="0"/>
        <w:rPr>
          <w:rFonts w:ascii="宋体" w:hAnsi="宋体"/>
          <w:kern w:val="0"/>
          <w:szCs w:val="21"/>
        </w:rPr>
      </w:pPr>
      <w:r>
        <w:rPr>
          <w:rFonts w:ascii="宋体" w:hAnsi="宋体"/>
          <w:kern w:val="0"/>
          <w:szCs w:val="21"/>
        </w:rPr>
        <w:t>4. 王佐良主编，</w:t>
      </w:r>
      <w:r>
        <w:rPr>
          <w:rFonts w:ascii="宋体" w:hAnsi="宋体" w:hint="eastAsia"/>
          <w:kern w:val="0"/>
          <w:szCs w:val="21"/>
        </w:rPr>
        <w:t>2</w:t>
      </w:r>
      <w:r>
        <w:rPr>
          <w:rFonts w:ascii="宋体" w:hAnsi="宋体"/>
          <w:kern w:val="0"/>
          <w:szCs w:val="21"/>
        </w:rPr>
        <w:t>010</w:t>
      </w:r>
      <w:r>
        <w:rPr>
          <w:rFonts w:ascii="宋体" w:hAnsi="宋体" w:hint="eastAsia"/>
          <w:kern w:val="0"/>
          <w:szCs w:val="21"/>
        </w:rPr>
        <w:t>，</w:t>
      </w:r>
      <w:r>
        <w:rPr>
          <w:rFonts w:ascii="宋体" w:hAnsi="宋体"/>
          <w:kern w:val="0"/>
          <w:szCs w:val="21"/>
        </w:rPr>
        <w:t>《欧洲文化入门》，</w:t>
      </w:r>
      <w:r>
        <w:rPr>
          <w:rFonts w:ascii="宋体" w:hAnsi="宋体" w:hint="eastAsia"/>
          <w:kern w:val="0"/>
          <w:szCs w:val="21"/>
        </w:rPr>
        <w:t>北京：</w:t>
      </w:r>
      <w:r>
        <w:rPr>
          <w:rFonts w:ascii="宋体" w:hAnsi="宋体"/>
          <w:kern w:val="0"/>
          <w:szCs w:val="21"/>
        </w:rPr>
        <w:t>外语教学与研究出版社。</w:t>
      </w:r>
    </w:p>
    <w:p w:rsidR="00665503" w:rsidRDefault="008A09B5">
      <w:pPr>
        <w:autoSpaceDE w:val="0"/>
        <w:autoSpaceDN w:val="0"/>
        <w:adjustRightInd w:val="0"/>
        <w:snapToGrid w:val="0"/>
        <w:ind w:left="630" w:hangingChars="300" w:hanging="630"/>
        <w:rPr>
          <w:rFonts w:ascii="宋体" w:hAnsi="宋体"/>
          <w:kern w:val="0"/>
          <w:szCs w:val="21"/>
        </w:rPr>
      </w:pPr>
      <w:r>
        <w:rPr>
          <w:rFonts w:ascii="宋体" w:hAnsi="宋体"/>
          <w:kern w:val="0"/>
          <w:szCs w:val="21"/>
        </w:rPr>
        <w:t>5. 谢福之编，</w:t>
      </w:r>
      <w:r>
        <w:rPr>
          <w:rFonts w:ascii="宋体" w:hAnsi="宋体" w:hint="eastAsia"/>
          <w:kern w:val="0"/>
          <w:szCs w:val="21"/>
        </w:rPr>
        <w:t>2</w:t>
      </w:r>
      <w:r>
        <w:rPr>
          <w:rFonts w:ascii="宋体" w:hAnsi="宋体"/>
          <w:kern w:val="0"/>
          <w:szCs w:val="21"/>
        </w:rPr>
        <w:t>013</w:t>
      </w:r>
      <w:r>
        <w:rPr>
          <w:rFonts w:ascii="宋体" w:hAnsi="宋体" w:hint="eastAsia"/>
          <w:kern w:val="0"/>
          <w:szCs w:val="21"/>
        </w:rPr>
        <w:t>，</w:t>
      </w:r>
      <w:r>
        <w:rPr>
          <w:rFonts w:ascii="宋体" w:hAnsi="宋体"/>
          <w:kern w:val="0"/>
          <w:szCs w:val="21"/>
        </w:rPr>
        <w:t>《英语国家概况—语言文化类》（修订版），</w:t>
      </w:r>
      <w:r>
        <w:rPr>
          <w:rFonts w:ascii="宋体" w:hAnsi="宋体" w:hint="eastAsia"/>
          <w:kern w:val="0"/>
          <w:szCs w:val="21"/>
        </w:rPr>
        <w:t>北京：</w:t>
      </w:r>
      <w:r>
        <w:rPr>
          <w:rFonts w:ascii="宋体" w:hAnsi="宋体"/>
          <w:kern w:val="0"/>
          <w:szCs w:val="21"/>
        </w:rPr>
        <w:t>外语教学与研究出版社。</w:t>
      </w:r>
    </w:p>
    <w:p w:rsidR="00665503" w:rsidRDefault="008A09B5">
      <w:pPr>
        <w:autoSpaceDE w:val="0"/>
        <w:autoSpaceDN w:val="0"/>
        <w:adjustRightInd w:val="0"/>
        <w:snapToGrid w:val="0"/>
        <w:rPr>
          <w:rFonts w:ascii="宋体" w:hAnsi="宋体"/>
          <w:kern w:val="0"/>
          <w:szCs w:val="21"/>
        </w:rPr>
      </w:pPr>
      <w:r>
        <w:rPr>
          <w:rFonts w:ascii="宋体" w:hAnsi="宋体"/>
          <w:kern w:val="0"/>
          <w:szCs w:val="21"/>
        </w:rPr>
        <w:t>6. 黄任著，</w:t>
      </w:r>
      <w:r>
        <w:rPr>
          <w:rFonts w:ascii="宋体" w:hAnsi="宋体" w:hint="eastAsia"/>
          <w:kern w:val="0"/>
          <w:szCs w:val="21"/>
        </w:rPr>
        <w:t>2</w:t>
      </w:r>
      <w:r>
        <w:rPr>
          <w:rFonts w:ascii="宋体" w:hAnsi="宋体"/>
          <w:kern w:val="0"/>
          <w:szCs w:val="21"/>
        </w:rPr>
        <w:t>012</w:t>
      </w:r>
      <w:r>
        <w:rPr>
          <w:rFonts w:ascii="宋体" w:hAnsi="宋体" w:hint="eastAsia"/>
          <w:kern w:val="0"/>
          <w:szCs w:val="21"/>
        </w:rPr>
        <w:t>，</w:t>
      </w:r>
      <w:r>
        <w:rPr>
          <w:rFonts w:ascii="宋体" w:hAnsi="宋体"/>
          <w:kern w:val="0"/>
          <w:szCs w:val="21"/>
        </w:rPr>
        <w:t>《英语修辞与写作》（修订版），</w:t>
      </w:r>
      <w:r>
        <w:rPr>
          <w:rFonts w:ascii="宋体" w:hAnsi="宋体" w:hint="eastAsia"/>
          <w:kern w:val="0"/>
          <w:szCs w:val="21"/>
        </w:rPr>
        <w:t>上海：</w:t>
      </w:r>
      <w:r>
        <w:rPr>
          <w:rFonts w:ascii="宋体" w:hAnsi="宋体"/>
          <w:kern w:val="0"/>
          <w:szCs w:val="21"/>
        </w:rPr>
        <w:t>上海外语教育出版社。</w:t>
      </w:r>
    </w:p>
    <w:p w:rsidR="00665503" w:rsidRDefault="008A09B5">
      <w:pPr>
        <w:autoSpaceDE w:val="0"/>
        <w:autoSpaceDN w:val="0"/>
        <w:adjustRightInd w:val="0"/>
        <w:snapToGrid w:val="0"/>
        <w:rPr>
          <w:rFonts w:ascii="宋体" w:hAnsi="宋体"/>
          <w:kern w:val="0"/>
          <w:szCs w:val="21"/>
        </w:rPr>
      </w:pPr>
      <w:r>
        <w:rPr>
          <w:rFonts w:ascii="宋体" w:hAnsi="宋体"/>
          <w:kern w:val="0"/>
          <w:szCs w:val="21"/>
        </w:rPr>
        <w:t xml:space="preserve">7. </w:t>
      </w:r>
      <w:r>
        <w:rPr>
          <w:rFonts w:ascii="Times New Roman" w:hAnsi="Times New Roman"/>
          <w:szCs w:val="21"/>
        </w:rPr>
        <w:t xml:space="preserve">Haley, M. H. &amp; Austin, T. Y. 2006. </w:t>
      </w:r>
      <w:r>
        <w:rPr>
          <w:rFonts w:ascii="Times New Roman" w:hAnsi="Times New Roman"/>
          <w:i/>
          <w:szCs w:val="21"/>
        </w:rPr>
        <w:t>Content-Based Second Language Teaching and Learning.</w:t>
      </w:r>
      <w:r>
        <w:rPr>
          <w:rFonts w:ascii="Times New Roman" w:hAnsi="Times New Roman"/>
          <w:szCs w:val="21"/>
        </w:rPr>
        <w:t xml:space="preserve"> </w:t>
      </w:r>
    </w:p>
    <w:p w:rsidR="00665503" w:rsidRDefault="008A09B5">
      <w:pPr>
        <w:snapToGrid w:val="0"/>
        <w:spacing w:line="360" w:lineRule="auto"/>
        <w:ind w:firstLineChars="200" w:firstLine="420"/>
        <w:rPr>
          <w:rFonts w:ascii="Times New Roman" w:hAnsi="Times New Roman"/>
          <w:szCs w:val="21"/>
        </w:rPr>
      </w:pPr>
      <w:r>
        <w:rPr>
          <w:rFonts w:ascii="Times New Roman" w:hAnsi="Times New Roman"/>
          <w:szCs w:val="21"/>
        </w:rPr>
        <w:t>Beijing: World Publishing Corporation.</w:t>
      </w:r>
    </w:p>
    <w:p w:rsidR="00665503" w:rsidRDefault="008A09B5">
      <w:pPr>
        <w:snapToGrid w:val="0"/>
        <w:spacing w:line="360" w:lineRule="auto"/>
        <w:rPr>
          <w:rFonts w:ascii="Times New Roman" w:hAnsi="Times New Roman"/>
          <w:szCs w:val="21"/>
        </w:rPr>
      </w:pPr>
      <w:r>
        <w:rPr>
          <w:rFonts w:ascii="Times New Roman" w:hAnsi="Times New Roman"/>
          <w:szCs w:val="21"/>
        </w:rPr>
        <w:t xml:space="preserve">8. Lucas, S. E. 2006. </w:t>
      </w:r>
      <w:r>
        <w:rPr>
          <w:rFonts w:ascii="Times New Roman" w:hAnsi="Times New Roman"/>
          <w:i/>
          <w:szCs w:val="21"/>
        </w:rPr>
        <w:t>The Art of Public Speaking</w:t>
      </w:r>
      <w:r>
        <w:rPr>
          <w:rFonts w:ascii="Times New Roman" w:hAnsi="Times New Roman"/>
          <w:szCs w:val="21"/>
        </w:rPr>
        <w:t xml:space="preserve"> (Eighth Edition). Beijing: Foreign Language</w:t>
      </w:r>
    </w:p>
    <w:p w:rsidR="00665503" w:rsidRDefault="008A09B5">
      <w:pPr>
        <w:snapToGrid w:val="0"/>
        <w:spacing w:line="360" w:lineRule="auto"/>
        <w:ind w:firstLineChars="100" w:firstLine="210"/>
        <w:rPr>
          <w:rFonts w:ascii="Times New Roman" w:hAnsi="Times New Roman"/>
          <w:szCs w:val="21"/>
        </w:rPr>
      </w:pPr>
      <w:r>
        <w:rPr>
          <w:rFonts w:ascii="Times New Roman" w:hAnsi="Times New Roman"/>
          <w:szCs w:val="21"/>
        </w:rPr>
        <w:t xml:space="preserve"> Teaching and Research Press.</w:t>
      </w:r>
    </w:p>
    <w:p w:rsidR="00665503" w:rsidRDefault="008A09B5">
      <w:pPr>
        <w:snapToGrid w:val="0"/>
        <w:spacing w:line="360" w:lineRule="auto"/>
        <w:rPr>
          <w:rFonts w:ascii="Times New Roman" w:hAnsi="Times New Roman"/>
          <w:szCs w:val="21"/>
        </w:rPr>
      </w:pPr>
      <w:r>
        <w:rPr>
          <w:rFonts w:ascii="Times New Roman" w:hAnsi="Times New Roman"/>
          <w:szCs w:val="21"/>
        </w:rPr>
        <w:t xml:space="preserve">9. Samovar, L. A., Porter, R. E., &amp; Stefani, L. A. 2000. </w:t>
      </w:r>
      <w:r>
        <w:rPr>
          <w:rFonts w:ascii="Times New Roman" w:hAnsi="Times New Roman"/>
          <w:i/>
          <w:szCs w:val="21"/>
        </w:rPr>
        <w:t>Communication Between Cultures</w:t>
      </w:r>
      <w:r>
        <w:rPr>
          <w:rFonts w:ascii="Times New Roman" w:hAnsi="Times New Roman"/>
          <w:szCs w:val="21"/>
        </w:rPr>
        <w:t xml:space="preserve">. Beijing: </w:t>
      </w:r>
    </w:p>
    <w:p w:rsidR="00665503" w:rsidRDefault="008A09B5">
      <w:pPr>
        <w:snapToGrid w:val="0"/>
        <w:spacing w:line="360" w:lineRule="auto"/>
        <w:ind w:firstLineChars="200" w:firstLine="420"/>
        <w:rPr>
          <w:rFonts w:ascii="Times New Roman" w:hAnsi="Times New Roman"/>
          <w:szCs w:val="21"/>
        </w:rPr>
      </w:pPr>
      <w:r>
        <w:rPr>
          <w:rFonts w:ascii="Times New Roman" w:hAnsi="Times New Roman"/>
          <w:szCs w:val="21"/>
        </w:rPr>
        <w:t>Foreign Language Teaching and Research Press.</w:t>
      </w:r>
    </w:p>
    <w:p w:rsidR="00665503" w:rsidRDefault="008A09B5">
      <w:pPr>
        <w:widowControl/>
        <w:spacing w:beforeLines="50" w:before="156" w:afterLines="50" w:after="156"/>
        <w:jc w:val="left"/>
        <w:rPr>
          <w:rFonts w:ascii="宋体" w:hAnsi="宋体"/>
        </w:rPr>
      </w:pPr>
      <w:r>
        <w:rPr>
          <w:rFonts w:ascii="宋体" w:hAnsi="宋体" w:hint="eastAsia"/>
        </w:rPr>
        <w:t xml:space="preserve"> </w:t>
      </w:r>
      <w:r>
        <w:rPr>
          <w:rFonts w:ascii="宋体" w:hAnsi="宋体"/>
        </w:rPr>
        <w:t xml:space="preserve">   </w:t>
      </w:r>
    </w:p>
    <w:p w:rsidR="00665503" w:rsidRDefault="008A09B5">
      <w:pPr>
        <w:widowControl/>
        <w:spacing w:beforeLines="50" w:before="156" w:afterLines="50" w:after="156"/>
        <w:ind w:firstLineChars="200" w:firstLine="562"/>
        <w:jc w:val="left"/>
        <w:rPr>
          <w:rFonts w:ascii="宋体" w:hAnsi="宋体"/>
        </w:rPr>
      </w:pPr>
      <w:r>
        <w:rPr>
          <w:rFonts w:ascii="黑体" w:eastAsia="黑体" w:hAnsi="黑体" w:hint="eastAsia"/>
          <w:b/>
          <w:sz w:val="28"/>
          <w:szCs w:val="28"/>
        </w:rPr>
        <w:t xml:space="preserve">七、教学方法 </w:t>
      </w:r>
    </w:p>
    <w:p w:rsidR="00665503" w:rsidRDefault="008A09B5">
      <w:pPr>
        <w:widowControl/>
        <w:spacing w:beforeLines="50" w:before="156" w:afterLines="50" w:after="156"/>
        <w:ind w:firstLineChars="200" w:firstLine="420"/>
        <w:jc w:val="left"/>
        <w:rPr>
          <w:rFonts w:ascii="宋体" w:hAnsi="宋体"/>
        </w:rPr>
      </w:pPr>
      <w:r>
        <w:rPr>
          <w:rFonts w:ascii="宋体" w:hAnsi="宋体" w:hint="eastAsia"/>
        </w:rPr>
        <w:t>1．讲授法：主要讲授课文内容、语篇分析，词汇、语法等</w:t>
      </w:r>
    </w:p>
    <w:p w:rsidR="00665503" w:rsidRDefault="008A09B5">
      <w:pPr>
        <w:widowControl/>
        <w:spacing w:beforeLines="50" w:before="156" w:afterLines="50" w:after="156"/>
        <w:ind w:firstLineChars="200" w:firstLine="420"/>
        <w:jc w:val="left"/>
        <w:rPr>
          <w:rFonts w:ascii="宋体" w:hAnsi="宋体"/>
        </w:rPr>
      </w:pPr>
      <w:r>
        <w:rPr>
          <w:rFonts w:ascii="宋体" w:hAnsi="宋体" w:hint="eastAsia"/>
        </w:rPr>
        <w:t>2．讨论法：课文相关话题和背景知识等</w:t>
      </w:r>
    </w:p>
    <w:p w:rsidR="00665503" w:rsidRDefault="008A09B5">
      <w:pPr>
        <w:widowControl/>
        <w:spacing w:beforeLines="50" w:before="156" w:afterLines="50" w:after="156"/>
        <w:ind w:firstLineChars="200" w:firstLine="420"/>
        <w:jc w:val="left"/>
        <w:rPr>
          <w:rFonts w:ascii="宋体" w:hAnsi="宋体"/>
        </w:rPr>
      </w:pPr>
      <w:r>
        <w:rPr>
          <w:rFonts w:ascii="宋体" w:hAnsi="宋体" w:hint="eastAsia"/>
        </w:rPr>
        <w:t>3</w:t>
      </w:r>
      <w:r>
        <w:rPr>
          <w:rFonts w:ascii="宋体" w:hAnsi="宋体"/>
        </w:rPr>
        <w:t xml:space="preserve">. </w:t>
      </w:r>
      <w:r>
        <w:rPr>
          <w:rFonts w:ascii="宋体" w:hAnsi="宋体" w:hint="eastAsia"/>
        </w:rPr>
        <w:t>任务型教学：学生以小组为单位根据指定任务研习课文内容</w:t>
      </w:r>
    </w:p>
    <w:p w:rsidR="00665503" w:rsidRDefault="008A09B5">
      <w:pPr>
        <w:widowControl/>
        <w:spacing w:beforeLines="50" w:before="156" w:afterLines="50" w:after="156"/>
        <w:ind w:firstLineChars="200" w:firstLine="420"/>
        <w:jc w:val="left"/>
        <w:rPr>
          <w:rFonts w:ascii="宋体" w:hAnsi="宋体"/>
        </w:rPr>
      </w:pPr>
      <w:r>
        <w:rPr>
          <w:rFonts w:ascii="宋体" w:hAnsi="宋体" w:hint="eastAsia"/>
        </w:rPr>
        <w:t>4</w:t>
      </w:r>
      <w:r>
        <w:rPr>
          <w:rFonts w:ascii="宋体" w:hAnsi="宋体"/>
        </w:rPr>
        <w:t xml:space="preserve">. </w:t>
      </w:r>
      <w:r>
        <w:rPr>
          <w:rFonts w:ascii="宋体" w:hAnsi="宋体" w:hint="eastAsia"/>
        </w:rPr>
        <w:t>同伴互评法：学生口头报告、作业等</w:t>
      </w:r>
    </w:p>
    <w:p w:rsidR="00665503" w:rsidRDefault="008A09B5">
      <w:pPr>
        <w:widowControl/>
        <w:spacing w:beforeLines="50" w:before="156" w:afterLines="50" w:after="156"/>
        <w:jc w:val="left"/>
        <w:rPr>
          <w:rFonts w:ascii="黑体" w:eastAsia="黑体" w:hAnsi="黑体"/>
          <w:b/>
          <w:sz w:val="28"/>
          <w:szCs w:val="28"/>
        </w:rPr>
      </w:pPr>
      <w:r>
        <w:rPr>
          <w:rFonts w:ascii="宋体" w:hAnsi="宋体" w:hint="eastAsia"/>
        </w:rPr>
        <w:t xml:space="preserve"> </w:t>
      </w:r>
      <w:r>
        <w:rPr>
          <w:rFonts w:ascii="宋体" w:hAnsi="宋体"/>
        </w:rPr>
        <w:t xml:space="preserve">     </w:t>
      </w:r>
      <w:r>
        <w:rPr>
          <w:rFonts w:ascii="黑体" w:eastAsia="黑体" w:hAnsi="黑体" w:hint="eastAsia"/>
          <w:b/>
          <w:sz w:val="28"/>
          <w:szCs w:val="28"/>
        </w:rPr>
        <w:t>八、考核方式及评定方法</w:t>
      </w:r>
    </w:p>
    <w:p w:rsidR="00665503" w:rsidRDefault="008A09B5">
      <w:pPr>
        <w:widowControl/>
        <w:spacing w:beforeLines="50" w:before="156" w:afterLines="50" w:after="156"/>
        <w:ind w:firstLineChars="200" w:firstLine="482"/>
        <w:jc w:val="left"/>
        <w:rPr>
          <w:rFonts w:ascii="黑体" w:eastAsia="黑体" w:hAnsi="黑体"/>
          <w:b/>
          <w:sz w:val="24"/>
        </w:rPr>
      </w:pPr>
      <w:r>
        <w:rPr>
          <w:rFonts w:ascii="黑体" w:eastAsia="黑体" w:hAnsi="黑体" w:hint="eastAsia"/>
          <w:b/>
          <w:sz w:val="24"/>
        </w:rPr>
        <w:t xml:space="preserve">（一）课程考核与课程目标的对应关系 </w:t>
      </w:r>
    </w:p>
    <w:p w:rsidR="00665503" w:rsidRDefault="008A09B5">
      <w:pPr>
        <w:widowControl/>
        <w:spacing w:beforeLines="50" w:before="156" w:afterLines="50" w:after="156"/>
        <w:jc w:val="center"/>
        <w:rPr>
          <w:rFonts w:ascii="宋体" w:hAnsi="宋体"/>
          <w:szCs w:val="21"/>
        </w:rPr>
      </w:pPr>
      <w:r>
        <w:rPr>
          <w:rFonts w:ascii="宋体" w:hAnsi="宋体" w:hint="eastAsia"/>
          <w:b/>
          <w:szCs w:val="21"/>
        </w:rPr>
        <w:lastRenderedPageBreak/>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665503">
        <w:trPr>
          <w:trHeight w:val="567"/>
          <w:jc w:val="center"/>
        </w:trPr>
        <w:tc>
          <w:tcPr>
            <w:tcW w:w="2847" w:type="dxa"/>
            <w:vAlign w:val="center"/>
          </w:tcPr>
          <w:p w:rsidR="00665503" w:rsidRDefault="008A09B5">
            <w:pPr>
              <w:pStyle w:val="a3"/>
              <w:spacing w:beforeLines="50" w:before="156" w:afterLines="50" w:after="156"/>
              <w:jc w:val="center"/>
              <w:rPr>
                <w:rFonts w:hAnsi="宋体"/>
                <w:b/>
              </w:rPr>
            </w:pPr>
            <w:r>
              <w:rPr>
                <w:rFonts w:hAnsi="宋体" w:hint="eastAsia"/>
                <w:b/>
              </w:rPr>
              <w:t>课程目标</w:t>
            </w:r>
          </w:p>
        </w:tc>
        <w:tc>
          <w:tcPr>
            <w:tcW w:w="2849" w:type="dxa"/>
            <w:vAlign w:val="center"/>
          </w:tcPr>
          <w:p w:rsidR="00665503" w:rsidRDefault="008A09B5">
            <w:pPr>
              <w:pStyle w:val="a3"/>
              <w:spacing w:beforeLines="50" w:before="156" w:afterLines="50" w:after="156"/>
              <w:jc w:val="center"/>
              <w:rPr>
                <w:rFonts w:hAnsi="宋体"/>
                <w:b/>
              </w:rPr>
            </w:pPr>
            <w:r>
              <w:rPr>
                <w:rFonts w:hAnsi="宋体" w:hint="eastAsia"/>
                <w:b/>
              </w:rPr>
              <w:t>考核要点</w:t>
            </w:r>
          </w:p>
        </w:tc>
        <w:tc>
          <w:tcPr>
            <w:tcW w:w="2849" w:type="dxa"/>
            <w:vAlign w:val="center"/>
          </w:tcPr>
          <w:p w:rsidR="00665503" w:rsidRDefault="008A09B5">
            <w:pPr>
              <w:pStyle w:val="a3"/>
              <w:spacing w:beforeLines="50" w:before="156" w:afterLines="50" w:after="156"/>
              <w:jc w:val="center"/>
              <w:rPr>
                <w:rFonts w:hAnsi="宋体"/>
                <w:b/>
              </w:rPr>
            </w:pPr>
            <w:r>
              <w:rPr>
                <w:rFonts w:hAnsi="宋体" w:hint="eastAsia"/>
                <w:b/>
              </w:rPr>
              <w:t>考核方式</w:t>
            </w:r>
          </w:p>
        </w:tc>
      </w:tr>
      <w:tr w:rsidR="00665503">
        <w:trPr>
          <w:trHeight w:val="567"/>
          <w:jc w:val="center"/>
        </w:trPr>
        <w:tc>
          <w:tcPr>
            <w:tcW w:w="2847" w:type="dxa"/>
            <w:vAlign w:val="center"/>
          </w:tcPr>
          <w:p w:rsidR="00665503" w:rsidRDefault="008A09B5">
            <w:pPr>
              <w:pStyle w:val="a3"/>
              <w:spacing w:beforeLines="50" w:before="156" w:afterLines="50" w:after="156"/>
              <w:jc w:val="center"/>
              <w:rPr>
                <w:rFonts w:hAnsi="宋体"/>
              </w:rPr>
            </w:pPr>
            <w:r>
              <w:rPr>
                <w:rFonts w:hAnsi="宋体" w:hint="eastAsia"/>
              </w:rPr>
              <w:t>课程目标1</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词汇、语法、语篇</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平时作业、期中、期末考试</w:t>
            </w:r>
          </w:p>
        </w:tc>
      </w:tr>
      <w:tr w:rsidR="00665503">
        <w:trPr>
          <w:trHeight w:val="567"/>
          <w:jc w:val="center"/>
        </w:trPr>
        <w:tc>
          <w:tcPr>
            <w:tcW w:w="2847" w:type="dxa"/>
            <w:vAlign w:val="center"/>
          </w:tcPr>
          <w:p w:rsidR="00665503" w:rsidRDefault="008A09B5">
            <w:pPr>
              <w:pStyle w:val="a3"/>
              <w:spacing w:beforeLines="50" w:before="156" w:afterLines="50" w:after="156"/>
              <w:jc w:val="center"/>
              <w:rPr>
                <w:rFonts w:hAnsi="宋体"/>
              </w:rPr>
            </w:pPr>
            <w:r>
              <w:rPr>
                <w:rFonts w:hAnsi="宋体" w:hint="eastAsia"/>
              </w:rPr>
              <w:t>课程目标2</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听说、语音、翻译</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平时作业、期中、期末考试</w:t>
            </w:r>
          </w:p>
        </w:tc>
      </w:tr>
      <w:tr w:rsidR="00665503">
        <w:trPr>
          <w:trHeight w:val="567"/>
          <w:jc w:val="center"/>
        </w:trPr>
        <w:tc>
          <w:tcPr>
            <w:tcW w:w="2847" w:type="dxa"/>
            <w:vAlign w:val="center"/>
          </w:tcPr>
          <w:p w:rsidR="00665503" w:rsidRDefault="008A09B5">
            <w:pPr>
              <w:pStyle w:val="a3"/>
              <w:spacing w:beforeLines="50" w:before="156" w:afterLines="50" w:after="156"/>
              <w:jc w:val="center"/>
              <w:rPr>
                <w:rFonts w:hAnsi="宋体"/>
              </w:rPr>
            </w:pPr>
            <w:r>
              <w:rPr>
                <w:rFonts w:hAnsi="宋体" w:hint="eastAsia"/>
              </w:rPr>
              <w:t>课程目标3</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团队合作、沟通交流</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小组汇报、同伴互评</w:t>
            </w:r>
          </w:p>
        </w:tc>
      </w:tr>
      <w:tr w:rsidR="00665503">
        <w:trPr>
          <w:trHeight w:val="567"/>
          <w:jc w:val="center"/>
        </w:trPr>
        <w:tc>
          <w:tcPr>
            <w:tcW w:w="2847" w:type="dxa"/>
            <w:vAlign w:val="center"/>
          </w:tcPr>
          <w:p w:rsidR="00665503" w:rsidRDefault="008A09B5">
            <w:pPr>
              <w:pStyle w:val="a3"/>
              <w:spacing w:beforeLines="50" w:before="156" w:afterLines="50" w:after="156"/>
              <w:jc w:val="center"/>
              <w:rPr>
                <w:rFonts w:hAnsi="宋体"/>
              </w:rPr>
            </w:pPr>
            <w:r>
              <w:rPr>
                <w:rFonts w:hAnsi="宋体" w:hint="eastAsia"/>
              </w:rPr>
              <w:t>课程目标4</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话题研究、信息检索</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口头报告、同伴互评</w:t>
            </w:r>
          </w:p>
        </w:tc>
      </w:tr>
      <w:tr w:rsidR="00665503">
        <w:trPr>
          <w:trHeight w:val="567"/>
          <w:jc w:val="center"/>
        </w:trPr>
        <w:tc>
          <w:tcPr>
            <w:tcW w:w="2847" w:type="dxa"/>
            <w:vAlign w:val="center"/>
          </w:tcPr>
          <w:p w:rsidR="00665503" w:rsidRDefault="008A09B5">
            <w:pPr>
              <w:pStyle w:val="a3"/>
              <w:spacing w:beforeLines="50" w:before="156" w:afterLines="50" w:after="156"/>
              <w:jc w:val="center"/>
              <w:rPr>
                <w:rFonts w:hAnsi="宋体"/>
              </w:rPr>
            </w:pPr>
            <w:r>
              <w:rPr>
                <w:rFonts w:hAnsi="宋体" w:hint="eastAsia"/>
              </w:rPr>
              <w:t>课程目标5</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反思和逻辑思辨能力</w:t>
            </w:r>
          </w:p>
        </w:tc>
        <w:tc>
          <w:tcPr>
            <w:tcW w:w="2849" w:type="dxa"/>
            <w:vAlign w:val="center"/>
          </w:tcPr>
          <w:p w:rsidR="00665503" w:rsidRDefault="008A09B5">
            <w:pPr>
              <w:pStyle w:val="a3"/>
              <w:spacing w:beforeLines="50" w:before="156" w:afterLines="50" w:after="156"/>
              <w:jc w:val="center"/>
              <w:rPr>
                <w:rFonts w:hAnsi="宋体"/>
                <w:bCs/>
              </w:rPr>
            </w:pPr>
            <w:r>
              <w:rPr>
                <w:rFonts w:hAnsi="宋体" w:hint="eastAsia"/>
                <w:bCs/>
              </w:rPr>
              <w:t>反思写作</w:t>
            </w:r>
          </w:p>
        </w:tc>
      </w:tr>
    </w:tbl>
    <w:p w:rsidR="00665503" w:rsidRDefault="008A09B5">
      <w:pPr>
        <w:widowControl/>
        <w:spacing w:beforeLines="50" w:before="156" w:afterLines="50" w:after="156"/>
        <w:ind w:firstLineChars="200" w:firstLine="482"/>
        <w:jc w:val="left"/>
        <w:rPr>
          <w:rFonts w:ascii="黑体" w:eastAsia="黑体" w:hAnsi="黑体"/>
          <w:b/>
          <w:sz w:val="24"/>
        </w:rPr>
      </w:pPr>
      <w:r>
        <w:rPr>
          <w:rFonts w:ascii="黑体" w:eastAsia="黑体" w:hAnsi="黑体" w:hint="eastAsia"/>
          <w:b/>
          <w:sz w:val="24"/>
        </w:rPr>
        <w:t xml:space="preserve">（二）评定方法 </w:t>
      </w:r>
    </w:p>
    <w:p w:rsidR="00665503" w:rsidRDefault="008A09B5">
      <w:pPr>
        <w:widowControl/>
        <w:spacing w:beforeLines="50" w:before="156" w:afterLines="50" w:after="156"/>
        <w:ind w:firstLineChars="200" w:firstLine="422"/>
        <w:jc w:val="left"/>
        <w:rPr>
          <w:rFonts w:ascii="黑体" w:eastAsia="黑体" w:hAnsi="黑体"/>
          <w:b/>
          <w:sz w:val="24"/>
        </w:rPr>
      </w:pPr>
      <w:r>
        <w:rPr>
          <w:rFonts w:ascii="宋体" w:hAnsi="宋体" w:hint="eastAsia"/>
          <w:b/>
        </w:rPr>
        <w:t xml:space="preserve">1．评定方法 </w:t>
      </w:r>
    </w:p>
    <w:p w:rsidR="00665503" w:rsidRDefault="008A09B5">
      <w:pPr>
        <w:widowControl/>
        <w:spacing w:beforeLines="50" w:before="156" w:afterLines="50" w:after="156"/>
        <w:jc w:val="left"/>
        <w:rPr>
          <w:rFonts w:ascii="宋体" w:hAnsi="宋体"/>
        </w:rPr>
      </w:pPr>
      <w:r>
        <w:rPr>
          <w:rFonts w:ascii="宋体" w:hAnsi="宋体" w:hint="eastAsia"/>
        </w:rPr>
        <w:t>平时成绩：</w:t>
      </w:r>
      <w:r>
        <w:rPr>
          <w:rFonts w:ascii="宋体" w:hAnsi="宋体"/>
        </w:rPr>
        <w:t>20%</w:t>
      </w:r>
      <w:r>
        <w:rPr>
          <w:rFonts w:ascii="宋体" w:hAnsi="宋体" w:hint="eastAsia"/>
        </w:rPr>
        <w:t>，期中考试：</w:t>
      </w:r>
      <w:r>
        <w:rPr>
          <w:rFonts w:ascii="宋体" w:hAnsi="宋体"/>
        </w:rPr>
        <w:t>20%</w:t>
      </w:r>
      <w:r>
        <w:rPr>
          <w:rFonts w:ascii="宋体" w:hAnsi="宋体" w:hint="eastAsia"/>
        </w:rPr>
        <w:t>，期末考试6</w:t>
      </w:r>
      <w:r>
        <w:rPr>
          <w:rFonts w:ascii="宋体" w:hAnsi="宋体"/>
        </w:rPr>
        <w:t xml:space="preserve">0% </w:t>
      </w:r>
      <w:r>
        <w:rPr>
          <w:rFonts w:ascii="宋体" w:hAnsi="宋体" w:hint="eastAsia"/>
        </w:rPr>
        <w:t>（期末口试1</w:t>
      </w:r>
      <w:r>
        <w:rPr>
          <w:rFonts w:ascii="宋体" w:hAnsi="宋体"/>
        </w:rPr>
        <w:t>0% +</w:t>
      </w:r>
      <w:r>
        <w:rPr>
          <w:rFonts w:ascii="宋体" w:hAnsi="宋体" w:hint="eastAsia"/>
        </w:rPr>
        <w:t>期末笔试</w:t>
      </w:r>
      <w:r>
        <w:rPr>
          <w:rFonts w:ascii="宋体" w:hAnsi="宋体"/>
        </w:rPr>
        <w:t>50%</w:t>
      </w:r>
      <w:r>
        <w:rPr>
          <w:rFonts w:ascii="宋体" w:hAnsi="宋体" w:hint="eastAsia"/>
        </w:rPr>
        <w:t>）</w:t>
      </w:r>
    </w:p>
    <w:p w:rsidR="00665503" w:rsidRDefault="008A09B5">
      <w:pPr>
        <w:widowControl/>
        <w:spacing w:beforeLines="50" w:before="156" w:afterLines="50" w:after="156"/>
        <w:ind w:firstLineChars="200" w:firstLine="422"/>
        <w:jc w:val="left"/>
        <w:rPr>
          <w:rFonts w:ascii="宋体" w:hAnsi="宋体"/>
        </w:rPr>
      </w:pPr>
      <w:r>
        <w:rPr>
          <w:rFonts w:ascii="宋体" w:hAnsi="宋体" w:hint="eastAsia"/>
          <w:b/>
        </w:rPr>
        <w:t>2．课程目标的</w:t>
      </w:r>
      <w:proofErr w:type="gramStart"/>
      <w:r>
        <w:rPr>
          <w:rFonts w:ascii="宋体" w:hAnsi="宋体" w:hint="eastAsia"/>
          <w:b/>
        </w:rPr>
        <w:t>考核占</w:t>
      </w:r>
      <w:proofErr w:type="gramEnd"/>
      <w:r>
        <w:rPr>
          <w:rFonts w:ascii="宋体" w:hAnsi="宋体" w:hint="eastAsia"/>
          <w:b/>
        </w:rPr>
        <w:t xml:space="preserve">比与达成度分析 </w:t>
      </w:r>
    </w:p>
    <w:p w:rsidR="00665503" w:rsidRDefault="008A09B5">
      <w:pPr>
        <w:widowControl/>
        <w:spacing w:beforeLines="50" w:before="156" w:afterLines="50" w:after="156"/>
        <w:ind w:firstLineChars="200" w:firstLine="422"/>
        <w:jc w:val="center"/>
        <w:rPr>
          <w:rFonts w:ascii="宋体" w:hAnsi="宋体"/>
          <w:b/>
        </w:rPr>
      </w:pPr>
      <w:r>
        <w:rPr>
          <w:rFonts w:ascii="宋体" w:hAnsi="宋体" w:hint="eastAsia"/>
          <w:b/>
        </w:rPr>
        <w:t>表5：课程目标的</w:t>
      </w:r>
      <w:proofErr w:type="gramStart"/>
      <w:r>
        <w:rPr>
          <w:rFonts w:ascii="宋体" w:hAnsi="宋体" w:hint="eastAsia"/>
          <w:b/>
        </w:rPr>
        <w:t>考核占</w:t>
      </w:r>
      <w:proofErr w:type="gramEnd"/>
      <w:r>
        <w:rPr>
          <w:rFonts w:ascii="宋体" w:hAnsi="宋体" w:hint="eastAsia"/>
          <w:b/>
        </w:rPr>
        <w:t>比与达成</w:t>
      </w:r>
      <w:proofErr w:type="gramStart"/>
      <w:r>
        <w:rPr>
          <w:rFonts w:ascii="宋体" w:hAnsi="宋体" w:hint="eastAsia"/>
          <w:b/>
        </w:rPr>
        <w:t>度分析</w:t>
      </w:r>
      <w:proofErr w:type="gramEnd"/>
      <w:r>
        <w:rPr>
          <w:rFonts w:ascii="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665503">
        <w:trPr>
          <w:jc w:val="center"/>
        </w:trPr>
        <w:tc>
          <w:tcPr>
            <w:tcW w:w="2122" w:type="dxa"/>
            <w:tcBorders>
              <w:tl2br w:val="single" w:sz="4" w:space="0" w:color="auto"/>
            </w:tcBorders>
            <w:shd w:val="clear" w:color="auto" w:fill="auto"/>
            <w:vAlign w:val="center"/>
          </w:tcPr>
          <w:p w:rsidR="00665503" w:rsidRDefault="008A09B5">
            <w:pPr>
              <w:autoSpaceDE w:val="0"/>
              <w:autoSpaceDN w:val="0"/>
              <w:adjustRightInd w:val="0"/>
              <w:spacing w:beforeLines="50" w:before="156" w:afterLines="50" w:after="156"/>
              <w:jc w:val="left"/>
              <w:rPr>
                <w:rFonts w:ascii="宋体" w:hAnsi="宋体"/>
                <w:b/>
                <w:bCs/>
                <w:kern w:val="0"/>
                <w:sz w:val="20"/>
                <w:szCs w:val="21"/>
              </w:rPr>
            </w:pPr>
            <w:r>
              <w:rPr>
                <w:rFonts w:ascii="宋体" w:hAnsi="宋体" w:hint="eastAsia"/>
                <w:b/>
                <w:bCs/>
                <w:kern w:val="0"/>
                <w:sz w:val="20"/>
                <w:szCs w:val="21"/>
              </w:rPr>
              <w:t xml:space="preserve"> </w:t>
            </w:r>
            <w:r>
              <w:rPr>
                <w:rFonts w:ascii="宋体" w:hAnsi="宋体"/>
                <w:b/>
                <w:bCs/>
                <w:kern w:val="0"/>
                <w:sz w:val="20"/>
                <w:szCs w:val="21"/>
              </w:rPr>
              <w:t xml:space="preserve"> </w:t>
            </w:r>
            <w:r>
              <w:rPr>
                <w:rFonts w:ascii="宋体" w:hAnsi="宋体" w:hint="eastAsia"/>
                <w:b/>
                <w:bCs/>
                <w:kern w:val="0"/>
                <w:sz w:val="20"/>
                <w:szCs w:val="21"/>
              </w:rPr>
              <w:t xml:space="preserve"> </w:t>
            </w:r>
            <w:r>
              <w:rPr>
                <w:rFonts w:ascii="宋体" w:hAnsi="宋体"/>
                <w:b/>
                <w:bCs/>
                <w:kern w:val="0"/>
                <w:sz w:val="20"/>
                <w:szCs w:val="21"/>
              </w:rPr>
              <w:t xml:space="preserve">    </w:t>
            </w:r>
            <w:proofErr w:type="gramStart"/>
            <w:r>
              <w:rPr>
                <w:rFonts w:ascii="宋体" w:hAnsi="宋体" w:hint="eastAsia"/>
                <w:b/>
                <w:bCs/>
                <w:kern w:val="0"/>
                <w:sz w:val="20"/>
                <w:szCs w:val="21"/>
              </w:rPr>
              <w:t>考核占</w:t>
            </w:r>
            <w:proofErr w:type="gramEnd"/>
            <w:r>
              <w:rPr>
                <w:rFonts w:ascii="宋体" w:hAnsi="宋体" w:hint="eastAsia"/>
                <w:b/>
                <w:bCs/>
                <w:kern w:val="0"/>
                <w:sz w:val="20"/>
                <w:szCs w:val="21"/>
              </w:rPr>
              <w:t>比</w:t>
            </w:r>
          </w:p>
          <w:p w:rsidR="00665503" w:rsidRDefault="008A09B5">
            <w:pPr>
              <w:autoSpaceDE w:val="0"/>
              <w:autoSpaceDN w:val="0"/>
              <w:adjustRightInd w:val="0"/>
              <w:spacing w:beforeLines="50" w:before="156" w:afterLines="50" w:after="156"/>
              <w:ind w:firstLineChars="50" w:firstLine="100"/>
              <w:jc w:val="left"/>
              <w:rPr>
                <w:rFonts w:ascii="宋体" w:hAnsi="宋体"/>
                <w:b/>
                <w:bCs/>
                <w:kern w:val="0"/>
                <w:sz w:val="20"/>
                <w:szCs w:val="21"/>
              </w:rPr>
            </w:pPr>
            <w:r>
              <w:rPr>
                <w:rFonts w:ascii="宋体" w:hAnsi="宋体" w:hint="eastAsia"/>
                <w:b/>
                <w:bCs/>
                <w:kern w:val="0"/>
                <w:sz w:val="20"/>
                <w:szCs w:val="21"/>
              </w:rPr>
              <w:t>课程目标</w:t>
            </w:r>
          </w:p>
        </w:tc>
        <w:tc>
          <w:tcPr>
            <w:tcW w:w="858"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平时</w:t>
            </w:r>
          </w:p>
        </w:tc>
        <w:tc>
          <w:tcPr>
            <w:tcW w:w="1134"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期中</w:t>
            </w:r>
          </w:p>
        </w:tc>
        <w:tc>
          <w:tcPr>
            <w:tcW w:w="1134" w:type="dxa"/>
            <w:vAlign w:val="center"/>
          </w:tcPr>
          <w:p w:rsidR="00665503" w:rsidRDefault="008A09B5">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期末</w:t>
            </w:r>
          </w:p>
        </w:tc>
        <w:tc>
          <w:tcPr>
            <w:tcW w:w="2627"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总评达成度</w:t>
            </w:r>
          </w:p>
        </w:tc>
      </w:tr>
      <w:tr w:rsidR="00665503">
        <w:trPr>
          <w:trHeight w:val="620"/>
          <w:jc w:val="center"/>
        </w:trPr>
        <w:tc>
          <w:tcPr>
            <w:tcW w:w="2122"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课程目标1</w:t>
            </w:r>
          </w:p>
        </w:tc>
        <w:tc>
          <w:tcPr>
            <w:tcW w:w="858"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p>
        </w:tc>
        <w:tc>
          <w:tcPr>
            <w:tcW w:w="2627" w:type="dxa"/>
            <w:vMerge w:val="restart"/>
            <w:shd w:val="clear" w:color="auto" w:fill="auto"/>
            <w:vAlign w:val="center"/>
          </w:tcPr>
          <w:p w:rsidR="00665503" w:rsidRDefault="008A09B5">
            <w:pPr>
              <w:autoSpaceDE w:val="0"/>
              <w:autoSpaceDN w:val="0"/>
              <w:adjustRightInd w:val="0"/>
              <w:spacing w:beforeLines="50" w:before="156" w:afterLines="50" w:after="156"/>
              <w:jc w:val="left"/>
              <w:rPr>
                <w:rFonts w:ascii="宋体" w:hAnsi="宋体"/>
                <w:kern w:val="0"/>
                <w:sz w:val="20"/>
                <w:szCs w:val="21"/>
              </w:rPr>
            </w:pPr>
            <w:r>
              <w:rPr>
                <w:rFonts w:ascii="宋体" w:hAnsi="宋体" w:hint="eastAsia"/>
                <w:kern w:val="0"/>
                <w:sz w:val="20"/>
                <w:szCs w:val="21"/>
              </w:rPr>
              <w:t>（1）课程</w:t>
            </w:r>
            <w:r>
              <w:rPr>
                <w:rFonts w:ascii="宋体" w:hAnsi="宋体"/>
                <w:kern w:val="0"/>
                <w:sz w:val="20"/>
                <w:szCs w:val="21"/>
              </w:rPr>
              <w:t>目标达成度={0.</w:t>
            </w:r>
            <w:r>
              <w:rPr>
                <w:rFonts w:ascii="宋体" w:hAnsi="宋体" w:hint="eastAsia"/>
                <w:kern w:val="0"/>
                <w:sz w:val="20"/>
                <w:szCs w:val="21"/>
              </w:rPr>
              <w:t>3</w:t>
            </w:r>
            <w:r>
              <w:rPr>
                <w:rFonts w:ascii="宋体" w:hAnsi="宋体"/>
                <w:kern w:val="0"/>
                <w:sz w:val="20"/>
                <w:szCs w:val="21"/>
              </w:rPr>
              <w:t>ｘ平时目标成绩+0.</w:t>
            </w:r>
            <w:r>
              <w:rPr>
                <w:rFonts w:ascii="宋体" w:hAnsi="宋体" w:hint="eastAsia"/>
                <w:kern w:val="0"/>
                <w:sz w:val="20"/>
                <w:szCs w:val="21"/>
              </w:rPr>
              <w:t>2</w:t>
            </w:r>
            <w:r>
              <w:rPr>
                <w:rFonts w:ascii="宋体" w:hAnsi="宋体"/>
                <w:kern w:val="0"/>
                <w:sz w:val="20"/>
                <w:szCs w:val="21"/>
              </w:rPr>
              <w:t>ｘ期中目标成绩+0.6ｘ期末目标成绩}/目标总分</w:t>
            </w:r>
          </w:p>
          <w:p w:rsidR="00665503" w:rsidRDefault="008A09B5">
            <w:pPr>
              <w:spacing w:beforeLines="50" w:before="156" w:afterLines="50" w:after="156"/>
              <w:rPr>
                <w:rFonts w:hAnsi="宋体"/>
                <w:szCs w:val="21"/>
              </w:rPr>
            </w:pPr>
            <w:r>
              <w:rPr>
                <w:rFonts w:hAnsi="宋体" w:hint="eastAsia"/>
                <w:szCs w:val="21"/>
              </w:rPr>
              <w:t>（</w:t>
            </w:r>
            <w:r>
              <w:rPr>
                <w:rFonts w:hAnsi="宋体" w:hint="eastAsia"/>
                <w:szCs w:val="21"/>
              </w:rPr>
              <w:t>2</w:t>
            </w:r>
            <w:r>
              <w:rPr>
                <w:rFonts w:hAnsi="宋体" w:hint="eastAsia"/>
                <w:szCs w:val="21"/>
              </w:rPr>
              <w:t>）课程目标</w:t>
            </w:r>
            <w:r>
              <w:rPr>
                <w:rFonts w:hAnsi="宋体" w:hint="eastAsia"/>
                <w:szCs w:val="21"/>
              </w:rPr>
              <w:t>2</w:t>
            </w:r>
            <w:r>
              <w:rPr>
                <w:rFonts w:hAnsi="宋体" w:hint="eastAsia"/>
                <w:szCs w:val="21"/>
              </w:rPr>
              <w:t>至目标</w:t>
            </w:r>
            <w:r>
              <w:rPr>
                <w:rFonts w:hAnsi="宋体" w:hint="eastAsia"/>
                <w:szCs w:val="21"/>
              </w:rPr>
              <w:t>5</w:t>
            </w:r>
            <w:r>
              <w:rPr>
                <w:rFonts w:hAnsi="宋体" w:hint="eastAsia"/>
                <w:szCs w:val="21"/>
              </w:rPr>
              <w:t>达成</w:t>
            </w:r>
            <w:proofErr w:type="gramStart"/>
            <w:r>
              <w:rPr>
                <w:rFonts w:hAnsi="宋体" w:hint="eastAsia"/>
                <w:szCs w:val="21"/>
              </w:rPr>
              <w:t>度按照</w:t>
            </w:r>
            <w:proofErr w:type="gramEnd"/>
            <w:r>
              <w:rPr>
                <w:rFonts w:hAnsi="宋体" w:hint="eastAsia"/>
                <w:szCs w:val="21"/>
              </w:rPr>
              <w:t>上述方式计算</w:t>
            </w:r>
          </w:p>
          <w:p w:rsidR="00665503" w:rsidRDefault="008A09B5">
            <w:pPr>
              <w:autoSpaceDE w:val="0"/>
              <w:autoSpaceDN w:val="0"/>
              <w:adjustRightInd w:val="0"/>
              <w:spacing w:beforeLines="50" w:before="156" w:afterLines="50" w:after="156"/>
              <w:jc w:val="left"/>
              <w:rPr>
                <w:rFonts w:ascii="宋体" w:hAnsi="宋体"/>
                <w:kern w:val="0"/>
                <w:sz w:val="20"/>
                <w:szCs w:val="21"/>
              </w:rPr>
            </w:pPr>
            <w:r>
              <w:rPr>
                <w:rFonts w:hAnsi="宋体" w:hint="eastAsia"/>
                <w:szCs w:val="21"/>
              </w:rPr>
              <w:t>（</w:t>
            </w:r>
            <w:r>
              <w:rPr>
                <w:rFonts w:hAnsi="宋体" w:hint="eastAsia"/>
                <w:szCs w:val="21"/>
              </w:rPr>
              <w:t>3</w:t>
            </w:r>
            <w:r>
              <w:rPr>
                <w:rFonts w:hAnsi="宋体" w:hint="eastAsia"/>
                <w:szCs w:val="21"/>
              </w:rPr>
              <w:t>）课程目标</w:t>
            </w:r>
            <w:proofErr w:type="gramStart"/>
            <w:r>
              <w:rPr>
                <w:rFonts w:hAnsi="宋体" w:hint="eastAsia"/>
                <w:szCs w:val="21"/>
              </w:rPr>
              <w:t>总达成度</w:t>
            </w:r>
            <w:proofErr w:type="gramEnd"/>
            <w:r>
              <w:rPr>
                <w:rFonts w:hAnsi="宋体" w:hint="eastAsia"/>
                <w:szCs w:val="21"/>
              </w:rPr>
              <w:t>=</w:t>
            </w:r>
            <w:r>
              <w:rPr>
                <w:rFonts w:hAnsi="宋体" w:hint="eastAsia"/>
                <w:szCs w:val="21"/>
              </w:rPr>
              <w:t>课程目标</w:t>
            </w:r>
            <w:r>
              <w:rPr>
                <w:rFonts w:hAnsi="宋体" w:hint="eastAsia"/>
                <w:szCs w:val="21"/>
              </w:rPr>
              <w:t>1</w:t>
            </w:r>
            <w:r>
              <w:rPr>
                <w:rFonts w:hAnsi="宋体" w:hint="eastAsia"/>
                <w:szCs w:val="21"/>
              </w:rPr>
              <w:t>达成度</w:t>
            </w:r>
            <w:r>
              <w:rPr>
                <w:rFonts w:hAnsi="宋体" w:hint="eastAsia"/>
                <w:szCs w:val="21"/>
              </w:rPr>
              <w:t>+</w:t>
            </w:r>
            <w:r>
              <w:rPr>
                <w:rFonts w:hAnsi="宋体" w:hint="eastAsia"/>
                <w:szCs w:val="21"/>
              </w:rPr>
              <w:t>课程目标</w:t>
            </w:r>
            <w:r>
              <w:rPr>
                <w:rFonts w:hAnsi="宋体" w:hint="eastAsia"/>
                <w:szCs w:val="21"/>
              </w:rPr>
              <w:t>2</w:t>
            </w:r>
            <w:r>
              <w:rPr>
                <w:rFonts w:hAnsi="宋体" w:hint="eastAsia"/>
                <w:szCs w:val="21"/>
              </w:rPr>
              <w:t>达成度</w:t>
            </w:r>
            <w:r>
              <w:rPr>
                <w:rFonts w:hAnsi="宋体" w:hint="eastAsia"/>
                <w:szCs w:val="21"/>
              </w:rPr>
              <w:t>+</w:t>
            </w:r>
            <w:r>
              <w:rPr>
                <w:rFonts w:hAnsi="宋体" w:hint="eastAsia"/>
                <w:szCs w:val="21"/>
              </w:rPr>
              <w:t>课程目标</w:t>
            </w:r>
            <w:r>
              <w:rPr>
                <w:rFonts w:hAnsi="宋体" w:hint="eastAsia"/>
                <w:szCs w:val="21"/>
              </w:rPr>
              <w:t>3</w:t>
            </w:r>
            <w:r>
              <w:rPr>
                <w:rFonts w:hAnsi="宋体" w:hint="eastAsia"/>
                <w:szCs w:val="21"/>
              </w:rPr>
              <w:t>达成度</w:t>
            </w:r>
          </w:p>
        </w:tc>
      </w:tr>
      <w:tr w:rsidR="00665503">
        <w:trPr>
          <w:trHeight w:val="620"/>
          <w:jc w:val="center"/>
        </w:trPr>
        <w:tc>
          <w:tcPr>
            <w:tcW w:w="2122"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2</w:t>
            </w:r>
          </w:p>
        </w:tc>
        <w:tc>
          <w:tcPr>
            <w:tcW w:w="858"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r>
              <w:rPr>
                <w:rFonts w:ascii="宋体" w:hAnsi="宋体" w:hint="eastAsia"/>
                <w:kern w:val="0"/>
                <w:sz w:val="20"/>
                <w:szCs w:val="21"/>
              </w:rPr>
              <w:t>%</w:t>
            </w:r>
          </w:p>
        </w:tc>
        <w:tc>
          <w:tcPr>
            <w:tcW w:w="2627" w:type="dxa"/>
            <w:vMerge/>
            <w:shd w:val="clear" w:color="auto" w:fill="auto"/>
            <w:vAlign w:val="center"/>
          </w:tcPr>
          <w:p w:rsidR="00665503" w:rsidRDefault="00665503">
            <w:pPr>
              <w:autoSpaceDE w:val="0"/>
              <w:autoSpaceDN w:val="0"/>
              <w:adjustRightInd w:val="0"/>
              <w:spacing w:beforeLines="50" w:before="156" w:afterLines="50" w:after="156"/>
              <w:jc w:val="left"/>
              <w:rPr>
                <w:rFonts w:ascii="宋体" w:hAnsi="宋体"/>
                <w:kern w:val="0"/>
                <w:sz w:val="20"/>
                <w:szCs w:val="21"/>
              </w:rPr>
            </w:pPr>
          </w:p>
        </w:tc>
      </w:tr>
      <w:tr w:rsidR="00665503">
        <w:trPr>
          <w:trHeight w:val="679"/>
          <w:jc w:val="center"/>
        </w:trPr>
        <w:tc>
          <w:tcPr>
            <w:tcW w:w="2122"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3</w:t>
            </w:r>
          </w:p>
        </w:tc>
        <w:tc>
          <w:tcPr>
            <w:tcW w:w="858"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r>
              <w:rPr>
                <w:rFonts w:ascii="宋体" w:hAnsi="宋体" w:hint="eastAsia"/>
                <w:kern w:val="0"/>
                <w:sz w:val="20"/>
                <w:szCs w:val="21"/>
              </w:rPr>
              <w:t>%</w:t>
            </w:r>
          </w:p>
        </w:tc>
        <w:tc>
          <w:tcPr>
            <w:tcW w:w="2627" w:type="dxa"/>
            <w:vMerge/>
            <w:shd w:val="clear" w:color="auto" w:fill="auto"/>
            <w:vAlign w:val="center"/>
          </w:tcPr>
          <w:p w:rsidR="00665503" w:rsidRDefault="00665503">
            <w:pPr>
              <w:autoSpaceDE w:val="0"/>
              <w:autoSpaceDN w:val="0"/>
              <w:adjustRightInd w:val="0"/>
              <w:spacing w:beforeLines="50" w:before="156" w:afterLines="50" w:after="156"/>
              <w:jc w:val="left"/>
              <w:rPr>
                <w:rFonts w:ascii="宋体" w:hAnsi="宋体"/>
                <w:kern w:val="0"/>
                <w:sz w:val="20"/>
                <w:szCs w:val="21"/>
              </w:rPr>
            </w:pPr>
          </w:p>
        </w:tc>
      </w:tr>
      <w:tr w:rsidR="00665503">
        <w:trPr>
          <w:trHeight w:val="755"/>
          <w:jc w:val="center"/>
        </w:trPr>
        <w:tc>
          <w:tcPr>
            <w:tcW w:w="2122"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4</w:t>
            </w:r>
          </w:p>
        </w:tc>
        <w:tc>
          <w:tcPr>
            <w:tcW w:w="858"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p>
        </w:tc>
        <w:tc>
          <w:tcPr>
            <w:tcW w:w="2627" w:type="dxa"/>
            <w:vMerge/>
            <w:shd w:val="clear" w:color="auto" w:fill="auto"/>
            <w:vAlign w:val="center"/>
          </w:tcPr>
          <w:p w:rsidR="00665503" w:rsidRDefault="00665503">
            <w:pPr>
              <w:autoSpaceDE w:val="0"/>
              <w:autoSpaceDN w:val="0"/>
              <w:adjustRightInd w:val="0"/>
              <w:spacing w:beforeLines="50" w:before="156" w:afterLines="50" w:after="156"/>
              <w:jc w:val="left"/>
              <w:rPr>
                <w:rFonts w:ascii="宋体" w:hAnsi="宋体"/>
                <w:kern w:val="0"/>
                <w:sz w:val="20"/>
                <w:szCs w:val="21"/>
              </w:rPr>
            </w:pPr>
          </w:p>
        </w:tc>
      </w:tr>
      <w:tr w:rsidR="00665503">
        <w:trPr>
          <w:trHeight w:val="755"/>
          <w:jc w:val="center"/>
        </w:trPr>
        <w:tc>
          <w:tcPr>
            <w:tcW w:w="2122"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5</w:t>
            </w:r>
          </w:p>
        </w:tc>
        <w:tc>
          <w:tcPr>
            <w:tcW w:w="858"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shd w:val="clear" w:color="auto" w:fill="auto"/>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rsidR="00665503" w:rsidRDefault="008A09B5">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p>
        </w:tc>
        <w:tc>
          <w:tcPr>
            <w:tcW w:w="2627" w:type="dxa"/>
            <w:vMerge/>
            <w:shd w:val="clear" w:color="auto" w:fill="auto"/>
            <w:vAlign w:val="center"/>
          </w:tcPr>
          <w:p w:rsidR="00665503" w:rsidRDefault="00665503">
            <w:pPr>
              <w:autoSpaceDE w:val="0"/>
              <w:autoSpaceDN w:val="0"/>
              <w:adjustRightInd w:val="0"/>
              <w:spacing w:beforeLines="50" w:before="156" w:afterLines="50" w:after="156"/>
              <w:jc w:val="left"/>
              <w:rPr>
                <w:rFonts w:ascii="宋体" w:hAnsi="宋体"/>
                <w:kern w:val="0"/>
                <w:sz w:val="20"/>
                <w:szCs w:val="21"/>
              </w:rPr>
            </w:pPr>
          </w:p>
        </w:tc>
      </w:tr>
    </w:tbl>
    <w:p w:rsidR="00665503" w:rsidRDefault="00665503">
      <w:pPr>
        <w:widowControl/>
        <w:autoSpaceDE w:val="0"/>
        <w:autoSpaceDN w:val="0"/>
        <w:adjustRightInd w:val="0"/>
        <w:spacing w:beforeLines="50" w:before="156" w:afterLines="50" w:after="156"/>
        <w:ind w:firstLineChars="200" w:firstLine="482"/>
        <w:jc w:val="left"/>
        <w:rPr>
          <w:rFonts w:ascii="黑体" w:eastAsia="黑体" w:hAnsi="黑体"/>
          <w:b/>
          <w:kern w:val="0"/>
          <w:sz w:val="24"/>
        </w:rPr>
      </w:pPr>
    </w:p>
    <w:p w:rsidR="00665503" w:rsidRDefault="008A09B5">
      <w:pPr>
        <w:widowControl/>
        <w:autoSpaceDE w:val="0"/>
        <w:autoSpaceDN w:val="0"/>
        <w:adjustRightInd w:val="0"/>
        <w:spacing w:beforeLines="50" w:before="156" w:afterLines="50" w:after="156"/>
        <w:ind w:firstLineChars="200" w:firstLine="482"/>
        <w:jc w:val="left"/>
        <w:rPr>
          <w:rFonts w:ascii="黑体" w:eastAsia="黑体" w:hAnsi="黑体"/>
          <w:b/>
          <w:kern w:val="0"/>
          <w:sz w:val="24"/>
        </w:rPr>
      </w:pPr>
      <w:r>
        <w:rPr>
          <w:rFonts w:ascii="黑体" w:eastAsia="黑体" w:hAnsi="黑体" w:hint="eastAsia"/>
          <w:b/>
          <w:kern w:val="0"/>
          <w:sz w:val="24"/>
        </w:rPr>
        <w:t xml:space="preserve">（三）评分标准 </w:t>
      </w:r>
    </w:p>
    <w:p w:rsidR="00665503" w:rsidRDefault="008A09B5">
      <w:pPr>
        <w:autoSpaceDE w:val="0"/>
        <w:autoSpaceDN w:val="0"/>
        <w:adjustRightInd w:val="0"/>
        <w:snapToGrid w:val="0"/>
        <w:jc w:val="left"/>
        <w:rPr>
          <w:rFonts w:ascii="Times New Roman" w:hAnsi="Times New Roman"/>
          <w:kern w:val="0"/>
          <w:sz w:val="24"/>
        </w:rPr>
      </w:pPr>
      <w:r>
        <w:rPr>
          <w:rFonts w:ascii="Times New Roman" w:hAnsi="Times New Roman" w:hint="eastAsia"/>
          <w:kern w:val="0"/>
          <w:sz w:val="24"/>
        </w:rPr>
        <w:t xml:space="preserve"> </w:t>
      </w:r>
    </w:p>
    <w:tbl>
      <w:tblPr>
        <w:tblW w:w="823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586"/>
        <w:gridCol w:w="1586"/>
        <w:gridCol w:w="1472"/>
        <w:gridCol w:w="1423"/>
        <w:gridCol w:w="1376"/>
      </w:tblGrid>
      <w:tr w:rsidR="00665503">
        <w:trPr>
          <w:trHeight w:val="305"/>
          <w:tblHeader/>
          <w:jc w:val="right"/>
        </w:trPr>
        <w:tc>
          <w:tcPr>
            <w:tcW w:w="793" w:type="dxa"/>
            <w:vMerge w:val="restart"/>
            <w:tcBorders>
              <w:top w:val="single" w:sz="4" w:space="0" w:color="auto"/>
              <w:left w:val="single" w:sz="4" w:space="0" w:color="auto"/>
              <w:right w:val="single" w:sz="4" w:space="0" w:color="auto"/>
            </w:tcBorders>
            <w:vAlign w:val="center"/>
          </w:tcPr>
          <w:p w:rsidR="00665503" w:rsidRDefault="008A09B5">
            <w:pPr>
              <w:widowControl/>
              <w:spacing w:beforeLines="50" w:before="156" w:afterLines="50" w:after="156"/>
              <w:ind w:right="201"/>
              <w:rPr>
                <w:rFonts w:hAnsi="宋体"/>
                <w:b/>
                <w:bCs/>
                <w:szCs w:val="21"/>
              </w:rPr>
            </w:pPr>
            <w:r>
              <w:rPr>
                <w:rFonts w:hAnsi="宋体"/>
                <w:b/>
                <w:bCs/>
                <w:szCs w:val="21"/>
              </w:rPr>
              <w:lastRenderedPageBreak/>
              <w:t>课程</w:t>
            </w:r>
          </w:p>
          <w:p w:rsidR="00665503" w:rsidRDefault="008A09B5">
            <w:pPr>
              <w:widowControl/>
              <w:spacing w:beforeLines="50" w:before="156" w:afterLines="50" w:after="156"/>
              <w:jc w:val="center"/>
              <w:rPr>
                <w:rFonts w:hAnsi="宋体"/>
                <w:b/>
                <w:bCs/>
                <w:szCs w:val="21"/>
              </w:rPr>
            </w:pPr>
            <w:r>
              <w:rPr>
                <w:rFonts w:hAnsi="宋体"/>
                <w:b/>
                <w:bCs/>
                <w:szCs w:val="21"/>
              </w:rPr>
              <w:t>目标</w:t>
            </w:r>
          </w:p>
        </w:tc>
        <w:tc>
          <w:tcPr>
            <w:tcW w:w="7443" w:type="dxa"/>
            <w:gridSpan w:val="5"/>
            <w:tcBorders>
              <w:top w:val="single" w:sz="4" w:space="0" w:color="auto"/>
              <w:left w:val="single" w:sz="4" w:space="0" w:color="auto"/>
              <w:right w:val="single" w:sz="4" w:space="0" w:color="auto"/>
            </w:tcBorders>
          </w:tcPr>
          <w:p w:rsidR="00665503" w:rsidRDefault="008A09B5">
            <w:pPr>
              <w:widowControl/>
              <w:spacing w:beforeLines="50" w:before="156" w:afterLines="50" w:after="156"/>
              <w:jc w:val="center"/>
              <w:rPr>
                <w:rFonts w:hAnsi="宋体"/>
                <w:b/>
                <w:bCs/>
                <w:szCs w:val="21"/>
              </w:rPr>
            </w:pPr>
            <w:r>
              <w:rPr>
                <w:rFonts w:hAnsi="宋体"/>
                <w:b/>
                <w:bCs/>
                <w:szCs w:val="21"/>
              </w:rPr>
              <w:t>评分标准</w:t>
            </w:r>
          </w:p>
        </w:tc>
      </w:tr>
      <w:tr w:rsidR="00665503">
        <w:trPr>
          <w:trHeight w:val="305"/>
          <w:tblHeader/>
          <w:jc w:val="right"/>
        </w:trPr>
        <w:tc>
          <w:tcPr>
            <w:tcW w:w="793" w:type="dxa"/>
            <w:vMerge/>
            <w:tcBorders>
              <w:left w:val="single" w:sz="4" w:space="0" w:color="auto"/>
              <w:right w:val="single" w:sz="4" w:space="0" w:color="auto"/>
            </w:tcBorders>
            <w:vAlign w:val="center"/>
          </w:tcPr>
          <w:p w:rsidR="00665503" w:rsidRDefault="00665503">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b/>
                <w:bCs/>
                <w:szCs w:val="21"/>
              </w:rPr>
              <w:t>90-100</w:t>
            </w:r>
          </w:p>
        </w:tc>
        <w:tc>
          <w:tcPr>
            <w:tcW w:w="1586"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b/>
                <w:bCs/>
                <w:szCs w:val="21"/>
              </w:rPr>
              <w:t>80-89</w:t>
            </w:r>
          </w:p>
        </w:tc>
        <w:tc>
          <w:tcPr>
            <w:tcW w:w="1472"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b/>
                <w:bCs/>
                <w:szCs w:val="21"/>
              </w:rPr>
              <w:t>70-79</w:t>
            </w:r>
          </w:p>
        </w:tc>
        <w:tc>
          <w:tcPr>
            <w:tcW w:w="1423"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b/>
                <w:bCs/>
                <w:szCs w:val="21"/>
              </w:rPr>
              <w:t>60-69</w:t>
            </w:r>
          </w:p>
        </w:tc>
        <w:tc>
          <w:tcPr>
            <w:tcW w:w="1375"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hint="eastAsia"/>
                <w:b/>
                <w:bCs/>
                <w:szCs w:val="21"/>
              </w:rPr>
              <w:t>＜</w:t>
            </w:r>
            <w:r>
              <w:rPr>
                <w:rFonts w:hAnsi="宋体" w:hint="eastAsia"/>
                <w:b/>
                <w:bCs/>
                <w:szCs w:val="21"/>
              </w:rPr>
              <w:t>6</w:t>
            </w:r>
            <w:r>
              <w:rPr>
                <w:rFonts w:hAnsi="宋体"/>
                <w:b/>
                <w:bCs/>
                <w:szCs w:val="21"/>
              </w:rPr>
              <w:t>0</w:t>
            </w:r>
          </w:p>
        </w:tc>
      </w:tr>
      <w:tr w:rsidR="00665503">
        <w:trPr>
          <w:trHeight w:val="301"/>
          <w:tblHeader/>
          <w:jc w:val="right"/>
        </w:trPr>
        <w:tc>
          <w:tcPr>
            <w:tcW w:w="793" w:type="dxa"/>
            <w:vMerge/>
            <w:tcBorders>
              <w:left w:val="single" w:sz="4" w:space="0" w:color="auto"/>
              <w:right w:val="single" w:sz="4" w:space="0" w:color="auto"/>
            </w:tcBorders>
            <w:vAlign w:val="center"/>
          </w:tcPr>
          <w:p w:rsidR="00665503" w:rsidRDefault="00665503">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b/>
                <w:bCs/>
                <w:szCs w:val="21"/>
              </w:rPr>
              <w:t>优</w:t>
            </w:r>
          </w:p>
        </w:tc>
        <w:tc>
          <w:tcPr>
            <w:tcW w:w="1586"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b/>
                <w:bCs/>
                <w:szCs w:val="21"/>
              </w:rPr>
              <w:t>良</w:t>
            </w:r>
          </w:p>
        </w:tc>
        <w:tc>
          <w:tcPr>
            <w:tcW w:w="1472"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b/>
                <w:bCs/>
                <w:szCs w:val="21"/>
              </w:rPr>
              <w:t>中</w:t>
            </w:r>
          </w:p>
        </w:tc>
        <w:tc>
          <w:tcPr>
            <w:tcW w:w="1423"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hint="eastAsia"/>
                <w:b/>
                <w:bCs/>
                <w:szCs w:val="21"/>
              </w:rPr>
              <w:t>合格</w:t>
            </w:r>
          </w:p>
        </w:tc>
        <w:tc>
          <w:tcPr>
            <w:tcW w:w="1375" w:type="dxa"/>
            <w:tcBorders>
              <w:top w:val="single" w:sz="4" w:space="0" w:color="auto"/>
              <w:left w:val="single" w:sz="4" w:space="0" w:color="auto"/>
              <w:bottom w:val="single" w:sz="4" w:space="0" w:color="auto"/>
              <w:right w:val="single" w:sz="4" w:space="0" w:color="auto"/>
            </w:tcBorders>
            <w:vAlign w:val="center"/>
          </w:tcPr>
          <w:p w:rsidR="00665503" w:rsidRDefault="008A09B5">
            <w:pPr>
              <w:widowControl/>
              <w:spacing w:beforeLines="50" w:before="156" w:afterLines="50" w:after="156"/>
              <w:jc w:val="center"/>
              <w:rPr>
                <w:rFonts w:hAnsi="宋体"/>
                <w:b/>
                <w:bCs/>
                <w:szCs w:val="21"/>
              </w:rPr>
            </w:pPr>
            <w:r>
              <w:rPr>
                <w:rFonts w:hAnsi="宋体" w:hint="eastAsia"/>
                <w:b/>
                <w:bCs/>
                <w:szCs w:val="21"/>
              </w:rPr>
              <w:t>不合格</w:t>
            </w:r>
          </w:p>
        </w:tc>
      </w:tr>
      <w:tr w:rsidR="00665503">
        <w:trPr>
          <w:trHeight w:val="310"/>
          <w:tblHeader/>
          <w:jc w:val="right"/>
        </w:trPr>
        <w:tc>
          <w:tcPr>
            <w:tcW w:w="793" w:type="dxa"/>
            <w:vMerge/>
            <w:tcBorders>
              <w:left w:val="single" w:sz="4" w:space="0" w:color="auto"/>
              <w:bottom w:val="single" w:sz="4" w:space="0" w:color="auto"/>
              <w:right w:val="single" w:sz="4" w:space="0" w:color="auto"/>
            </w:tcBorders>
            <w:vAlign w:val="center"/>
          </w:tcPr>
          <w:p w:rsidR="00665503" w:rsidRDefault="00665503">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A</w:t>
            </w:r>
          </w:p>
        </w:tc>
        <w:tc>
          <w:tcPr>
            <w:tcW w:w="1586"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B</w:t>
            </w:r>
          </w:p>
        </w:tc>
        <w:tc>
          <w:tcPr>
            <w:tcW w:w="1472"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C</w:t>
            </w:r>
          </w:p>
        </w:tc>
        <w:tc>
          <w:tcPr>
            <w:tcW w:w="1423"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D</w:t>
            </w:r>
          </w:p>
        </w:tc>
        <w:tc>
          <w:tcPr>
            <w:tcW w:w="1375"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F</w:t>
            </w:r>
          </w:p>
        </w:tc>
      </w:tr>
      <w:tr w:rsidR="00665503">
        <w:trPr>
          <w:trHeight w:val="2279"/>
          <w:jc w:val="right"/>
        </w:trPr>
        <w:tc>
          <w:tcPr>
            <w:tcW w:w="793"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课程</w:t>
            </w:r>
          </w:p>
          <w:p w:rsidR="00665503" w:rsidRDefault="008A09B5">
            <w:pPr>
              <w:spacing w:beforeLines="50" w:before="156" w:afterLines="50" w:after="156"/>
              <w:jc w:val="center"/>
              <w:rPr>
                <w:rFonts w:hAnsi="宋体"/>
                <w:b/>
                <w:bCs/>
                <w:szCs w:val="21"/>
              </w:rPr>
            </w:pPr>
            <w:r>
              <w:rPr>
                <w:rFonts w:hAnsi="宋体"/>
                <w:b/>
                <w:bCs/>
                <w:szCs w:val="21"/>
              </w:rPr>
              <w:t>目标</w:t>
            </w:r>
            <w:r>
              <w:rPr>
                <w:rFonts w:hAnsi="宋体"/>
                <w:b/>
                <w:bCs/>
                <w:szCs w:val="21"/>
              </w:rPr>
              <w:t>1</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能非常好地掌握课程规定词汇、句型、课文内容、语篇特征、语法知识等</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能很好地掌握课程规定词汇、句型、课文内容、语篇特征、语法知识等</w:t>
            </w:r>
          </w:p>
        </w:tc>
        <w:tc>
          <w:tcPr>
            <w:tcW w:w="1472"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能较好地掌握课程规定词汇、句型、课文内容、语篇特征、语法知识等</w:t>
            </w:r>
          </w:p>
        </w:tc>
        <w:tc>
          <w:tcPr>
            <w:tcW w:w="1423"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能基本掌握课程规定词汇、句型、课文内容、语篇特征、语法知识等</w:t>
            </w:r>
          </w:p>
        </w:tc>
        <w:tc>
          <w:tcPr>
            <w:tcW w:w="1375"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不能掌握课程规定词汇、句型、课文内容、语篇特征、语法知识等</w:t>
            </w:r>
          </w:p>
        </w:tc>
      </w:tr>
      <w:tr w:rsidR="00665503">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课程目标</w:t>
            </w:r>
            <w:r>
              <w:rPr>
                <w:rFonts w:hAnsi="宋体" w:hint="eastAsia"/>
                <w:b/>
                <w:bCs/>
                <w:szCs w:val="21"/>
              </w:rPr>
              <w:t>2</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pStyle w:val="a3"/>
              <w:spacing w:beforeLines="50" w:before="156" w:afterLines="50" w:after="156"/>
              <w:rPr>
                <w:rFonts w:hAnsi="宋体"/>
                <w:szCs w:val="21"/>
              </w:rPr>
            </w:pPr>
            <w:r>
              <w:rPr>
                <w:rFonts w:hAnsi="宋体" w:hint="eastAsia"/>
                <w:szCs w:val="21"/>
              </w:rPr>
              <w:t>具备极为扎实地听、说、读、写、译技能</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具备很扎实地听、说、读、写、译技能</w:t>
            </w:r>
          </w:p>
        </w:tc>
        <w:tc>
          <w:tcPr>
            <w:tcW w:w="1472"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具备较扎实的听、说、读、写、译技能</w:t>
            </w:r>
          </w:p>
        </w:tc>
        <w:tc>
          <w:tcPr>
            <w:tcW w:w="1423"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具备基本的听、说、读、写、译技能</w:t>
            </w:r>
          </w:p>
        </w:tc>
        <w:tc>
          <w:tcPr>
            <w:tcW w:w="1375"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不具备基本的听、说、读、写、译技能</w:t>
            </w:r>
          </w:p>
        </w:tc>
      </w:tr>
      <w:tr w:rsidR="00665503">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课程目标</w:t>
            </w:r>
            <w:r>
              <w:rPr>
                <w:rFonts w:hAnsi="宋体"/>
                <w:b/>
                <w:bCs/>
                <w:szCs w:val="21"/>
              </w:rPr>
              <w:t>3</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pStyle w:val="a3"/>
              <w:spacing w:beforeLines="50" w:before="156" w:afterLines="50" w:after="156"/>
              <w:rPr>
                <w:rFonts w:hAnsi="宋体"/>
                <w:szCs w:val="21"/>
              </w:rPr>
            </w:pPr>
            <w:r>
              <w:rPr>
                <w:rFonts w:hAnsi="宋体" w:hint="eastAsia"/>
                <w:szCs w:val="21"/>
              </w:rPr>
              <w:t>能非常好地掌握课文主题、背景知识、运用所学知识进行交际等。</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能很好地掌握课文主题、背景知识、运用所学知识进行交际等</w:t>
            </w:r>
          </w:p>
        </w:tc>
        <w:tc>
          <w:tcPr>
            <w:tcW w:w="1472"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能较好地掌握课文主题、背景知识、运用所学知识进行交际等</w:t>
            </w:r>
          </w:p>
        </w:tc>
        <w:tc>
          <w:tcPr>
            <w:tcW w:w="1423"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能基本掌握课文主题、背景知识、运用所学知识进行交际等</w:t>
            </w:r>
          </w:p>
        </w:tc>
        <w:tc>
          <w:tcPr>
            <w:tcW w:w="1375"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hint="eastAsia"/>
                <w:szCs w:val="21"/>
              </w:rPr>
              <w:t>不能掌握课文主题、背景知识、运用所学知识进行交际等</w:t>
            </w:r>
          </w:p>
        </w:tc>
      </w:tr>
      <w:tr w:rsidR="00665503">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课程</w:t>
            </w:r>
          </w:p>
          <w:p w:rsidR="00665503" w:rsidRDefault="008A09B5">
            <w:pPr>
              <w:spacing w:beforeLines="50" w:before="156" w:afterLines="50" w:after="156"/>
              <w:jc w:val="center"/>
              <w:rPr>
                <w:rFonts w:hAnsi="宋体"/>
                <w:b/>
                <w:bCs/>
                <w:szCs w:val="21"/>
              </w:rPr>
            </w:pPr>
            <w:r>
              <w:rPr>
                <w:rFonts w:hAnsi="宋体"/>
                <w:b/>
                <w:bCs/>
                <w:szCs w:val="21"/>
              </w:rPr>
              <w:t>目标</w:t>
            </w:r>
            <w:r>
              <w:rPr>
                <w:rFonts w:hAnsi="宋体"/>
                <w:b/>
                <w:bCs/>
                <w:szCs w:val="21"/>
              </w:rPr>
              <w:t>4</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pStyle w:val="a3"/>
              <w:spacing w:beforeLines="50" w:before="156" w:afterLines="50" w:after="156"/>
              <w:rPr>
                <w:rFonts w:hAnsi="宋体" w:cs="宋体"/>
              </w:rPr>
            </w:pPr>
            <w:r>
              <w:rPr>
                <w:rFonts w:hAnsi="宋体" w:cs="宋体" w:hint="eastAsia"/>
                <w:bCs/>
              </w:rPr>
              <w:t>能非常好地做到定期回顾审视自己的学习效果不断改进学习方法和规划；具备非常好的批判性思维意识。</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cs="宋体" w:hint="eastAsia"/>
                <w:bCs/>
              </w:rPr>
              <w:t>能很好地做到定期回顾审视自己的学习效果不断改进学习方法和规划；具备非常好的批判性思维意识。</w:t>
            </w:r>
          </w:p>
        </w:tc>
        <w:tc>
          <w:tcPr>
            <w:tcW w:w="1472"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cs="宋体" w:hint="eastAsia"/>
                <w:bCs/>
              </w:rPr>
              <w:t>能较好地做到定期回顾审视自己的学习效果不断改进学习方法和规划；具备非常好的批判性思维意识。</w:t>
            </w:r>
          </w:p>
        </w:tc>
        <w:tc>
          <w:tcPr>
            <w:tcW w:w="1423"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cs="宋体" w:hint="eastAsia"/>
                <w:bCs/>
              </w:rPr>
              <w:t>能基本做到定期回顾审视自己的学习效果不断改进学习方法和规划；具备非常好的批判性思维意识。</w:t>
            </w:r>
          </w:p>
        </w:tc>
        <w:tc>
          <w:tcPr>
            <w:tcW w:w="1375"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szCs w:val="21"/>
              </w:rPr>
            </w:pPr>
            <w:r>
              <w:rPr>
                <w:rFonts w:hAnsi="宋体" w:cs="宋体" w:hint="eastAsia"/>
                <w:bCs/>
              </w:rPr>
              <w:t>不能到定期回顾审视自己的学习效果不断改进学习方法和规划；具备非常好的批判性思维意识。</w:t>
            </w:r>
          </w:p>
        </w:tc>
      </w:tr>
      <w:tr w:rsidR="00665503">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rsidR="00665503" w:rsidRDefault="008A09B5">
            <w:pPr>
              <w:spacing w:beforeLines="50" w:before="156" w:afterLines="50" w:after="156"/>
              <w:jc w:val="center"/>
              <w:rPr>
                <w:rFonts w:hAnsi="宋体"/>
                <w:b/>
                <w:bCs/>
                <w:szCs w:val="21"/>
              </w:rPr>
            </w:pPr>
            <w:r>
              <w:rPr>
                <w:rFonts w:hAnsi="宋体" w:hint="eastAsia"/>
                <w:b/>
                <w:bCs/>
                <w:szCs w:val="21"/>
              </w:rPr>
              <w:t>课程目标</w:t>
            </w:r>
            <w:r>
              <w:rPr>
                <w:rFonts w:hAnsi="宋体" w:hint="eastAsia"/>
                <w:b/>
                <w:bCs/>
                <w:szCs w:val="21"/>
              </w:rPr>
              <w:t>5</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pStyle w:val="a3"/>
              <w:spacing w:beforeLines="50" w:before="156" w:afterLines="50" w:after="156"/>
              <w:rPr>
                <w:rFonts w:hAnsi="宋体" w:cs="宋体"/>
                <w:bCs/>
              </w:rPr>
            </w:pPr>
            <w:r>
              <w:rPr>
                <w:rFonts w:ascii="Times New Roman" w:hAnsi="Times New Roman" w:hint="eastAsia"/>
              </w:rPr>
              <w:t>能非常好地组织完成</w:t>
            </w:r>
            <w:r>
              <w:rPr>
                <w:rFonts w:ascii="Times New Roman" w:hint="eastAsia"/>
              </w:rPr>
              <w:t>课内外小组学习任务、组建学习共同体，培养团队合作能力</w:t>
            </w:r>
          </w:p>
        </w:tc>
        <w:tc>
          <w:tcPr>
            <w:tcW w:w="1586"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cs="宋体"/>
                <w:bCs/>
              </w:rPr>
            </w:pPr>
            <w:r>
              <w:rPr>
                <w:rFonts w:hAnsi="宋体" w:cs="宋体" w:hint="eastAsia"/>
                <w:bCs/>
              </w:rPr>
              <w:t>能很好地组织完成课内外小组学习任务、组建学习共同体，培养团队合作能力</w:t>
            </w:r>
          </w:p>
        </w:tc>
        <w:tc>
          <w:tcPr>
            <w:tcW w:w="1472"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cs="宋体"/>
                <w:bCs/>
              </w:rPr>
            </w:pPr>
            <w:r>
              <w:rPr>
                <w:rFonts w:hAnsi="宋体" w:cs="宋体" w:hint="eastAsia"/>
                <w:bCs/>
              </w:rPr>
              <w:t>能较好地组织完成课外小组学习任务、组建学习共同体，培养团队合作能力</w:t>
            </w:r>
          </w:p>
        </w:tc>
        <w:tc>
          <w:tcPr>
            <w:tcW w:w="1423"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cs="宋体"/>
                <w:bCs/>
              </w:rPr>
            </w:pPr>
            <w:r>
              <w:rPr>
                <w:rFonts w:hAnsi="宋体" w:cs="宋体" w:hint="eastAsia"/>
                <w:bCs/>
              </w:rPr>
              <w:t>能基本组织完成起课内外小组学习任务、组建学习共同体，培养团队合作能力</w:t>
            </w:r>
          </w:p>
        </w:tc>
        <w:tc>
          <w:tcPr>
            <w:tcW w:w="1375" w:type="dxa"/>
            <w:tcBorders>
              <w:top w:val="single" w:sz="4" w:space="0" w:color="auto"/>
              <w:left w:val="single" w:sz="4" w:space="0" w:color="auto"/>
              <w:bottom w:val="single" w:sz="4" w:space="0" w:color="auto"/>
              <w:right w:val="single" w:sz="4" w:space="0" w:color="auto"/>
            </w:tcBorders>
          </w:tcPr>
          <w:p w:rsidR="00665503" w:rsidRDefault="008A09B5">
            <w:pPr>
              <w:spacing w:beforeLines="50" w:before="156" w:afterLines="50" w:after="156"/>
              <w:rPr>
                <w:rFonts w:hAnsi="宋体" w:cs="宋体"/>
                <w:bCs/>
              </w:rPr>
            </w:pPr>
            <w:r>
              <w:rPr>
                <w:rFonts w:hAnsi="宋体" w:cs="宋体" w:hint="eastAsia"/>
                <w:bCs/>
              </w:rPr>
              <w:t>不能组织完成课内外小组学习任务、组建学习共同体，培养团队合作能力</w:t>
            </w:r>
          </w:p>
        </w:tc>
      </w:tr>
      <w:bookmarkEnd w:id="0"/>
    </w:tbl>
    <w:p w:rsidR="00665503" w:rsidRDefault="00665503"/>
    <w:sectPr w:rsidR="006655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31AE"/>
    <w:multiLevelType w:val="multilevel"/>
    <w:tmpl w:val="022D31A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3F872AB"/>
    <w:multiLevelType w:val="multilevel"/>
    <w:tmpl w:val="03F872AB"/>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 w15:restartNumberingAfterBreak="0">
    <w:nsid w:val="07E050E6"/>
    <w:multiLevelType w:val="multilevel"/>
    <w:tmpl w:val="07E050E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A190B98"/>
    <w:multiLevelType w:val="multilevel"/>
    <w:tmpl w:val="0A190B9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0B29653C"/>
    <w:multiLevelType w:val="multilevel"/>
    <w:tmpl w:val="0B29653C"/>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5" w15:restartNumberingAfterBreak="0">
    <w:nsid w:val="1DB13CAB"/>
    <w:multiLevelType w:val="multilevel"/>
    <w:tmpl w:val="1DB13CAB"/>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FFF2FF8"/>
    <w:multiLevelType w:val="multilevel"/>
    <w:tmpl w:val="1FFF2FF8"/>
    <w:lvl w:ilvl="0">
      <w:start w:val="1"/>
      <w:numFmt w:val="decimal"/>
      <w:lvlText w:val="%1."/>
      <w:lvlJc w:val="left"/>
      <w:pPr>
        <w:ind w:left="360" w:hanging="360"/>
      </w:pPr>
      <w:rPr>
        <w:rFonts w:hAnsi="Tms Rm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0E23E5E"/>
    <w:multiLevelType w:val="multilevel"/>
    <w:tmpl w:val="20E23E5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3026A78"/>
    <w:multiLevelType w:val="multilevel"/>
    <w:tmpl w:val="43026A7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45C1375C"/>
    <w:multiLevelType w:val="multilevel"/>
    <w:tmpl w:val="45C1375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7683021"/>
    <w:multiLevelType w:val="multilevel"/>
    <w:tmpl w:val="47683021"/>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1" w15:restartNumberingAfterBreak="0">
    <w:nsid w:val="4C1C0EC9"/>
    <w:multiLevelType w:val="multilevel"/>
    <w:tmpl w:val="4C1C0EC9"/>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2" w15:restartNumberingAfterBreak="0">
    <w:nsid w:val="5369186A"/>
    <w:multiLevelType w:val="multilevel"/>
    <w:tmpl w:val="5369186A"/>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3" w15:restartNumberingAfterBreak="0">
    <w:nsid w:val="570B7B1A"/>
    <w:multiLevelType w:val="multilevel"/>
    <w:tmpl w:val="570B7B1A"/>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4" w15:restartNumberingAfterBreak="0">
    <w:nsid w:val="57355FAD"/>
    <w:multiLevelType w:val="multilevel"/>
    <w:tmpl w:val="57355FA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15:restartNumberingAfterBreak="0">
    <w:nsid w:val="5B9D6701"/>
    <w:multiLevelType w:val="multilevel"/>
    <w:tmpl w:val="5B9D670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5C7B11E1"/>
    <w:multiLevelType w:val="multilevel"/>
    <w:tmpl w:val="5C7B11E1"/>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7" w15:restartNumberingAfterBreak="0">
    <w:nsid w:val="61780FE7"/>
    <w:multiLevelType w:val="multilevel"/>
    <w:tmpl w:val="61780FE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4CA5FE5"/>
    <w:multiLevelType w:val="multilevel"/>
    <w:tmpl w:val="64CA5FE5"/>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9" w15:restartNumberingAfterBreak="0">
    <w:nsid w:val="6EC55724"/>
    <w:multiLevelType w:val="multilevel"/>
    <w:tmpl w:val="6EC55724"/>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0" w15:restartNumberingAfterBreak="0">
    <w:nsid w:val="706E74E8"/>
    <w:multiLevelType w:val="multilevel"/>
    <w:tmpl w:val="706E74E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70E314A2"/>
    <w:multiLevelType w:val="multilevel"/>
    <w:tmpl w:val="70E314A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7B040DB6"/>
    <w:multiLevelType w:val="multilevel"/>
    <w:tmpl w:val="7B040DB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
  </w:num>
  <w:num w:numId="2">
    <w:abstractNumId w:val="19"/>
  </w:num>
  <w:num w:numId="3">
    <w:abstractNumId w:val="8"/>
  </w:num>
  <w:num w:numId="4">
    <w:abstractNumId w:val="18"/>
  </w:num>
  <w:num w:numId="5">
    <w:abstractNumId w:val="3"/>
  </w:num>
  <w:num w:numId="6">
    <w:abstractNumId w:val="10"/>
  </w:num>
  <w:num w:numId="7">
    <w:abstractNumId w:val="0"/>
  </w:num>
  <w:num w:numId="8">
    <w:abstractNumId w:val="11"/>
  </w:num>
  <w:num w:numId="9">
    <w:abstractNumId w:val="17"/>
  </w:num>
  <w:num w:numId="10">
    <w:abstractNumId w:val="21"/>
  </w:num>
  <w:num w:numId="11">
    <w:abstractNumId w:val="1"/>
  </w:num>
  <w:num w:numId="12">
    <w:abstractNumId w:val="22"/>
  </w:num>
  <w:num w:numId="13">
    <w:abstractNumId w:val="13"/>
  </w:num>
  <w:num w:numId="14">
    <w:abstractNumId w:val="6"/>
  </w:num>
  <w:num w:numId="15">
    <w:abstractNumId w:val="15"/>
  </w:num>
  <w:num w:numId="16">
    <w:abstractNumId w:val="16"/>
  </w:num>
  <w:num w:numId="17">
    <w:abstractNumId w:val="20"/>
  </w:num>
  <w:num w:numId="18">
    <w:abstractNumId w:val="5"/>
  </w:num>
  <w:num w:numId="19">
    <w:abstractNumId w:val="4"/>
  </w:num>
  <w:num w:numId="20">
    <w:abstractNumId w:val="7"/>
  </w:num>
  <w:num w:numId="21">
    <w:abstractNumId w:val="14"/>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535130"/>
    <w:rsid w:val="000164D2"/>
    <w:rsid w:val="00022E47"/>
    <w:rsid w:val="000B2806"/>
    <w:rsid w:val="000F2660"/>
    <w:rsid w:val="00116DCF"/>
    <w:rsid w:val="00123E95"/>
    <w:rsid w:val="00150BFC"/>
    <w:rsid w:val="00223971"/>
    <w:rsid w:val="00225BCE"/>
    <w:rsid w:val="00255AB1"/>
    <w:rsid w:val="002601D2"/>
    <w:rsid w:val="002924C2"/>
    <w:rsid w:val="002F1A22"/>
    <w:rsid w:val="00312E4C"/>
    <w:rsid w:val="0035321F"/>
    <w:rsid w:val="003549C3"/>
    <w:rsid w:val="0037354A"/>
    <w:rsid w:val="003764F2"/>
    <w:rsid w:val="00383D45"/>
    <w:rsid w:val="00390310"/>
    <w:rsid w:val="003F08E1"/>
    <w:rsid w:val="004030D0"/>
    <w:rsid w:val="00436C41"/>
    <w:rsid w:val="00455F27"/>
    <w:rsid w:val="00456AF8"/>
    <w:rsid w:val="00462949"/>
    <w:rsid w:val="004A0BC5"/>
    <w:rsid w:val="00510A6B"/>
    <w:rsid w:val="00520562"/>
    <w:rsid w:val="00533A2F"/>
    <w:rsid w:val="00535130"/>
    <w:rsid w:val="00542499"/>
    <w:rsid w:val="00557F56"/>
    <w:rsid w:val="00594CD2"/>
    <w:rsid w:val="005964F6"/>
    <w:rsid w:val="005D62E9"/>
    <w:rsid w:val="005E5733"/>
    <w:rsid w:val="005F67D3"/>
    <w:rsid w:val="00624866"/>
    <w:rsid w:val="0062624C"/>
    <w:rsid w:val="00665503"/>
    <w:rsid w:val="006B2B06"/>
    <w:rsid w:val="006F3E69"/>
    <w:rsid w:val="006F6CE5"/>
    <w:rsid w:val="007022D2"/>
    <w:rsid w:val="007425FA"/>
    <w:rsid w:val="00753A48"/>
    <w:rsid w:val="00757407"/>
    <w:rsid w:val="00771700"/>
    <w:rsid w:val="00797D37"/>
    <w:rsid w:val="007C1278"/>
    <w:rsid w:val="007D2937"/>
    <w:rsid w:val="007F7C07"/>
    <w:rsid w:val="0087076C"/>
    <w:rsid w:val="00885780"/>
    <w:rsid w:val="008965A5"/>
    <w:rsid w:val="008A09B5"/>
    <w:rsid w:val="008B36B1"/>
    <w:rsid w:val="008C4627"/>
    <w:rsid w:val="008E4FF2"/>
    <w:rsid w:val="00927F6E"/>
    <w:rsid w:val="00955038"/>
    <w:rsid w:val="00981267"/>
    <w:rsid w:val="0098503B"/>
    <w:rsid w:val="009A189E"/>
    <w:rsid w:val="009A2439"/>
    <w:rsid w:val="00A26F73"/>
    <w:rsid w:val="00A807FE"/>
    <w:rsid w:val="00A87D3E"/>
    <w:rsid w:val="00AB7893"/>
    <w:rsid w:val="00AD1B05"/>
    <w:rsid w:val="00AE7B74"/>
    <w:rsid w:val="00B52C2B"/>
    <w:rsid w:val="00B60411"/>
    <w:rsid w:val="00B7147A"/>
    <w:rsid w:val="00B83C31"/>
    <w:rsid w:val="00B936DF"/>
    <w:rsid w:val="00BC0387"/>
    <w:rsid w:val="00BD07B1"/>
    <w:rsid w:val="00BD45FD"/>
    <w:rsid w:val="00BE686B"/>
    <w:rsid w:val="00C32238"/>
    <w:rsid w:val="00C37152"/>
    <w:rsid w:val="00C61C8C"/>
    <w:rsid w:val="00CA47C7"/>
    <w:rsid w:val="00CE1265"/>
    <w:rsid w:val="00D0644F"/>
    <w:rsid w:val="00D22CBF"/>
    <w:rsid w:val="00D23833"/>
    <w:rsid w:val="00D33E4F"/>
    <w:rsid w:val="00D47F2C"/>
    <w:rsid w:val="00D659ED"/>
    <w:rsid w:val="00D924E8"/>
    <w:rsid w:val="00DB1B1C"/>
    <w:rsid w:val="00DD2198"/>
    <w:rsid w:val="00DE310F"/>
    <w:rsid w:val="00E13517"/>
    <w:rsid w:val="00E4222B"/>
    <w:rsid w:val="00EA12B1"/>
    <w:rsid w:val="00EB01CF"/>
    <w:rsid w:val="00EC3CA0"/>
    <w:rsid w:val="00ED445E"/>
    <w:rsid w:val="00F105D5"/>
    <w:rsid w:val="00F11BA4"/>
    <w:rsid w:val="00F1483F"/>
    <w:rsid w:val="00F25A08"/>
    <w:rsid w:val="00F4281D"/>
    <w:rsid w:val="00F64405"/>
    <w:rsid w:val="00F75955"/>
    <w:rsid w:val="00F767C9"/>
    <w:rsid w:val="00FA02A1"/>
    <w:rsid w:val="00FA3DAE"/>
    <w:rsid w:val="00FC6340"/>
    <w:rsid w:val="285C0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A9F0A"/>
  <w15:docId w15:val="{6F0A16B4-C2A8-4C6A-B4B6-7FE1649B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3">
    <w:name w:val="heading 3"/>
    <w:basedOn w:val="a"/>
    <w:next w:val="a"/>
    <w:link w:val="31"/>
    <w:uiPriority w:val="9"/>
    <w:qFormat/>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szCs w:val="20"/>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uiPriority w:val="9"/>
    <w:semiHidden/>
    <w:rPr>
      <w:rFonts w:ascii="Calibri" w:eastAsia="宋体" w:hAnsi="Calibri" w:cs="Times New Roman"/>
      <w:b/>
      <w:bCs/>
      <w:sz w:val="32"/>
      <w:szCs w:val="32"/>
    </w:rPr>
  </w:style>
  <w:style w:type="character" w:customStyle="1" w:styleId="31">
    <w:name w:val="标题 3 字符1"/>
    <w:link w:val="3"/>
    <w:uiPriority w:val="9"/>
    <w:qFormat/>
    <w:rPr>
      <w:rFonts w:ascii="Times New Roman" w:eastAsia="宋体" w:hAnsi="Times New Roman" w:cs="Times New Roman"/>
      <w:b/>
      <w:sz w:val="32"/>
      <w:szCs w:val="20"/>
    </w:rPr>
  </w:style>
  <w:style w:type="paragraph" w:styleId="aa">
    <w:name w:val="List Paragraph"/>
    <w:basedOn w:val="a"/>
    <w:uiPriority w:val="34"/>
    <w:qFormat/>
    <w:pPr>
      <w:ind w:firstLineChars="200" w:firstLine="420"/>
    </w:pPr>
    <w:rPr>
      <w:szCs w:val="22"/>
    </w:rPr>
  </w:style>
  <w:style w:type="character" w:customStyle="1" w:styleId="a8">
    <w:name w:val="页眉 字符"/>
    <w:basedOn w:val="a0"/>
    <w:link w:val="a7"/>
    <w:uiPriority w:val="99"/>
    <w:qFormat/>
    <w:rPr>
      <w:rFonts w:ascii="Calibri" w:eastAsia="宋体" w:hAnsi="Calibri" w:cs="Times New Roman"/>
      <w:sz w:val="18"/>
      <w:szCs w:val="18"/>
    </w:rPr>
  </w:style>
  <w:style w:type="character" w:customStyle="1" w:styleId="a6">
    <w:name w:val="页脚 字符"/>
    <w:basedOn w:val="a0"/>
    <w:link w:val="a5"/>
    <w:uiPriority w:val="99"/>
    <w:rPr>
      <w:rFonts w:ascii="Calibri" w:eastAsia="宋体" w:hAnsi="Calibri" w:cs="Times New Roman"/>
      <w:sz w:val="18"/>
      <w:szCs w:val="18"/>
    </w:rPr>
  </w:style>
  <w:style w:type="character" w:customStyle="1" w:styleId="a4">
    <w:name w:val="纯文本 字符"/>
    <w:basedOn w:val="a0"/>
    <w:link w:val="a3"/>
    <w:uiPriority w:val="99"/>
    <w:qFormat/>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54E51-71CA-461F-AC06-D3A51CF9A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1907</Words>
  <Characters>10871</Characters>
  <Application>Microsoft Office Word</Application>
  <DocSecurity>0</DocSecurity>
  <Lines>90</Lines>
  <Paragraphs>25</Paragraphs>
  <ScaleCrop>false</ScaleCrop>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CHUYUE</dc:creator>
  <cp:lastModifiedBy>Windows 用户</cp:lastModifiedBy>
  <cp:revision>3</cp:revision>
  <dcterms:created xsi:type="dcterms:W3CDTF">2023-09-05T08:03:00Z</dcterms:created>
  <dcterms:modified xsi:type="dcterms:W3CDTF">2023-09-05T08:17:00Z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F01EB9A32A48444E8DB22F7F31693733_12</vt:lpwstr>
  </property>
</Properties>
</file>