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00" w:lineRule="auto"/>
        <w:contextualSpacing/>
        <w:jc w:val="center"/>
        <w:rPr>
          <w:rFonts w:ascii="Times New Roman" w:hAnsi="Times New Roman" w:eastAsia="黑体"/>
          <w:bCs/>
          <w:kern w:val="0"/>
          <w:sz w:val="32"/>
          <w:szCs w:val="32"/>
        </w:rPr>
      </w:pPr>
      <w:bookmarkStart w:id="0" w:name="_Toc19348946"/>
      <w:r>
        <w:rPr>
          <w:rFonts w:hint="eastAsia" w:ascii="Times New Roman" w:hAnsi="Times New Roman" w:eastAsia="黑体"/>
          <w:bCs/>
          <w:kern w:val="0"/>
          <w:sz w:val="32"/>
          <w:szCs w:val="32"/>
        </w:rPr>
        <w:t>《基础英语（三）</w:t>
      </w:r>
      <w:bookmarkStart w:id="18" w:name="_GoBack"/>
      <w:bookmarkEnd w:id="18"/>
      <w:r>
        <w:rPr>
          <w:rFonts w:hint="eastAsia" w:ascii="Times New Roman" w:hAnsi="Times New Roman" w:eastAsia="黑体"/>
          <w:bCs/>
          <w:kern w:val="0"/>
          <w:sz w:val="32"/>
          <w:szCs w:val="32"/>
        </w:rPr>
        <w:t>》课程教学大纲</w:t>
      </w:r>
    </w:p>
    <w:p>
      <w:pPr>
        <w:pStyle w:val="3"/>
        <w:spacing w:before="156" w:beforeLines="50" w:after="156" w:afterLines="50" w:line="300" w:lineRule="auto"/>
        <w:ind w:firstLine="562" w:firstLineChars="200"/>
        <w:contextualSpacing/>
        <w:jc w:val="left"/>
        <w:rPr>
          <w:rFonts w:hAnsi="宋体" w:cs="宋体"/>
        </w:rPr>
      </w:pPr>
      <w:r>
        <w:rPr>
          <w:rFonts w:hint="eastAsia" w:ascii="黑体" w:hAnsi="黑体" w:eastAsia="黑体" w:cs="宋体"/>
          <w:b/>
          <w:sz w:val="28"/>
          <w:szCs w:val="28"/>
        </w:rPr>
        <w:t>一、课程基本信息</w:t>
      </w:r>
    </w:p>
    <w:tbl>
      <w:tblPr>
        <w:tblStyle w:val="7"/>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英文名称</w:t>
            </w:r>
          </w:p>
        </w:tc>
        <w:tc>
          <w:tcPr>
            <w:tcW w:w="3685" w:type="dxa"/>
            <w:vAlign w:val="center"/>
          </w:tcPr>
          <w:p>
            <w:pPr>
              <w:spacing w:before="156" w:beforeLines="50" w:after="156" w:afterLines="50" w:line="300" w:lineRule="auto"/>
              <w:contextualSpacing/>
              <w:jc w:val="left"/>
              <w:rPr>
                <w:rFonts w:ascii="Times New Roman" w:hAnsi="Times New Roman"/>
              </w:rPr>
            </w:pPr>
            <w:r>
              <w:rPr>
                <w:rFonts w:ascii="Times New Roman" w:hAnsi="Times New Roman"/>
              </w:rPr>
              <w:t>B</w:t>
            </w:r>
            <w:r>
              <w:rPr>
                <w:rFonts w:hint="eastAsia" w:ascii="Times New Roman" w:hAnsi="Times New Roman"/>
              </w:rPr>
              <w:t>a</w:t>
            </w:r>
            <w:r>
              <w:rPr>
                <w:rFonts w:ascii="Times New Roman" w:hAnsi="Times New Roman"/>
              </w:rPr>
              <w:t>sic English III</w:t>
            </w:r>
          </w:p>
        </w:tc>
        <w:tc>
          <w:tcPr>
            <w:tcW w:w="1134"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课程代码</w:t>
            </w:r>
          </w:p>
        </w:tc>
        <w:tc>
          <w:tcPr>
            <w:tcW w:w="2744" w:type="dxa"/>
            <w:vAlign w:val="center"/>
          </w:tcPr>
          <w:p>
            <w:pPr>
              <w:spacing w:before="156" w:beforeLines="50" w:after="156" w:afterLines="50" w:line="300" w:lineRule="auto"/>
              <w:contextualSpacing/>
              <w:rPr>
                <w:rFonts w:ascii="Times New Roman" w:hAnsi="Times New Roman"/>
              </w:rPr>
            </w:pPr>
            <w:r>
              <w:rPr>
                <w:rFonts w:ascii="Times New Roman" w:hAnsi="Times New Roman"/>
              </w:rPr>
              <w:t>ENGL1032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课程性质</w:t>
            </w:r>
          </w:p>
        </w:tc>
        <w:tc>
          <w:tcPr>
            <w:tcW w:w="3685" w:type="dxa"/>
            <w:vAlign w:val="center"/>
          </w:tcPr>
          <w:p>
            <w:pPr>
              <w:spacing w:before="156" w:beforeLines="50" w:after="156" w:afterLines="50" w:line="300" w:lineRule="auto"/>
              <w:contextualSpacing/>
              <w:jc w:val="left"/>
              <w:rPr>
                <w:rFonts w:ascii="宋体" w:hAnsi="宋体"/>
              </w:rPr>
            </w:pPr>
            <w:r>
              <w:rPr>
                <w:rFonts w:hint="eastAsia" w:ascii="宋体" w:hAnsi="宋体"/>
              </w:rPr>
              <w:t>跨专业选修</w:t>
            </w:r>
          </w:p>
        </w:tc>
        <w:tc>
          <w:tcPr>
            <w:tcW w:w="1134"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授课对象</w:t>
            </w:r>
          </w:p>
        </w:tc>
        <w:tc>
          <w:tcPr>
            <w:tcW w:w="2744" w:type="dxa"/>
            <w:vAlign w:val="center"/>
          </w:tcPr>
          <w:p>
            <w:pPr>
              <w:spacing w:before="156" w:beforeLines="50" w:after="156" w:afterLines="50" w:line="300" w:lineRule="auto"/>
              <w:contextualSpacing/>
              <w:rPr>
                <w:rFonts w:ascii="宋体" w:hAnsi="宋体"/>
              </w:rPr>
            </w:pPr>
            <w:r>
              <w:rPr>
                <w:rFonts w:hint="eastAsia" w:ascii="宋体" w:hAnsi="宋体"/>
              </w:rPr>
              <w:t>日语专业二年级学生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学   分</w:t>
            </w:r>
          </w:p>
        </w:tc>
        <w:tc>
          <w:tcPr>
            <w:tcW w:w="3685" w:type="dxa"/>
            <w:vAlign w:val="center"/>
          </w:tcPr>
          <w:p>
            <w:pPr>
              <w:spacing w:before="156" w:beforeLines="50" w:after="156" w:afterLines="50" w:line="300" w:lineRule="auto"/>
              <w:contextualSpacing/>
              <w:jc w:val="left"/>
              <w:rPr>
                <w:rFonts w:ascii="Times New Roman" w:hAnsi="Times New Roman"/>
              </w:rPr>
            </w:pPr>
            <w:r>
              <w:rPr>
                <w:rFonts w:ascii="Times New Roman" w:hAnsi="Times New Roman"/>
              </w:rPr>
              <w:t>3</w:t>
            </w:r>
          </w:p>
        </w:tc>
        <w:tc>
          <w:tcPr>
            <w:tcW w:w="1134" w:type="dxa"/>
            <w:vAlign w:val="center"/>
          </w:tcPr>
          <w:p>
            <w:pPr>
              <w:spacing w:before="156" w:beforeLines="50" w:after="156" w:afterLines="50" w:line="300" w:lineRule="auto"/>
              <w:contextualSpacing/>
              <w:jc w:val="center"/>
              <w:rPr>
                <w:rFonts w:ascii="Times New Roman" w:hAnsi="Times New Roman"/>
                <w:b/>
                <w:bCs/>
              </w:rPr>
            </w:pPr>
            <w:r>
              <w:rPr>
                <w:rFonts w:ascii="Times New Roman" w:hAnsi="Times New Roman"/>
                <w:b/>
                <w:bCs/>
              </w:rPr>
              <w:t>学   时</w:t>
            </w:r>
          </w:p>
        </w:tc>
        <w:tc>
          <w:tcPr>
            <w:tcW w:w="2744" w:type="dxa"/>
            <w:vAlign w:val="center"/>
          </w:tcPr>
          <w:p>
            <w:pPr>
              <w:spacing w:before="156" w:beforeLines="50" w:after="156" w:afterLines="50" w:line="300" w:lineRule="auto"/>
              <w:contextualSpacing/>
              <w:rPr>
                <w:rFonts w:ascii="Times New Roman" w:hAnsi="Times New Roman"/>
              </w:rPr>
            </w:pPr>
            <w:r>
              <w:rPr>
                <w:rFonts w:ascii="Times New Roman" w:hAnsi="Times New Roma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主讲教师</w:t>
            </w:r>
          </w:p>
        </w:tc>
        <w:tc>
          <w:tcPr>
            <w:tcW w:w="3685" w:type="dxa"/>
            <w:vAlign w:val="center"/>
          </w:tcPr>
          <w:p>
            <w:pPr>
              <w:spacing w:before="156" w:beforeLines="50" w:after="156" w:afterLines="50" w:line="300" w:lineRule="auto"/>
              <w:contextualSpacing/>
              <w:jc w:val="left"/>
              <w:rPr>
                <w:rFonts w:ascii="宋体" w:hAnsi="宋体"/>
              </w:rPr>
            </w:pPr>
            <w:r>
              <w:rPr>
                <w:rFonts w:hint="eastAsia" w:ascii="宋体" w:hAnsi="宋体"/>
              </w:rPr>
              <w:t>黄洁</w:t>
            </w:r>
          </w:p>
        </w:tc>
        <w:tc>
          <w:tcPr>
            <w:tcW w:w="1134"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修订日期</w:t>
            </w:r>
          </w:p>
        </w:tc>
        <w:tc>
          <w:tcPr>
            <w:tcW w:w="2744" w:type="dxa"/>
            <w:vAlign w:val="center"/>
          </w:tcPr>
          <w:p>
            <w:pPr>
              <w:spacing w:before="156" w:beforeLines="50" w:after="156" w:afterLines="50" w:line="300" w:lineRule="auto"/>
              <w:contextualSpacing/>
              <w:rPr>
                <w:rFonts w:ascii="宋体" w:hAnsi="宋体"/>
              </w:rPr>
            </w:pPr>
            <w:r>
              <w:rPr>
                <w:rFonts w:ascii="Times New Roman" w:hAnsi="Times New Roman"/>
              </w:rPr>
              <w:t>2023年1</w:t>
            </w:r>
            <w:r>
              <w:rPr>
                <w:rFonts w:hint="eastAsia" w:ascii="宋体" w:hAnsi="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指定教材</w:t>
            </w:r>
          </w:p>
        </w:tc>
        <w:tc>
          <w:tcPr>
            <w:tcW w:w="7563" w:type="dxa"/>
            <w:gridSpan w:val="3"/>
            <w:vAlign w:val="center"/>
          </w:tcPr>
          <w:p>
            <w:pPr>
              <w:autoSpaceDE w:val="0"/>
              <w:autoSpaceDN w:val="0"/>
              <w:adjustRightInd w:val="0"/>
              <w:snapToGrid w:val="0"/>
              <w:spacing w:line="300" w:lineRule="auto"/>
              <w:contextualSpacing/>
              <w:jc w:val="left"/>
              <w:rPr>
                <w:rFonts w:ascii="Times New Roman" w:hAnsi="Times New Roman"/>
                <w:bCs/>
                <w:kern w:val="0"/>
                <w:szCs w:val="21"/>
              </w:rPr>
            </w:pPr>
            <w:bookmarkStart w:id="1" w:name="_Hlk125225237"/>
            <w:r>
              <w:rPr>
                <w:rFonts w:ascii="Times New Roman" w:hAnsi="Times New Roman"/>
                <w:bCs/>
                <w:kern w:val="0"/>
                <w:szCs w:val="21"/>
              </w:rPr>
              <w:t>何兆</w:t>
            </w:r>
            <w:r>
              <w:rPr>
                <w:rFonts w:hint="eastAsia" w:ascii="Times New Roman" w:hAnsi="Times New Roman"/>
                <w:bCs/>
                <w:kern w:val="0"/>
                <w:szCs w:val="21"/>
              </w:rPr>
              <w:t>熊，史志康</w:t>
            </w:r>
            <w:r>
              <w:rPr>
                <w:rFonts w:ascii="Times New Roman" w:hAnsi="Times New Roman"/>
                <w:bCs/>
                <w:kern w:val="0"/>
                <w:szCs w:val="21"/>
              </w:rPr>
              <w:t>主编</w:t>
            </w:r>
            <w:r>
              <w:rPr>
                <w:rFonts w:hint="eastAsia" w:ascii="Times New Roman" w:hAnsi="Times New Roman"/>
                <w:bCs/>
                <w:kern w:val="0"/>
                <w:szCs w:val="21"/>
              </w:rPr>
              <w:t>，</w:t>
            </w:r>
            <w:r>
              <w:rPr>
                <w:rFonts w:ascii="Times New Roman" w:hAnsi="Times New Roman"/>
                <w:bCs/>
                <w:kern w:val="0"/>
                <w:szCs w:val="21"/>
              </w:rPr>
              <w:t>《综合教程3》（第3版）</w:t>
            </w:r>
            <w:r>
              <w:rPr>
                <w:rFonts w:hint="eastAsia" w:ascii="Times New Roman" w:hAnsi="Times New Roman"/>
                <w:bCs/>
                <w:kern w:val="0"/>
                <w:szCs w:val="21"/>
              </w:rPr>
              <w:t>，</w:t>
            </w:r>
            <w:r>
              <w:rPr>
                <w:rFonts w:ascii="Times New Roman" w:hAnsi="Times New Roman"/>
                <w:bCs/>
                <w:kern w:val="0"/>
                <w:szCs w:val="21"/>
              </w:rPr>
              <w:t>上海外语教育出版社</w:t>
            </w:r>
            <w:r>
              <w:rPr>
                <w:rFonts w:hint="eastAsia" w:ascii="Times New Roman" w:hAnsi="Times New Roman"/>
                <w:bCs/>
                <w:kern w:val="0"/>
                <w:szCs w:val="21"/>
              </w:rPr>
              <w:t>，2</w:t>
            </w:r>
            <w:r>
              <w:rPr>
                <w:rFonts w:ascii="Times New Roman" w:hAnsi="Times New Roman"/>
                <w:bCs/>
                <w:kern w:val="0"/>
                <w:szCs w:val="21"/>
              </w:rPr>
              <w:t>020</w:t>
            </w:r>
            <w:r>
              <w:rPr>
                <w:rFonts w:hint="eastAsia" w:ascii="Times New Roman" w:hAnsi="Times New Roman"/>
                <w:bCs/>
                <w:kern w:val="0"/>
                <w:szCs w:val="21"/>
              </w:rPr>
              <w:t>年。</w:t>
            </w:r>
            <w:bookmarkEnd w:id="1"/>
          </w:p>
        </w:tc>
      </w:tr>
    </w:tbl>
    <w:p>
      <w:pPr>
        <w:pStyle w:val="3"/>
        <w:spacing w:before="156" w:beforeLines="50" w:after="156" w:afterLines="50" w:line="300" w:lineRule="auto"/>
        <w:ind w:firstLine="562" w:firstLineChars="200"/>
        <w:contextualSpacing/>
        <w:rPr>
          <w:rFonts w:ascii="黑体" w:hAnsi="黑体" w:eastAsia="黑体" w:cs="宋体"/>
          <w:b/>
          <w:sz w:val="28"/>
          <w:szCs w:val="28"/>
        </w:rPr>
      </w:pPr>
      <w:bookmarkStart w:id="2" w:name="_Hlk125226976"/>
    </w:p>
    <w:p>
      <w:pPr>
        <w:pStyle w:val="3"/>
        <w:spacing w:before="156" w:beforeLines="50" w:after="156" w:afterLines="50" w:line="300" w:lineRule="auto"/>
        <w:ind w:firstLine="562" w:firstLineChars="200"/>
        <w:contextualSpacing/>
        <w:rPr>
          <w:rFonts w:hAnsi="宋体" w:cs="宋体"/>
        </w:rPr>
      </w:pPr>
      <w:r>
        <w:rPr>
          <w:rFonts w:hint="eastAsia" w:ascii="黑体" w:hAnsi="黑体" w:eastAsia="黑体" w:cs="宋体"/>
          <w:b/>
          <w:sz w:val="28"/>
          <w:szCs w:val="28"/>
        </w:rPr>
        <w:t>二、课程目标</w:t>
      </w:r>
    </w:p>
    <w:p>
      <w:pPr>
        <w:pStyle w:val="3"/>
        <w:spacing w:before="156" w:beforeLines="50" w:after="156" w:afterLines="50" w:line="300" w:lineRule="auto"/>
        <w:ind w:firstLine="480" w:firstLineChars="200"/>
        <w:contextualSpacing/>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autoSpaceDE w:val="0"/>
        <w:autoSpaceDN w:val="0"/>
        <w:adjustRightInd w:val="0"/>
        <w:spacing w:line="300" w:lineRule="auto"/>
        <w:ind w:firstLine="420"/>
        <w:contextualSpacing/>
        <w:rPr>
          <w:rFonts w:ascii="Times New Roman" w:hAnsi="Times New Roman"/>
          <w:kern w:val="0"/>
          <w:szCs w:val="21"/>
        </w:rPr>
      </w:pPr>
      <w:r>
        <w:rPr>
          <w:rFonts w:ascii="Times New Roman" w:hAnsi="Times New Roman"/>
          <w:kern w:val="0"/>
          <w:szCs w:val="21"/>
        </w:rPr>
        <w:t>本课程为</w:t>
      </w:r>
      <w:r>
        <w:rPr>
          <w:rFonts w:hint="eastAsia" w:ascii="Times New Roman" w:hAnsi="Times New Roman"/>
          <w:kern w:val="0"/>
          <w:szCs w:val="21"/>
        </w:rPr>
        <w:t>日语</w:t>
      </w:r>
      <w:r>
        <w:rPr>
          <w:rFonts w:ascii="Times New Roman" w:hAnsi="Times New Roman"/>
          <w:kern w:val="0"/>
          <w:szCs w:val="21"/>
        </w:rPr>
        <w:t>专业</w:t>
      </w:r>
      <w:r>
        <w:rPr>
          <w:rFonts w:hint="eastAsia" w:ascii="Times New Roman" w:hAnsi="Times New Roman"/>
          <w:kern w:val="0"/>
          <w:szCs w:val="21"/>
        </w:rPr>
        <w:t>本科二</w:t>
      </w:r>
      <w:r>
        <w:rPr>
          <w:rFonts w:ascii="Times New Roman" w:hAnsi="Times New Roman"/>
          <w:kern w:val="0"/>
          <w:szCs w:val="21"/>
        </w:rPr>
        <w:t>年级</w:t>
      </w:r>
      <w:r>
        <w:rPr>
          <w:rFonts w:hint="eastAsia" w:ascii="Times New Roman" w:hAnsi="Times New Roman"/>
          <w:kern w:val="0"/>
          <w:szCs w:val="21"/>
        </w:rPr>
        <w:t>跨专业选修</w:t>
      </w:r>
      <w:r>
        <w:rPr>
          <w:rFonts w:ascii="Times New Roman" w:hAnsi="Times New Roman"/>
          <w:kern w:val="0"/>
          <w:szCs w:val="21"/>
        </w:rPr>
        <w:t>课程。本课程</w:t>
      </w:r>
      <w:r>
        <w:rPr>
          <w:rFonts w:hint="eastAsia" w:ascii="Times New Roman" w:hAnsi="Times New Roman"/>
          <w:kern w:val="0"/>
          <w:szCs w:val="21"/>
        </w:rPr>
        <w:t>旨在</w:t>
      </w:r>
      <w:r>
        <w:rPr>
          <w:rFonts w:ascii="Times New Roman" w:hAnsi="Times New Roman"/>
          <w:kern w:val="0"/>
          <w:szCs w:val="21"/>
        </w:rPr>
        <w:t>以先进的教学理念为指导，以传授系统的</w:t>
      </w:r>
      <w:r>
        <w:rPr>
          <w:rFonts w:hint="eastAsia" w:ascii="Times New Roman" w:hAnsi="Times New Roman"/>
          <w:kern w:val="0"/>
          <w:szCs w:val="21"/>
        </w:rPr>
        <w:t>英语</w:t>
      </w:r>
      <w:r>
        <w:rPr>
          <w:rFonts w:ascii="Times New Roman" w:hAnsi="Times New Roman"/>
          <w:kern w:val="0"/>
          <w:szCs w:val="21"/>
        </w:rPr>
        <w:t>语言基础知识为目的，通过灵活多样的教学方法和手段，对学生进行听、说、读、写、译等全方位的语言综合技能训练，提高学生综合运用</w:t>
      </w:r>
      <w:r>
        <w:rPr>
          <w:rFonts w:hint="eastAsia" w:ascii="Times New Roman" w:hAnsi="Times New Roman"/>
          <w:kern w:val="0"/>
          <w:szCs w:val="21"/>
        </w:rPr>
        <w:t>英语</w:t>
      </w:r>
      <w:r>
        <w:rPr>
          <w:rFonts w:ascii="Times New Roman" w:hAnsi="Times New Roman"/>
          <w:kern w:val="0"/>
          <w:szCs w:val="21"/>
        </w:rPr>
        <w:t>语言的能力，培养学生</w:t>
      </w:r>
      <w:r>
        <w:rPr>
          <w:rFonts w:hint="eastAsia" w:ascii="Times New Roman" w:hAnsi="Times New Roman"/>
          <w:kern w:val="0"/>
          <w:szCs w:val="21"/>
        </w:rPr>
        <w:t>对</w:t>
      </w:r>
      <w:r>
        <w:rPr>
          <w:rFonts w:ascii="Times New Roman" w:hAnsi="Times New Roman"/>
          <w:kern w:val="0"/>
          <w:szCs w:val="21"/>
        </w:rPr>
        <w:t>英语学习的兴趣，</w:t>
      </w:r>
      <w:r>
        <w:rPr>
          <w:rFonts w:hint="eastAsia" w:ascii="Times New Roman" w:hAnsi="Times New Roman"/>
          <w:kern w:val="0"/>
          <w:szCs w:val="21"/>
        </w:rPr>
        <w:t>增强学生掌握和学好</w:t>
      </w:r>
      <w:r>
        <w:rPr>
          <w:rFonts w:ascii="Times New Roman" w:hAnsi="Times New Roman"/>
          <w:kern w:val="0"/>
          <w:szCs w:val="21"/>
        </w:rPr>
        <w:t>英语</w:t>
      </w:r>
      <w:r>
        <w:rPr>
          <w:rFonts w:hint="eastAsia" w:ascii="Times New Roman" w:hAnsi="Times New Roman"/>
          <w:kern w:val="0"/>
          <w:szCs w:val="21"/>
        </w:rPr>
        <w:t>语言</w:t>
      </w:r>
      <w:r>
        <w:rPr>
          <w:rFonts w:ascii="Times New Roman" w:hAnsi="Times New Roman"/>
          <w:kern w:val="0"/>
          <w:szCs w:val="21"/>
        </w:rPr>
        <w:t>的信心。同时，在教师积极的引导之下，</w:t>
      </w:r>
      <w:r>
        <w:rPr>
          <w:rFonts w:hint="eastAsia" w:ascii="Times New Roman" w:hAnsi="Times New Roman"/>
          <w:kern w:val="0"/>
          <w:szCs w:val="21"/>
        </w:rPr>
        <w:t>帮助学生</w:t>
      </w:r>
      <w:r>
        <w:rPr>
          <w:rFonts w:ascii="Times New Roman" w:hAnsi="Times New Roman"/>
          <w:kern w:val="0"/>
          <w:szCs w:val="21"/>
        </w:rPr>
        <w:t>建立</w:t>
      </w:r>
      <w:r>
        <w:rPr>
          <w:rFonts w:hint="eastAsia" w:ascii="Times New Roman" w:hAnsi="Times New Roman"/>
          <w:kern w:val="0"/>
          <w:szCs w:val="21"/>
        </w:rPr>
        <w:t>积极</w:t>
      </w:r>
      <w:r>
        <w:rPr>
          <w:rFonts w:ascii="Times New Roman" w:hAnsi="Times New Roman"/>
          <w:kern w:val="0"/>
          <w:szCs w:val="21"/>
        </w:rPr>
        <w:t>有效的自主学习的方法和体系，为今后</w:t>
      </w:r>
      <w:r>
        <w:rPr>
          <w:rFonts w:hint="eastAsia" w:ascii="Times New Roman" w:hAnsi="Times New Roman"/>
          <w:kern w:val="0"/>
          <w:szCs w:val="21"/>
        </w:rPr>
        <w:t>更深入</w:t>
      </w:r>
      <w:r>
        <w:rPr>
          <w:rFonts w:ascii="Times New Roman" w:hAnsi="Times New Roman"/>
          <w:kern w:val="0"/>
          <w:szCs w:val="21"/>
        </w:rPr>
        <w:t>的学习打下良好的语言基础。</w:t>
      </w:r>
      <w:bookmarkEnd w:id="0"/>
      <w:bookmarkEnd w:id="2"/>
    </w:p>
    <w:p>
      <w:pPr>
        <w:pStyle w:val="3"/>
        <w:spacing w:before="156" w:beforeLines="50" w:after="156" w:afterLines="50" w:line="300" w:lineRule="auto"/>
        <w:ind w:firstLine="480" w:firstLineChars="200"/>
        <w:contextualSpacing/>
        <w:rPr>
          <w:rFonts w:ascii="黑体" w:hAnsi="黑体" w:eastAsia="黑体" w:cs="宋体"/>
          <w:sz w:val="24"/>
          <w:szCs w:val="24"/>
        </w:rPr>
      </w:pPr>
      <w:r>
        <w:rPr>
          <w:rFonts w:hint="eastAsia" w:ascii="黑体" w:hAnsi="黑体" w:eastAsia="黑体" w:cs="宋体"/>
          <w:sz w:val="24"/>
          <w:szCs w:val="24"/>
        </w:rPr>
        <w:t>（二）课程目标：</w:t>
      </w:r>
      <w:r>
        <w:rPr>
          <w:rFonts w:ascii="黑体" w:hAnsi="黑体" w:eastAsia="黑体" w:cs="宋体"/>
          <w:sz w:val="24"/>
          <w:szCs w:val="24"/>
        </w:rPr>
        <w:t xml:space="preserve"> </w:t>
      </w:r>
    </w:p>
    <w:p>
      <w:pPr>
        <w:autoSpaceDE w:val="0"/>
        <w:autoSpaceDN w:val="0"/>
        <w:adjustRightInd w:val="0"/>
        <w:spacing w:line="300" w:lineRule="auto"/>
        <w:ind w:firstLine="420" w:firstLineChars="200"/>
        <w:contextualSpacing/>
        <w:rPr>
          <w:rFonts w:ascii="Times New Roman" w:hAnsi="Times New Roman"/>
          <w:kern w:val="0"/>
          <w:szCs w:val="21"/>
        </w:rPr>
      </w:pPr>
      <w:r>
        <w:rPr>
          <w:rFonts w:ascii="Times New Roman" w:hAnsi="Times New Roman"/>
          <w:kern w:val="0"/>
          <w:szCs w:val="21"/>
        </w:rPr>
        <w:t>本课程以教材为主线</w:t>
      </w:r>
      <w:r>
        <w:rPr>
          <w:rFonts w:hint="eastAsia" w:ascii="Times New Roman" w:hAnsi="Times New Roman"/>
          <w:kern w:val="0"/>
          <w:szCs w:val="21"/>
        </w:rPr>
        <w:t>，借助</w:t>
      </w:r>
      <w:r>
        <w:rPr>
          <w:rFonts w:ascii="Times New Roman" w:hAnsi="Times New Roman"/>
          <w:kern w:val="0"/>
          <w:szCs w:val="21"/>
        </w:rPr>
        <w:t>题材广泛、内容丰富的语言和文化素材，</w:t>
      </w:r>
      <w:r>
        <w:rPr>
          <w:rFonts w:hint="eastAsia" w:ascii="Times New Roman" w:hAnsi="Times New Roman"/>
          <w:kern w:val="0"/>
          <w:szCs w:val="21"/>
        </w:rPr>
        <w:t>以及任课教师的细致讲解，</w:t>
      </w:r>
      <w:r>
        <w:rPr>
          <w:rFonts w:ascii="Times New Roman" w:hAnsi="Times New Roman"/>
          <w:kern w:val="0"/>
          <w:szCs w:val="21"/>
        </w:rPr>
        <w:t>为学生</w:t>
      </w:r>
      <w:r>
        <w:rPr>
          <w:rFonts w:hint="eastAsia" w:ascii="Times New Roman" w:hAnsi="Times New Roman"/>
          <w:kern w:val="0"/>
          <w:szCs w:val="21"/>
        </w:rPr>
        <w:t>创造真实自然的英语语言环境，</w:t>
      </w:r>
      <w:r>
        <w:rPr>
          <w:rFonts w:ascii="Times New Roman" w:hAnsi="Times New Roman"/>
          <w:kern w:val="0"/>
          <w:szCs w:val="21"/>
        </w:rPr>
        <w:t>提供充分接触原版英</w:t>
      </w:r>
      <w:r>
        <w:rPr>
          <w:rFonts w:hint="eastAsia" w:ascii="Times New Roman" w:hAnsi="Times New Roman"/>
          <w:kern w:val="0"/>
          <w:szCs w:val="21"/>
        </w:rPr>
        <w:t>文</w:t>
      </w:r>
      <w:r>
        <w:rPr>
          <w:rFonts w:ascii="Times New Roman" w:hAnsi="Times New Roman"/>
          <w:kern w:val="0"/>
          <w:szCs w:val="21"/>
        </w:rPr>
        <w:t>资料的机会，促使</w:t>
      </w:r>
      <w:r>
        <w:rPr>
          <w:rFonts w:hint="eastAsia" w:ascii="Times New Roman" w:hAnsi="Times New Roman"/>
          <w:kern w:val="0"/>
          <w:szCs w:val="21"/>
        </w:rPr>
        <w:t>他们</w:t>
      </w:r>
      <w:r>
        <w:rPr>
          <w:rFonts w:ascii="Times New Roman" w:hAnsi="Times New Roman"/>
          <w:kern w:val="0"/>
          <w:szCs w:val="21"/>
        </w:rPr>
        <w:t>在积累知识的过程中逐步养成用英语思维的习惯</w:t>
      </w:r>
      <w:r>
        <w:rPr>
          <w:rFonts w:hint="eastAsia" w:ascii="Times New Roman" w:hAnsi="Times New Roman"/>
          <w:kern w:val="0"/>
          <w:szCs w:val="21"/>
        </w:rPr>
        <w:t>；</w:t>
      </w:r>
      <w:r>
        <w:rPr>
          <w:rFonts w:ascii="Times New Roman" w:hAnsi="Times New Roman"/>
          <w:kern w:val="0"/>
          <w:szCs w:val="21"/>
        </w:rPr>
        <w:t>教师将从语言基础训练（语法、篇章、语言功能）出发，帮助学生掌握词汇构成的基本特</w:t>
      </w:r>
      <w:r>
        <w:rPr>
          <w:rFonts w:hint="eastAsia" w:ascii="Times New Roman" w:hAnsi="Times New Roman"/>
          <w:kern w:val="0"/>
          <w:szCs w:val="21"/>
        </w:rPr>
        <w:t>征</w:t>
      </w:r>
      <w:r>
        <w:rPr>
          <w:rFonts w:ascii="Times New Roman" w:hAnsi="Times New Roman"/>
          <w:kern w:val="0"/>
          <w:szCs w:val="21"/>
        </w:rPr>
        <w:t>，扩大</w:t>
      </w:r>
      <w:r>
        <w:rPr>
          <w:rFonts w:hint="eastAsia" w:ascii="Times New Roman" w:hAnsi="Times New Roman"/>
          <w:kern w:val="0"/>
          <w:szCs w:val="21"/>
        </w:rPr>
        <w:t>英语</w:t>
      </w:r>
      <w:r>
        <w:rPr>
          <w:rFonts w:ascii="Times New Roman" w:hAnsi="Times New Roman"/>
          <w:kern w:val="0"/>
          <w:szCs w:val="21"/>
        </w:rPr>
        <w:t>词汇量，熟悉英语常用短语和句型</w:t>
      </w:r>
      <w:r>
        <w:rPr>
          <w:rFonts w:hint="eastAsia" w:ascii="Times New Roman" w:hAnsi="Times New Roman"/>
          <w:kern w:val="0"/>
          <w:szCs w:val="21"/>
        </w:rPr>
        <w:t>；</w:t>
      </w:r>
      <w:r>
        <w:rPr>
          <w:rFonts w:ascii="Times New Roman" w:hAnsi="Times New Roman"/>
          <w:kern w:val="0"/>
          <w:szCs w:val="21"/>
        </w:rPr>
        <w:t>有步骤地</w:t>
      </w:r>
      <w:r>
        <w:rPr>
          <w:rFonts w:hint="eastAsia" w:ascii="Times New Roman" w:hAnsi="Times New Roman"/>
          <w:kern w:val="0"/>
          <w:szCs w:val="21"/>
        </w:rPr>
        <w:t>引</w:t>
      </w:r>
      <w:r>
        <w:rPr>
          <w:rFonts w:ascii="Times New Roman" w:hAnsi="Times New Roman"/>
          <w:kern w:val="0"/>
          <w:szCs w:val="21"/>
        </w:rPr>
        <w:t>导学生理解和分析课文，</w:t>
      </w:r>
      <w:r>
        <w:rPr>
          <w:rFonts w:hint="eastAsia" w:ascii="Times New Roman" w:hAnsi="Times New Roman"/>
          <w:kern w:val="0"/>
          <w:szCs w:val="21"/>
        </w:rPr>
        <w:t>掌握篇章布局的基本手段；同时，通过阅读补充文献，</w:t>
      </w:r>
      <w:r>
        <w:rPr>
          <w:rFonts w:ascii="Times New Roman" w:hAnsi="Times New Roman"/>
          <w:kern w:val="0"/>
          <w:szCs w:val="21"/>
        </w:rPr>
        <w:t>获得</w:t>
      </w:r>
      <w:r>
        <w:rPr>
          <w:rFonts w:hint="eastAsia" w:ascii="Times New Roman" w:hAnsi="Times New Roman"/>
          <w:kern w:val="0"/>
          <w:szCs w:val="21"/>
        </w:rPr>
        <w:t>课文</w:t>
      </w:r>
      <w:r>
        <w:rPr>
          <w:rFonts w:ascii="Times New Roman" w:hAnsi="Times New Roman"/>
          <w:kern w:val="0"/>
          <w:szCs w:val="21"/>
        </w:rPr>
        <w:t>相关的文化背景知识</w:t>
      </w:r>
      <w:r>
        <w:rPr>
          <w:rFonts w:hint="eastAsia" w:ascii="Times New Roman" w:hAnsi="Times New Roman"/>
          <w:kern w:val="0"/>
          <w:szCs w:val="21"/>
        </w:rPr>
        <w:t>；以灵活多样的方法</w:t>
      </w:r>
      <w:r>
        <w:rPr>
          <w:rFonts w:ascii="Times New Roman" w:hAnsi="Times New Roman"/>
          <w:kern w:val="0"/>
          <w:szCs w:val="21"/>
        </w:rPr>
        <w:t>巩固</w:t>
      </w:r>
      <w:r>
        <w:rPr>
          <w:rFonts w:hint="eastAsia" w:ascii="Times New Roman" w:hAnsi="Times New Roman"/>
          <w:kern w:val="0"/>
          <w:szCs w:val="21"/>
        </w:rPr>
        <w:t>和加强</w:t>
      </w:r>
      <w:r>
        <w:rPr>
          <w:rFonts w:ascii="Times New Roman" w:hAnsi="Times New Roman"/>
          <w:kern w:val="0"/>
          <w:szCs w:val="21"/>
        </w:rPr>
        <w:t>学生的语法知识，培养学生</w:t>
      </w:r>
      <w:r>
        <w:rPr>
          <w:rFonts w:hint="eastAsia" w:ascii="Times New Roman" w:hAnsi="Times New Roman"/>
          <w:kern w:val="0"/>
          <w:szCs w:val="21"/>
        </w:rPr>
        <w:t>综合运用</w:t>
      </w:r>
      <w:r>
        <w:rPr>
          <w:rFonts w:ascii="Times New Roman" w:hAnsi="Times New Roman"/>
          <w:kern w:val="0"/>
          <w:szCs w:val="21"/>
        </w:rPr>
        <w:t>语言</w:t>
      </w:r>
      <w:r>
        <w:rPr>
          <w:rFonts w:hint="eastAsia" w:ascii="Times New Roman" w:hAnsi="Times New Roman"/>
          <w:kern w:val="0"/>
          <w:szCs w:val="21"/>
        </w:rPr>
        <w:t>的</w:t>
      </w:r>
      <w:r>
        <w:rPr>
          <w:rFonts w:ascii="Times New Roman" w:hAnsi="Times New Roman"/>
          <w:kern w:val="0"/>
          <w:szCs w:val="21"/>
        </w:rPr>
        <w:t>能力</w:t>
      </w:r>
      <w:r>
        <w:rPr>
          <w:rFonts w:hint="eastAsia" w:ascii="Times New Roman" w:hAnsi="Times New Roman"/>
          <w:kern w:val="0"/>
          <w:szCs w:val="21"/>
        </w:rPr>
        <w:t>；开展</w:t>
      </w:r>
      <w:r>
        <w:rPr>
          <w:rFonts w:ascii="Times New Roman" w:hAnsi="Times New Roman"/>
          <w:kern w:val="0"/>
          <w:szCs w:val="21"/>
        </w:rPr>
        <w:t>口头报告、小组</w:t>
      </w:r>
      <w:r>
        <w:rPr>
          <w:rFonts w:hint="eastAsia" w:ascii="Times New Roman" w:hAnsi="Times New Roman"/>
          <w:kern w:val="0"/>
          <w:szCs w:val="21"/>
        </w:rPr>
        <w:t>合作</w:t>
      </w:r>
      <w:r>
        <w:rPr>
          <w:rFonts w:ascii="Times New Roman" w:hAnsi="Times New Roman"/>
          <w:kern w:val="0"/>
          <w:szCs w:val="21"/>
        </w:rPr>
        <w:t>、</w:t>
      </w:r>
      <w:r>
        <w:rPr>
          <w:rFonts w:hint="eastAsia" w:ascii="Times New Roman" w:hAnsi="Times New Roman"/>
          <w:kern w:val="0"/>
          <w:szCs w:val="21"/>
        </w:rPr>
        <w:t>讨论</w:t>
      </w:r>
      <w:r>
        <w:rPr>
          <w:rFonts w:ascii="Times New Roman" w:hAnsi="Times New Roman"/>
          <w:kern w:val="0"/>
          <w:szCs w:val="21"/>
        </w:rPr>
        <w:t>等</w:t>
      </w:r>
      <w:r>
        <w:rPr>
          <w:rFonts w:hint="eastAsia" w:ascii="Times New Roman" w:hAnsi="Times New Roman"/>
          <w:kern w:val="0"/>
          <w:szCs w:val="21"/>
        </w:rPr>
        <w:t>课堂活动</w:t>
      </w:r>
      <w:r>
        <w:rPr>
          <w:rFonts w:ascii="Times New Roman" w:hAnsi="Times New Roman"/>
          <w:kern w:val="0"/>
          <w:szCs w:val="21"/>
        </w:rPr>
        <w:t>，</w:t>
      </w:r>
      <w:r>
        <w:rPr>
          <w:rFonts w:hint="eastAsia" w:ascii="Times New Roman" w:hAnsi="Times New Roman"/>
          <w:kern w:val="0"/>
          <w:szCs w:val="21"/>
        </w:rPr>
        <w:t>锻炼学生的数据搜集、沟通合作、解决问题等综合能力；以定期的写作和反思练习培养和</w:t>
      </w:r>
      <w:r>
        <w:rPr>
          <w:rFonts w:ascii="Times New Roman" w:hAnsi="Times New Roman"/>
          <w:kern w:val="0"/>
          <w:szCs w:val="21"/>
        </w:rPr>
        <w:t>发展学生的逻辑思辨能力</w:t>
      </w:r>
      <w:r>
        <w:rPr>
          <w:rFonts w:hint="eastAsia" w:ascii="Times New Roman" w:hAnsi="Times New Roman"/>
          <w:kern w:val="0"/>
          <w:szCs w:val="21"/>
        </w:rPr>
        <w:t>，</w:t>
      </w:r>
      <w:r>
        <w:rPr>
          <w:rFonts w:ascii="Times New Roman" w:hAnsi="Times New Roman"/>
          <w:kern w:val="0"/>
          <w:szCs w:val="21"/>
        </w:rPr>
        <w:t>为今后的</w:t>
      </w:r>
      <w:r>
        <w:rPr>
          <w:rFonts w:hint="eastAsia" w:ascii="Times New Roman" w:hAnsi="Times New Roman"/>
          <w:kern w:val="0"/>
          <w:szCs w:val="21"/>
        </w:rPr>
        <w:t>英语</w:t>
      </w:r>
      <w:r>
        <w:rPr>
          <w:rFonts w:ascii="Times New Roman" w:hAnsi="Times New Roman"/>
          <w:kern w:val="0"/>
          <w:szCs w:val="21"/>
        </w:rPr>
        <w:t>学习打下良好的基础。</w:t>
      </w:r>
    </w:p>
    <w:p>
      <w:pPr>
        <w:pStyle w:val="3"/>
        <w:spacing w:before="156" w:beforeLines="50" w:after="156" w:afterLines="50" w:line="300" w:lineRule="auto"/>
        <w:ind w:firstLine="422" w:firstLineChars="200"/>
        <w:contextualSpacing/>
        <w:rPr>
          <w:rFonts w:ascii="Times New Roman" w:hAnsi="Times New Roman" w:cs="宋体"/>
          <w:b/>
        </w:rPr>
      </w:pPr>
      <w:r>
        <w:rPr>
          <w:rFonts w:hint="eastAsia" w:ascii="Times New Roman" w:hAnsi="Times New Roman" w:cs="宋体"/>
          <w:b/>
        </w:rPr>
        <w:t>课程目标1：帮助学生培养学科基本素养</w:t>
      </w:r>
    </w:p>
    <w:p>
      <w:pPr>
        <w:pStyle w:val="3"/>
        <w:spacing w:before="156" w:beforeLines="50" w:after="156" w:afterLines="50" w:line="300" w:lineRule="auto"/>
        <w:ind w:firstLine="420" w:firstLineChars="200"/>
        <w:contextualSpacing/>
        <w:rPr>
          <w:rFonts w:ascii="Times New Roman" w:hAnsi="Times New Roman" w:cs="宋体"/>
        </w:rPr>
      </w:pPr>
      <w:r>
        <w:rPr>
          <w:rFonts w:ascii="Times New Roman" w:hAnsi="Times New Roman" w:cs="宋体"/>
          <w:bCs/>
        </w:rPr>
        <w:t>1.</w:t>
      </w:r>
      <w:r>
        <w:rPr>
          <w:rFonts w:hint="eastAsia" w:ascii="Times New Roman" w:hAnsi="Times New Roman" w:cs="宋体"/>
        </w:rPr>
        <w:t>1</w:t>
      </w:r>
      <w:r>
        <w:rPr>
          <w:rFonts w:ascii="Times New Roman" w:hAnsi="Times New Roman" w:cs="宋体"/>
        </w:rPr>
        <w:t xml:space="preserve"> </w:t>
      </w:r>
      <w:r>
        <w:rPr>
          <w:rFonts w:hint="eastAsia" w:ascii="Times New Roman" w:hAnsi="Times New Roman" w:cs="宋体"/>
        </w:rPr>
        <w:t>掌握相关人文社科知识；具备语言学科基本素养</w:t>
      </w:r>
    </w:p>
    <w:p>
      <w:pPr>
        <w:pStyle w:val="3"/>
        <w:spacing w:before="156" w:beforeLines="50" w:after="156" w:afterLines="50" w:line="300" w:lineRule="auto"/>
        <w:ind w:firstLine="420" w:firstLineChars="200"/>
        <w:contextualSpacing/>
        <w:rPr>
          <w:rFonts w:ascii="Times New Roman" w:hAnsi="Times New Roman" w:cs="宋体"/>
        </w:rPr>
      </w:pPr>
      <w:r>
        <w:rPr>
          <w:rFonts w:ascii="Times New Roman" w:hAnsi="Times New Roman" w:cs="宋体"/>
        </w:rPr>
        <w:t>1</w:t>
      </w:r>
      <w:r>
        <w:rPr>
          <w:rFonts w:hint="eastAsia" w:ascii="Times New Roman" w:hAnsi="Times New Roman" w:cs="宋体"/>
        </w:rPr>
        <w:t>.2</w:t>
      </w:r>
      <w:r>
        <w:rPr>
          <w:rFonts w:ascii="Times New Roman" w:hAnsi="Times New Roman" w:cs="宋体"/>
        </w:rPr>
        <w:t xml:space="preserve"> </w:t>
      </w:r>
      <w:r>
        <w:rPr>
          <w:rFonts w:hint="eastAsia" w:ascii="Times New Roman" w:hAnsi="Times New Roman" w:cs="宋体"/>
        </w:rPr>
        <w:t>增强学生对英语学习的信心，具备人文与科学素养</w:t>
      </w:r>
    </w:p>
    <w:p>
      <w:pPr>
        <w:pStyle w:val="3"/>
        <w:spacing w:before="156" w:beforeLines="50" w:after="156" w:afterLines="50" w:line="300" w:lineRule="auto"/>
        <w:ind w:firstLine="422" w:firstLineChars="200"/>
        <w:contextualSpacing/>
        <w:rPr>
          <w:rFonts w:ascii="Times New Roman" w:hAnsi="Times New Roman" w:cs="宋体"/>
          <w:b/>
        </w:rPr>
      </w:pPr>
      <w:r>
        <w:rPr>
          <w:rFonts w:hint="eastAsia" w:ascii="Times New Roman" w:hAnsi="Times New Roman" w:cs="宋体"/>
          <w:b/>
        </w:rPr>
        <w:t>课程目标</w:t>
      </w:r>
      <w:r>
        <w:rPr>
          <w:rFonts w:ascii="Times New Roman" w:hAnsi="Times New Roman" w:cs="宋体"/>
          <w:b/>
        </w:rPr>
        <w:t>2</w:t>
      </w:r>
      <w:r>
        <w:rPr>
          <w:rFonts w:hint="eastAsia" w:ascii="Times New Roman" w:hAnsi="Times New Roman" w:cs="宋体"/>
          <w:b/>
        </w:rPr>
        <w:t>：帮助学生打下良好的英语语言基础</w:t>
      </w:r>
    </w:p>
    <w:p>
      <w:pPr>
        <w:pStyle w:val="3"/>
        <w:spacing w:before="156" w:beforeLines="50" w:after="156" w:afterLines="50" w:line="300" w:lineRule="auto"/>
        <w:ind w:firstLine="420" w:firstLineChars="200"/>
        <w:contextualSpacing/>
        <w:rPr>
          <w:rFonts w:ascii="Times New Roman" w:hAnsi="Times New Roman" w:cs="宋体"/>
          <w:bCs/>
        </w:rPr>
      </w:pPr>
      <w:r>
        <w:rPr>
          <w:rFonts w:hint="eastAsia" w:ascii="Times New Roman" w:hAnsi="Times New Roman" w:cs="宋体"/>
          <w:bCs/>
        </w:rPr>
        <w:t>2</w:t>
      </w:r>
      <w:r>
        <w:rPr>
          <w:rFonts w:ascii="Times New Roman" w:hAnsi="Times New Roman" w:cs="宋体"/>
          <w:bCs/>
        </w:rPr>
        <w:t xml:space="preserve">.1 </w:t>
      </w:r>
      <w:r>
        <w:rPr>
          <w:rFonts w:hint="eastAsia" w:ascii="Times New Roman" w:hAnsi="Times New Roman" w:cs="宋体"/>
          <w:bCs/>
        </w:rPr>
        <w:t>帮助学生掌握英语词汇、语法、语篇的基本特征和学习方法</w:t>
      </w:r>
    </w:p>
    <w:p>
      <w:pPr>
        <w:pStyle w:val="3"/>
        <w:spacing w:before="156" w:beforeLines="50" w:after="156" w:afterLines="50" w:line="300" w:lineRule="auto"/>
        <w:ind w:firstLine="420" w:firstLineChars="200"/>
        <w:contextualSpacing/>
        <w:rPr>
          <w:rFonts w:ascii="Times New Roman" w:hAnsi="Times New Roman" w:cs="宋体"/>
          <w:bCs/>
        </w:rPr>
      </w:pPr>
      <w:r>
        <w:rPr>
          <w:rFonts w:hint="eastAsia" w:ascii="Times New Roman" w:hAnsi="Times New Roman" w:cs="宋体"/>
          <w:bCs/>
        </w:rPr>
        <w:t>2</w:t>
      </w:r>
      <w:r>
        <w:rPr>
          <w:rFonts w:ascii="Times New Roman" w:hAnsi="Times New Roman" w:cs="宋体"/>
          <w:bCs/>
        </w:rPr>
        <w:t xml:space="preserve">.2 </w:t>
      </w:r>
      <w:r>
        <w:rPr>
          <w:rFonts w:hint="eastAsia" w:ascii="Times New Roman" w:hAnsi="Times New Roman" w:cs="宋体"/>
          <w:bCs/>
        </w:rPr>
        <w:t>培养学生英语综合技能，逐步养成以英语思维和交流的习惯</w:t>
      </w:r>
    </w:p>
    <w:p>
      <w:pPr>
        <w:pStyle w:val="3"/>
        <w:spacing w:before="156" w:beforeLines="50" w:after="156" w:afterLines="50" w:line="300" w:lineRule="auto"/>
        <w:ind w:firstLine="422" w:firstLineChars="200"/>
        <w:contextualSpacing/>
        <w:rPr>
          <w:rFonts w:ascii="Times New Roman" w:hAnsi="Times New Roman" w:cs="宋体"/>
          <w:b/>
        </w:rPr>
      </w:pPr>
      <w:r>
        <w:rPr>
          <w:rFonts w:hint="eastAsia" w:ascii="Times New Roman" w:hAnsi="Times New Roman" w:cs="宋体"/>
          <w:b/>
        </w:rPr>
        <w:t>课程目标3：培养学生团队合作意识、参与学习共同体</w:t>
      </w:r>
    </w:p>
    <w:p>
      <w:pPr>
        <w:pStyle w:val="3"/>
        <w:spacing w:before="156" w:beforeLines="50" w:after="156" w:afterLines="50" w:line="300" w:lineRule="auto"/>
        <w:ind w:firstLine="420" w:firstLineChars="200"/>
        <w:contextualSpacing/>
        <w:rPr>
          <w:rFonts w:ascii="Times New Roman" w:hAnsi="Times New Roman" w:cs="宋体"/>
          <w:bCs/>
        </w:rPr>
      </w:pPr>
      <w:r>
        <w:rPr>
          <w:rFonts w:ascii="Times New Roman" w:hAnsi="Times New Roman" w:cs="宋体"/>
          <w:bCs/>
        </w:rPr>
        <w:t xml:space="preserve">3.1 </w:t>
      </w:r>
      <w:r>
        <w:rPr>
          <w:rFonts w:hint="eastAsia" w:ascii="Times New Roman" w:hAnsi="Times New Roman" w:cs="宋体"/>
          <w:bCs/>
        </w:rPr>
        <w:t>鼓励学生以团队合作的方式完成学习任务</w:t>
      </w:r>
    </w:p>
    <w:p>
      <w:pPr>
        <w:pStyle w:val="3"/>
        <w:spacing w:before="156" w:beforeLines="50" w:after="156" w:afterLines="50" w:line="300" w:lineRule="auto"/>
        <w:ind w:firstLine="420" w:firstLineChars="200"/>
        <w:contextualSpacing/>
        <w:rPr>
          <w:rFonts w:ascii="Times New Roman" w:hAnsi="Times New Roman" w:cs="宋体"/>
          <w:bCs/>
        </w:rPr>
      </w:pPr>
      <w:r>
        <w:rPr>
          <w:rFonts w:ascii="Times New Roman" w:hAnsi="Times New Roman" w:cs="宋体"/>
          <w:bCs/>
        </w:rPr>
        <w:t xml:space="preserve">3.2 </w:t>
      </w:r>
      <w:r>
        <w:rPr>
          <w:rFonts w:hint="eastAsia" w:ascii="Times New Roman" w:hAnsi="Times New Roman" w:cs="宋体"/>
          <w:bCs/>
        </w:rPr>
        <w:t>培养学生提出问题、分析问题和解决问题的能力</w:t>
      </w:r>
    </w:p>
    <w:p>
      <w:pPr>
        <w:pStyle w:val="3"/>
        <w:spacing w:before="156" w:beforeLines="50" w:after="156" w:afterLines="50" w:line="300" w:lineRule="auto"/>
        <w:ind w:firstLine="422" w:firstLineChars="200"/>
        <w:contextualSpacing/>
        <w:rPr>
          <w:rFonts w:ascii="Times New Roman" w:hAnsi="Times New Roman" w:cs="宋体"/>
          <w:b/>
        </w:rPr>
      </w:pPr>
      <w:r>
        <w:rPr>
          <w:rFonts w:hint="eastAsia" w:ascii="Times New Roman" w:hAnsi="Times New Roman" w:cs="宋体"/>
          <w:b/>
        </w:rPr>
        <w:t>课程目标4：引导学生参与实践，从实践中获得提升</w:t>
      </w:r>
    </w:p>
    <w:p>
      <w:pPr>
        <w:pStyle w:val="3"/>
        <w:spacing w:before="156" w:beforeLines="50" w:after="156" w:afterLines="50" w:line="300" w:lineRule="auto"/>
        <w:ind w:firstLine="420" w:firstLineChars="200"/>
        <w:contextualSpacing/>
        <w:rPr>
          <w:rFonts w:ascii="Times New Roman" w:hAnsi="Times New Roman" w:cs="宋体"/>
          <w:bCs/>
        </w:rPr>
      </w:pPr>
      <w:r>
        <w:rPr>
          <w:rFonts w:ascii="Times New Roman" w:hAnsi="Times New Roman" w:cs="宋体"/>
          <w:bCs/>
        </w:rPr>
        <w:t xml:space="preserve">4.1 </w:t>
      </w:r>
      <w:r>
        <w:rPr>
          <w:rFonts w:hint="eastAsia" w:ascii="Times New Roman" w:hAnsi="Times New Roman" w:cs="宋体"/>
          <w:bCs/>
        </w:rPr>
        <w:t>逐步引导学生参与课堂实践，提升语言实践能力</w:t>
      </w:r>
    </w:p>
    <w:p>
      <w:pPr>
        <w:pStyle w:val="3"/>
        <w:spacing w:before="156" w:beforeLines="50" w:after="156" w:afterLines="50" w:line="300" w:lineRule="auto"/>
        <w:ind w:firstLine="420" w:firstLineChars="200"/>
        <w:contextualSpacing/>
        <w:rPr>
          <w:rFonts w:ascii="Times New Roman" w:hAnsi="Times New Roman" w:cs="宋体"/>
          <w:bCs/>
        </w:rPr>
      </w:pPr>
      <w:r>
        <w:rPr>
          <w:rFonts w:hint="eastAsia" w:ascii="Times New Roman" w:hAnsi="Times New Roman" w:cs="宋体"/>
          <w:bCs/>
        </w:rPr>
        <w:t>4</w:t>
      </w:r>
      <w:r>
        <w:rPr>
          <w:rFonts w:ascii="Times New Roman" w:hAnsi="Times New Roman" w:cs="宋体"/>
          <w:bCs/>
        </w:rPr>
        <w:t xml:space="preserve">.2 </w:t>
      </w:r>
      <w:r>
        <w:rPr>
          <w:rFonts w:hint="eastAsia" w:ascii="Times New Roman" w:hAnsi="Times New Roman" w:cs="宋体"/>
          <w:bCs/>
        </w:rPr>
        <w:t>逐步引导学生通过实践活动拓展知识与技能</w:t>
      </w:r>
    </w:p>
    <w:p>
      <w:pPr>
        <w:pStyle w:val="3"/>
        <w:spacing w:before="156" w:beforeLines="50" w:after="156" w:afterLines="50" w:line="300" w:lineRule="auto"/>
        <w:ind w:firstLine="422" w:firstLineChars="200"/>
        <w:contextualSpacing/>
        <w:rPr>
          <w:rFonts w:ascii="Times New Roman" w:hAnsi="Times New Roman" w:cs="宋体"/>
          <w:b/>
        </w:rPr>
      </w:pPr>
      <w:r>
        <w:rPr>
          <w:rFonts w:hint="eastAsia" w:ascii="Times New Roman" w:hAnsi="Times New Roman" w:cs="宋体"/>
          <w:b/>
        </w:rPr>
        <w:t>课程目标5：培养和发展学生定期反思和逻辑思辨能力</w:t>
      </w:r>
    </w:p>
    <w:p>
      <w:pPr>
        <w:pStyle w:val="3"/>
        <w:spacing w:before="156" w:beforeLines="50" w:after="156" w:afterLines="50" w:line="300" w:lineRule="auto"/>
        <w:ind w:firstLine="420" w:firstLineChars="200"/>
        <w:contextualSpacing/>
        <w:rPr>
          <w:rFonts w:ascii="Times New Roman" w:hAnsi="Times New Roman" w:cs="宋体"/>
          <w:bCs/>
        </w:rPr>
      </w:pPr>
      <w:r>
        <w:rPr>
          <w:rFonts w:hint="eastAsia" w:ascii="Times New Roman" w:hAnsi="Times New Roman" w:cs="宋体"/>
          <w:bCs/>
        </w:rPr>
        <w:t>5.</w:t>
      </w:r>
      <w:r>
        <w:rPr>
          <w:rFonts w:ascii="Times New Roman" w:hAnsi="Times New Roman" w:cs="宋体"/>
          <w:bCs/>
        </w:rPr>
        <w:t xml:space="preserve">1 </w:t>
      </w:r>
      <w:r>
        <w:rPr>
          <w:rFonts w:hint="eastAsia" w:ascii="Times New Roman" w:hAnsi="Times New Roman" w:cs="宋体"/>
          <w:bCs/>
        </w:rPr>
        <w:t>引导学生通过定期反思改进个人的学习行为</w:t>
      </w:r>
    </w:p>
    <w:p>
      <w:pPr>
        <w:pStyle w:val="3"/>
        <w:spacing w:before="156" w:beforeLines="50" w:after="156" w:afterLines="50" w:line="300" w:lineRule="auto"/>
        <w:ind w:firstLine="420" w:firstLineChars="200"/>
        <w:contextualSpacing/>
        <w:rPr>
          <w:rFonts w:ascii="Times New Roman" w:hAnsi="Times New Roman" w:cs="宋体"/>
          <w:bCs/>
        </w:rPr>
      </w:pPr>
      <w:r>
        <w:rPr>
          <w:rFonts w:hint="eastAsia" w:ascii="Times New Roman" w:hAnsi="Times New Roman" w:cs="宋体"/>
          <w:bCs/>
        </w:rPr>
        <w:t>5</w:t>
      </w:r>
      <w:r>
        <w:rPr>
          <w:rFonts w:ascii="Times New Roman" w:hAnsi="Times New Roman" w:cs="宋体"/>
          <w:bCs/>
        </w:rPr>
        <w:t xml:space="preserve">.2 </w:t>
      </w:r>
      <w:r>
        <w:rPr>
          <w:rFonts w:hint="eastAsia" w:ascii="Times New Roman" w:hAnsi="Times New Roman" w:cs="宋体"/>
          <w:bCs/>
        </w:rPr>
        <w:t>引导学生了解并初步建立批判性思维意识</w:t>
      </w:r>
    </w:p>
    <w:p>
      <w:pPr>
        <w:pStyle w:val="3"/>
        <w:spacing w:before="156" w:beforeLines="50" w:after="156" w:afterLines="50" w:line="300" w:lineRule="auto"/>
        <w:ind w:firstLine="480" w:firstLineChars="200"/>
        <w:contextualSpacing/>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3"/>
        <w:spacing w:before="156" w:beforeLines="50" w:after="156" w:afterLines="50" w:line="300" w:lineRule="auto"/>
        <w:ind w:firstLine="422" w:firstLineChars="200"/>
        <w:contextualSpacing/>
        <w:jc w:val="center"/>
        <w:rPr>
          <w:rFonts w:ascii="Times New Roman" w:hAnsi="Times New Roman"/>
          <w:b/>
          <w:bCs/>
          <w:szCs w:val="21"/>
        </w:rPr>
      </w:pPr>
      <w:r>
        <w:rPr>
          <w:rFonts w:hint="eastAsia" w:ascii="Times New Roman" w:hAnsi="Times New Roman"/>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87"/>
        <w:gridCol w:w="3690"/>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line="300" w:lineRule="auto"/>
              <w:contextualSpacing/>
              <w:jc w:val="center"/>
              <w:rPr>
                <w:rFonts w:ascii="Times New Roman" w:hAnsi="Times New Roman"/>
                <w:b/>
                <w:bCs/>
                <w:szCs w:val="21"/>
              </w:rPr>
            </w:pPr>
            <w:r>
              <w:rPr>
                <w:rFonts w:hint="eastAsia" w:ascii="Times New Roman" w:hAnsi="Times New Roman"/>
                <w:b/>
                <w:bCs/>
                <w:szCs w:val="21"/>
              </w:rPr>
              <w:t>课程目标</w:t>
            </w:r>
          </w:p>
        </w:tc>
        <w:tc>
          <w:tcPr>
            <w:tcW w:w="1387" w:type="dxa"/>
            <w:vAlign w:val="center"/>
          </w:tcPr>
          <w:p>
            <w:pPr>
              <w:pStyle w:val="3"/>
              <w:spacing w:before="156" w:beforeLines="50" w:after="156" w:afterLines="50" w:line="300" w:lineRule="auto"/>
              <w:contextualSpacing/>
              <w:jc w:val="center"/>
              <w:rPr>
                <w:rFonts w:ascii="Times New Roman" w:hAnsi="Times New Roman" w:cs="宋体"/>
                <w:b/>
              </w:rPr>
            </w:pPr>
            <w:r>
              <w:rPr>
                <w:rFonts w:hint="eastAsia" w:ascii="Times New Roman" w:hAnsi="Times New Roman" w:cs="宋体"/>
                <w:b/>
              </w:rPr>
              <w:t>课程子目标</w:t>
            </w:r>
          </w:p>
        </w:tc>
        <w:tc>
          <w:tcPr>
            <w:tcW w:w="3690" w:type="dxa"/>
            <w:vAlign w:val="center"/>
          </w:tcPr>
          <w:p>
            <w:pPr>
              <w:pStyle w:val="3"/>
              <w:spacing w:before="156" w:beforeLines="50" w:after="156" w:afterLines="50" w:line="300" w:lineRule="auto"/>
              <w:contextualSpacing/>
              <w:jc w:val="center"/>
              <w:rPr>
                <w:rFonts w:ascii="Times New Roman" w:hAnsi="Times New Roman"/>
                <w:b/>
                <w:bCs/>
                <w:szCs w:val="21"/>
              </w:rPr>
            </w:pPr>
            <w:r>
              <w:rPr>
                <w:rFonts w:hint="eastAsia" w:ascii="Times New Roman" w:hAnsi="Times New Roman"/>
                <w:b/>
                <w:bCs/>
                <w:szCs w:val="21"/>
              </w:rPr>
              <w:t>对应课程内容</w:t>
            </w:r>
          </w:p>
        </w:tc>
        <w:tc>
          <w:tcPr>
            <w:tcW w:w="2688" w:type="dxa"/>
            <w:vAlign w:val="center"/>
          </w:tcPr>
          <w:p>
            <w:pPr>
              <w:pStyle w:val="3"/>
              <w:spacing w:before="156" w:beforeLines="50" w:after="156" w:afterLines="50" w:line="300" w:lineRule="auto"/>
              <w:contextualSpacing/>
              <w:jc w:val="center"/>
              <w:rPr>
                <w:rFonts w:ascii="Times New Roman" w:hAnsi="Times New Roman"/>
                <w:b/>
                <w:bCs/>
                <w:szCs w:val="21"/>
              </w:rPr>
            </w:pPr>
            <w:r>
              <w:rPr>
                <w:rFonts w:hint="eastAsia" w:ascii="Times New Roman" w:hAnsi="Times New Roman"/>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课程目标1</w:t>
            </w: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1.1</w:t>
            </w:r>
          </w:p>
        </w:tc>
        <w:tc>
          <w:tcPr>
            <w:tcW w:w="3690"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背景知识学习、课文分析、练习处理</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bookmarkStart w:id="3" w:name="_Hlk125218606"/>
            <w:r>
              <w:rPr>
                <w:rFonts w:hint="eastAsia" w:ascii="Times New Roman" w:hAnsi="Times New Roman" w:cs="宋体"/>
              </w:rPr>
              <w:t>掌握相关人文社科知识，具备</w:t>
            </w:r>
            <w:bookmarkStart w:id="4" w:name="_Hlk125218577"/>
            <w:r>
              <w:rPr>
                <w:rFonts w:hint="eastAsia" w:ascii="Times New Roman" w:hAnsi="Times New Roman" w:cs="宋体"/>
              </w:rPr>
              <w:t>语言学科基本素养</w:t>
            </w:r>
            <w:bookmarkEnd w:id="3"/>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line="300" w:lineRule="auto"/>
              <w:contextualSpacing/>
              <w:jc w:val="center"/>
              <w:rPr>
                <w:rFonts w:ascii="Times New Roman" w:hAnsi="Times New Roman" w:cs="宋体"/>
                <w:szCs w:val="21"/>
              </w:rPr>
            </w:pP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1.2</w:t>
            </w:r>
          </w:p>
        </w:tc>
        <w:tc>
          <w:tcPr>
            <w:tcW w:w="3690"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补充阅读、话题讨论</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bookmarkStart w:id="5" w:name="_Hlk125218703"/>
            <w:r>
              <w:rPr>
                <w:rFonts w:ascii="Times New Roman" w:hAnsi="Times New Roman"/>
                <w:szCs w:val="21"/>
              </w:rPr>
              <w:t>具备人文</w:t>
            </w:r>
            <w:r>
              <w:rPr>
                <w:rFonts w:hint="eastAsia" w:ascii="Times New Roman" w:hAnsi="Times New Roman"/>
                <w:szCs w:val="21"/>
              </w:rPr>
              <w:t>与</w:t>
            </w:r>
            <w:r>
              <w:rPr>
                <w:rFonts w:ascii="Times New Roman" w:hAnsi="Times New Roman"/>
                <w:szCs w:val="21"/>
              </w:rPr>
              <w:t>科学</w:t>
            </w:r>
            <w:r>
              <w:rPr>
                <w:rFonts w:hint="eastAsia" w:ascii="Times New Roman" w:hAnsi="Times New Roman"/>
                <w:szCs w:val="21"/>
              </w:rPr>
              <w:t>素养</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课程目标2</w:t>
            </w: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2.1</w:t>
            </w:r>
          </w:p>
        </w:tc>
        <w:tc>
          <w:tcPr>
            <w:tcW w:w="3690"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词汇、语法、语篇、听说、翻译</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掌握英语学科基础知识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line="300" w:lineRule="auto"/>
              <w:contextualSpacing/>
              <w:jc w:val="center"/>
              <w:rPr>
                <w:rFonts w:ascii="Times New Roman" w:hAnsi="Times New Roman" w:cs="宋体"/>
                <w:szCs w:val="21"/>
              </w:rPr>
            </w:pP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2.2</w:t>
            </w:r>
          </w:p>
        </w:tc>
        <w:tc>
          <w:tcPr>
            <w:tcW w:w="3690" w:type="dxa"/>
            <w:vAlign w:val="center"/>
          </w:tcPr>
          <w:p>
            <w:pPr>
              <w:pStyle w:val="3"/>
              <w:spacing w:before="156" w:beforeLines="50" w:after="156" w:afterLines="50" w:line="300" w:lineRule="auto"/>
              <w:contextualSpacing/>
              <w:jc w:val="center"/>
              <w:rPr>
                <w:rFonts w:ascii="Times New Roman" w:hAnsi="Times New Roman"/>
                <w:b/>
                <w:bCs/>
                <w:szCs w:val="21"/>
              </w:rPr>
            </w:pPr>
            <w:r>
              <w:rPr>
                <w:rFonts w:hint="eastAsia" w:ascii="Times New Roman" w:hAnsi="Times New Roman"/>
                <w:szCs w:val="21"/>
              </w:rPr>
              <w:t>试听训练、读写训练、口头报告、阅读反馈</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培养英语综合技能，养成以英语思维和交流的习惯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课程目标3</w:t>
            </w: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szCs w:val="21"/>
              </w:rPr>
              <w:t>3</w:t>
            </w:r>
            <w:r>
              <w:rPr>
                <w:rFonts w:ascii="Times New Roman" w:hAnsi="Times New Roman" w:cs="宋体"/>
                <w:szCs w:val="21"/>
              </w:rPr>
              <w:t>.1</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话题讨论、小组项目</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具备团队合作意识和能力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line="300" w:lineRule="auto"/>
              <w:contextualSpacing/>
              <w:jc w:val="center"/>
              <w:rPr>
                <w:rFonts w:ascii="Times New Roman" w:hAnsi="Times New Roman" w:cs="宋体"/>
                <w:szCs w:val="21"/>
              </w:rPr>
            </w:pPr>
          </w:p>
        </w:tc>
        <w:tc>
          <w:tcPr>
            <w:tcW w:w="1387" w:type="dxa"/>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3</w:t>
            </w:r>
            <w:r>
              <w:rPr>
                <w:rFonts w:ascii="Times New Roman" w:hAnsi="Times New Roman" w:cs="宋体"/>
                <w:szCs w:val="21"/>
              </w:rPr>
              <w:t>.2</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小组活动、结对学习</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了解并参与学习共同体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课程目标</w:t>
            </w:r>
            <w:r>
              <w:rPr>
                <w:rFonts w:ascii="Times New Roman" w:hAnsi="Times New Roman" w:cs="宋体"/>
                <w:szCs w:val="21"/>
              </w:rPr>
              <w:t>4</w:t>
            </w: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szCs w:val="21"/>
              </w:rPr>
              <w:t>4</w:t>
            </w:r>
            <w:r>
              <w:rPr>
                <w:rFonts w:ascii="Times New Roman" w:hAnsi="Times New Roman" w:cs="宋体"/>
                <w:szCs w:val="21"/>
              </w:rPr>
              <w:t>.1</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ascii="Times New Roman" w:hAnsi="Times New Roman"/>
                <w:b/>
                <w:bCs/>
                <w:szCs w:val="21"/>
              </w:rPr>
              <w:t xml:space="preserve"> </w:t>
            </w:r>
            <w:r>
              <w:rPr>
                <w:rFonts w:hint="eastAsia" w:ascii="Times New Roman" w:hAnsi="Times New Roman"/>
                <w:szCs w:val="21"/>
              </w:rPr>
              <w:t>口头报告、同伴评价</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bookmarkStart w:id="6" w:name="_Hlk125218862"/>
            <w:r>
              <w:rPr>
                <w:rFonts w:hint="eastAsia" w:ascii="Times New Roman" w:hAnsi="Times New Roman"/>
                <w:szCs w:val="21"/>
              </w:rPr>
              <w:t>拥有语言实践能力</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line="300" w:lineRule="auto"/>
              <w:contextualSpacing/>
              <w:jc w:val="center"/>
              <w:rPr>
                <w:rFonts w:ascii="Times New Roman" w:hAnsi="Times New Roman" w:cs="宋体"/>
                <w:szCs w:val="21"/>
              </w:rPr>
            </w:pPr>
          </w:p>
        </w:tc>
        <w:tc>
          <w:tcPr>
            <w:tcW w:w="1387" w:type="dxa"/>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4</w:t>
            </w:r>
            <w:r>
              <w:rPr>
                <w:rFonts w:ascii="Times New Roman" w:hAnsi="Times New Roman" w:cs="宋体"/>
                <w:szCs w:val="21"/>
              </w:rPr>
              <w:t>.2</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课后练习、小组汇报</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bookmarkStart w:id="7" w:name="_Hlk125218921"/>
            <w:r>
              <w:rPr>
                <w:rFonts w:hint="eastAsia" w:ascii="Times New Roman" w:hAnsi="Times New Roman"/>
                <w:szCs w:val="21"/>
              </w:rPr>
              <w:t>通过实践活动拓展知识与技能</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课程目标</w:t>
            </w:r>
            <w:r>
              <w:rPr>
                <w:rFonts w:ascii="Times New Roman" w:hAnsi="Times New Roman" w:cs="宋体"/>
                <w:szCs w:val="21"/>
              </w:rPr>
              <w:t>5</w:t>
            </w:r>
          </w:p>
        </w:tc>
        <w:tc>
          <w:tcPr>
            <w:tcW w:w="1387" w:type="dxa"/>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5</w:t>
            </w:r>
            <w:r>
              <w:rPr>
                <w:rFonts w:ascii="Times New Roman" w:hAnsi="Times New Roman" w:cs="宋体"/>
                <w:szCs w:val="21"/>
              </w:rPr>
              <w:t>.1</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反思写作、同伴互评</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培养定期反思的习惯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line="300" w:lineRule="auto"/>
              <w:contextualSpacing/>
              <w:jc w:val="center"/>
              <w:rPr>
                <w:rFonts w:ascii="Times New Roman" w:hAnsi="Times New Roman" w:cs="宋体"/>
                <w:szCs w:val="21"/>
              </w:rPr>
            </w:pPr>
          </w:p>
        </w:tc>
        <w:tc>
          <w:tcPr>
            <w:tcW w:w="1387" w:type="dxa"/>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5</w:t>
            </w:r>
            <w:r>
              <w:rPr>
                <w:rFonts w:ascii="Times New Roman" w:hAnsi="Times New Roman" w:cs="宋体"/>
                <w:szCs w:val="21"/>
              </w:rPr>
              <w:t>.2</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话题讨论、短文写作</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具备良好的思辨能力</w:t>
            </w:r>
          </w:p>
        </w:tc>
      </w:tr>
    </w:tbl>
    <w:p>
      <w:pPr>
        <w:spacing w:before="156" w:beforeLines="50" w:after="156" w:afterLines="50" w:line="300" w:lineRule="auto"/>
        <w:ind w:firstLine="560" w:firstLineChars="200"/>
        <w:contextualSpacing/>
        <w:rPr>
          <w:rFonts w:ascii="黑体" w:hAnsi="黑体" w:eastAsia="黑体"/>
          <w:bCs/>
          <w:sz w:val="28"/>
          <w:szCs w:val="28"/>
        </w:rPr>
      </w:pPr>
    </w:p>
    <w:p>
      <w:pPr>
        <w:spacing w:before="156" w:beforeLines="50" w:after="156" w:afterLines="50" w:line="300" w:lineRule="auto"/>
        <w:ind w:firstLine="560" w:firstLineChars="200"/>
        <w:contextualSpacing/>
        <w:rPr>
          <w:rFonts w:ascii="黑体" w:hAnsi="黑体" w:eastAsia="黑体"/>
          <w:bCs/>
          <w:sz w:val="28"/>
          <w:szCs w:val="28"/>
        </w:rPr>
      </w:pPr>
      <w:r>
        <w:rPr>
          <w:rFonts w:hint="eastAsia" w:ascii="黑体" w:hAnsi="黑体" w:eastAsia="黑体"/>
          <w:bCs/>
          <w:sz w:val="28"/>
          <w:szCs w:val="28"/>
        </w:rPr>
        <w:t>三、教学内容</w:t>
      </w:r>
    </w:p>
    <w:p>
      <w:pPr>
        <w:spacing w:line="300" w:lineRule="auto"/>
        <w:ind w:firstLine="602" w:firstLineChars="250"/>
        <w:contextualSpacing/>
        <w:rPr>
          <w:rFonts w:ascii="Times New Roman" w:hAnsi="Times New Roman"/>
          <w:b/>
          <w:sz w:val="24"/>
        </w:rPr>
      </w:pPr>
      <w:bookmarkStart w:id="8" w:name="_Hlk125548732"/>
      <w:r>
        <w:rPr>
          <w:rFonts w:hint="eastAsia" w:ascii="Times New Roman" w:hAnsi="Times New Roman"/>
          <w:b/>
          <w:sz w:val="24"/>
        </w:rPr>
        <w:t>Un</w:t>
      </w:r>
      <w:r>
        <w:rPr>
          <w:rFonts w:ascii="Times New Roman" w:hAnsi="Times New Roman"/>
          <w:b/>
          <w:sz w:val="24"/>
        </w:rPr>
        <w:t>it 1</w:t>
      </w:r>
      <w:r>
        <w:rPr>
          <w:rFonts w:hint="eastAsia" w:ascii="Times New Roman" w:hAnsi="Times New Roman"/>
          <w:b/>
          <w:sz w:val="24"/>
        </w:rPr>
        <w:t xml:space="preserve">  </w:t>
      </w:r>
      <w:r>
        <w:rPr>
          <w:rFonts w:ascii="Times New Roman" w:hAnsi="Times New Roman"/>
          <w:b/>
          <w:sz w:val="24"/>
        </w:rPr>
        <w:t xml:space="preserve">Fresh Start </w:t>
      </w:r>
    </w:p>
    <w:bookmarkEnd w:id="8"/>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Style w:val="16"/>
          <w:rFonts w:hint="eastAsia" w:ascii="Times New Roman" w:hAnsi="Times New Roman" w:cs="Times New Roman"/>
          <w:sz w:val="21"/>
          <w:szCs w:val="21"/>
        </w:rPr>
        <w:t xml:space="preserve">(1) </w:t>
      </w:r>
      <w:r>
        <w:rPr>
          <w:rFonts w:ascii="Times New Roman" w:hAnsi="Times New Roman"/>
          <w:szCs w:val="21"/>
        </w:rPr>
        <w:t xml:space="preserve">Rhetorical skill: </w:t>
      </w:r>
      <w:r>
        <w:rPr>
          <w:rFonts w:hint="eastAsia" w:ascii="Times New Roman" w:hAnsi="Times New Roman"/>
          <w:szCs w:val="21"/>
        </w:rPr>
        <w:t>w</w:t>
      </w:r>
      <w:r>
        <w:rPr>
          <w:rFonts w:ascii="Times New Roman" w:hAnsi="Times New Roman"/>
          <w:szCs w:val="21"/>
        </w:rPr>
        <w:t>ays to produce humorous effects</w:t>
      </w:r>
    </w:p>
    <w:p>
      <w:pPr>
        <w:pStyle w:val="6"/>
        <w:spacing w:before="0" w:beforeAutospacing="0" w:after="0" w:afterAutospacing="0" w:line="300" w:lineRule="auto"/>
        <w:ind w:left="630" w:leftChars="300"/>
        <w:contextualSpacing/>
        <w:rPr>
          <w:rFonts w:ascii="Times New Roman" w:hAnsi="Times New Roman"/>
          <w:sz w:val="21"/>
          <w:szCs w:val="21"/>
        </w:rPr>
      </w:pPr>
      <w:r>
        <w:rPr>
          <w:rStyle w:val="16"/>
          <w:rFonts w:hint="eastAsia" w:ascii="Times New Roman" w:hAnsi="Times New Roman" w:cs="Times New Roman"/>
          <w:sz w:val="21"/>
          <w:szCs w:val="21"/>
        </w:rPr>
        <w:t xml:space="preserve">(2) </w:t>
      </w:r>
      <w:r>
        <w:rPr>
          <w:rFonts w:ascii="Times New Roman" w:hAnsi="Times New Roman"/>
          <w:szCs w:val="21"/>
        </w:rPr>
        <w:t>Key language &amp; grammar points</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Fonts w:hint="eastAsia" w:ascii="Times New Roman" w:hAnsi="Times New Roman"/>
          <w:sz w:val="21"/>
          <w:szCs w:val="21"/>
        </w:rPr>
        <w:t>(</w:t>
      </w:r>
      <w:r>
        <w:rPr>
          <w:rFonts w:ascii="Times New Roman" w:hAnsi="Times New Roman"/>
          <w:sz w:val="21"/>
          <w:szCs w:val="21"/>
        </w:rPr>
        <w:t>3)</w:t>
      </w:r>
      <w:r>
        <w:rPr>
          <w:rFonts w:ascii="Times New Roman" w:hAnsi="Times New Roman"/>
          <w:szCs w:val="21"/>
        </w:rPr>
        <w:t xml:space="preserve"> Theme: find one’s true self through trial and error</w:t>
      </w:r>
    </w:p>
    <w:p>
      <w:pPr>
        <w:widowControl/>
        <w:spacing w:before="156" w:beforeLines="50" w:after="156" w:afterLines="50" w:line="300" w:lineRule="auto"/>
        <w:ind w:firstLine="420" w:firstLineChars="200"/>
        <w:contextualSpacing/>
        <w:rPr>
          <w:rFonts w:ascii="Times New Roman" w:hAnsi="Times New Roman" w:cs="宋体"/>
          <w:kern w:val="0"/>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Style w:val="16"/>
          <w:rFonts w:hint="eastAsia" w:ascii="Times New Roman" w:hAnsi="Times New Roman" w:cs="Times New Roman"/>
          <w:sz w:val="21"/>
          <w:szCs w:val="21"/>
        </w:rPr>
        <w:t xml:space="preserve">(1) </w:t>
      </w:r>
      <w:r>
        <w:rPr>
          <w:rFonts w:ascii="Times New Roman" w:hAnsi="Times New Roman"/>
          <w:sz w:val="21"/>
          <w:szCs w:val="21"/>
        </w:rPr>
        <w:t>What did the author learn from her first few weeks at college</w:t>
      </w:r>
      <w:r>
        <w:rPr>
          <w:rStyle w:val="16"/>
          <w:rFonts w:hint="eastAsia" w:ascii="Times New Roman" w:hAnsi="Times New Roman" w:cs="Times New Roman"/>
          <w:sz w:val="21"/>
          <w:szCs w:val="21"/>
        </w:rPr>
        <w:t>?</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Style w:val="16"/>
          <w:rFonts w:hint="eastAsia" w:ascii="Times New Roman" w:hAnsi="Times New Roman" w:cs="Times New Roman"/>
          <w:sz w:val="21"/>
          <w:szCs w:val="21"/>
        </w:rPr>
        <w:t xml:space="preserve">(2) </w:t>
      </w:r>
      <w:r>
        <w:rPr>
          <w:rFonts w:ascii="Times New Roman" w:hAnsi="Times New Roman"/>
          <w:sz w:val="21"/>
          <w:szCs w:val="21"/>
        </w:rPr>
        <w:t>What do you think of your own first taste of college life</w:t>
      </w:r>
      <w:r>
        <w:rPr>
          <w:rStyle w:val="16"/>
          <w:rFonts w:hint="eastAsia" w:ascii="Times New Roman" w:hAnsi="Times New Roman" w:cs="Times New Roman"/>
          <w:sz w:val="21"/>
          <w:szCs w:val="21"/>
        </w:rPr>
        <w:t>?</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bookmarkStart w:id="9" w:name="_Hlk125549108"/>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bookmarkEnd w:id="9"/>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napToGrid w:val="0"/>
        <w:spacing w:line="300" w:lineRule="auto"/>
        <w:contextualSpacing/>
        <w:rPr>
          <w:rFonts w:ascii="Times New Roman" w:hAnsi="Times New Roman"/>
          <w:szCs w:val="21"/>
        </w:rPr>
      </w:pPr>
    </w:p>
    <w:p>
      <w:pPr>
        <w:spacing w:line="300" w:lineRule="auto"/>
        <w:ind w:firstLine="482" w:firstLineChars="200"/>
        <w:contextualSpacing/>
        <w:rPr>
          <w:rFonts w:ascii="Times New Roman" w:hAnsi="Times New Roman"/>
          <w:b/>
          <w:sz w:val="24"/>
        </w:rPr>
      </w:pPr>
      <w:r>
        <w:rPr>
          <w:rFonts w:hint="eastAsia" w:ascii="Times New Roman" w:hAnsi="Times New Roman"/>
          <w:b/>
          <w:sz w:val="24"/>
        </w:rPr>
        <w:t>Un</w:t>
      </w:r>
      <w:r>
        <w:rPr>
          <w:rFonts w:ascii="Times New Roman" w:hAnsi="Times New Roman"/>
          <w:b/>
          <w:sz w:val="24"/>
        </w:rPr>
        <w:t>it 2</w:t>
      </w:r>
      <w:r>
        <w:rPr>
          <w:rFonts w:hint="eastAsia" w:ascii="Times New Roman" w:hAnsi="Times New Roman"/>
          <w:b/>
          <w:sz w:val="24"/>
        </w:rPr>
        <w:t xml:space="preserve">  </w:t>
      </w:r>
      <w:r>
        <w:rPr>
          <w:rFonts w:ascii="Times New Roman" w:hAnsi="Times New Roman"/>
          <w:b/>
          <w:sz w:val="24"/>
        </w:rPr>
        <w:t>The Company Man</w:t>
      </w:r>
    </w:p>
    <w:p>
      <w:pPr>
        <w:widowControl/>
        <w:spacing w:before="156" w:beforeLines="50" w:after="156" w:afterLines="50" w:line="300" w:lineRule="auto"/>
        <w:ind w:firstLine="420" w:firstLineChars="200"/>
        <w:contextualSpacing/>
        <w:rPr>
          <w:rFonts w:ascii="Times New Roman" w:hAnsi="Times New Roman" w:cs="宋体"/>
          <w:kern w:val="0"/>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 xml:space="preserve"> Key language &amp; grammar points</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w:t>
      </w:r>
      <w:r>
        <w:rPr>
          <w:rFonts w:ascii="Times New Roman" w:hAnsi="Times New Roman"/>
          <w:kern w:val="0"/>
          <w:szCs w:val="21"/>
        </w:rPr>
        <w:t>2) Writing strategies: the employment of details</w:t>
      </w:r>
    </w:p>
    <w:p>
      <w:pPr>
        <w:widowControl/>
        <w:spacing w:before="156" w:beforeLines="50" w:after="156" w:afterLines="50" w:line="300" w:lineRule="auto"/>
        <w:ind w:firstLine="630" w:firstLineChars="300"/>
        <w:contextualSpacing/>
        <w:rPr>
          <w:rFonts w:ascii="Times New Roman" w:hAnsi="Times New Roman" w:cs="宋体"/>
          <w:szCs w:val="21"/>
        </w:rPr>
      </w:pPr>
      <w:r>
        <w:rPr>
          <w:rFonts w:hint="eastAsia" w:ascii="Times New Roman" w:hAnsi="Times New Roman"/>
          <w:kern w:val="0"/>
          <w:szCs w:val="21"/>
        </w:rPr>
        <w:t>(</w:t>
      </w:r>
      <w:r>
        <w:rPr>
          <w:rFonts w:ascii="Times New Roman" w:hAnsi="Times New Roman"/>
          <w:kern w:val="0"/>
          <w:szCs w:val="21"/>
        </w:rPr>
        <w:t>3)</w:t>
      </w:r>
      <w:r>
        <w:rPr>
          <w:rFonts w:ascii="Times New Roman" w:hAnsi="Times New Roman"/>
          <w:szCs w:val="21"/>
        </w:rPr>
        <w:t xml:space="preserve"> Rhetorical features: </w:t>
      </w:r>
      <w:r>
        <w:rPr>
          <w:rFonts w:hint="eastAsia" w:ascii="Times New Roman" w:hAnsi="Times New Roman"/>
          <w:szCs w:val="21"/>
        </w:rPr>
        <w:t>re</w:t>
      </w:r>
      <w:r>
        <w:rPr>
          <w:rFonts w:ascii="Times New Roman" w:hAnsi="Times New Roman"/>
          <w:szCs w:val="21"/>
        </w:rPr>
        <w:t>petition &amp; irony</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Why does the author frequently mention the time “3.00 a.m. Sunday morning”</w:t>
      </w:r>
      <w:r>
        <w:rPr>
          <w:rFonts w:hint="eastAsia" w:ascii="Times New Roman" w:hAnsi="Times New Roman"/>
          <w:kern w:val="0"/>
          <w:szCs w:val="21"/>
        </w:rPr>
        <w:t>?</w:t>
      </w:r>
    </w:p>
    <w:p>
      <w:pPr>
        <w:pStyle w:val="6"/>
        <w:spacing w:before="0" w:beforeAutospacing="0" w:after="0" w:afterAutospacing="0" w:line="300" w:lineRule="auto"/>
        <w:ind w:left="630" w:leftChars="300"/>
        <w:contextualSpacing/>
        <w:rPr>
          <w:rStyle w:val="16"/>
          <w:rFonts w:ascii="Times New Roman" w:hAnsi="Times New Roman"/>
          <w:sz w:val="21"/>
          <w:szCs w:val="21"/>
        </w:rPr>
      </w:pPr>
      <w:r>
        <w:rPr>
          <w:rStyle w:val="16"/>
          <w:rFonts w:hint="eastAsia" w:ascii="Times New Roman" w:hAnsi="Times New Roman" w:cs="Times New Roman"/>
          <w:sz w:val="21"/>
          <w:szCs w:val="21"/>
        </w:rPr>
        <w:t xml:space="preserve">(2) </w:t>
      </w:r>
      <w:r>
        <w:rPr>
          <w:rFonts w:ascii="Times New Roman" w:hAnsi="Times New Roman"/>
          <w:sz w:val="21"/>
          <w:szCs w:val="21"/>
        </w:rPr>
        <w:t>What is the purpose of mentioning the company president’s inquiries about Phil’s replacement at the end of the article</w:t>
      </w:r>
      <w:r>
        <w:rPr>
          <w:rStyle w:val="16"/>
          <w:rFonts w:hint="eastAsia" w:ascii="Times New Roman" w:hAnsi="Times New Roman" w:cs="Times New Roman"/>
          <w:sz w:val="21"/>
          <w:szCs w:val="21"/>
        </w:rPr>
        <w:t xml:space="preserve">? </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pacing w:line="300" w:lineRule="auto"/>
        <w:contextualSpacing/>
        <w:rPr>
          <w:rFonts w:ascii="Times New Roman" w:hAnsi="Times New Roman"/>
          <w:b/>
          <w:sz w:val="24"/>
        </w:rPr>
      </w:pPr>
    </w:p>
    <w:p>
      <w:pPr>
        <w:spacing w:line="300" w:lineRule="auto"/>
        <w:contextualSpacing/>
        <w:rPr>
          <w:rFonts w:ascii="Times New Roman" w:hAnsi="Times New Roman"/>
          <w:b/>
          <w:sz w:val="24"/>
        </w:rPr>
      </w:pPr>
      <w:r>
        <w:rPr>
          <w:rFonts w:hint="eastAsia" w:ascii="Times New Roman" w:hAnsi="Times New Roman"/>
          <w:b/>
          <w:sz w:val="24"/>
        </w:rPr>
        <w:t xml:space="preserve"> </w:t>
      </w:r>
      <w:r>
        <w:rPr>
          <w:rFonts w:ascii="Times New Roman" w:hAnsi="Times New Roman"/>
          <w:b/>
          <w:sz w:val="24"/>
        </w:rPr>
        <w:t xml:space="preserve">   Unit 3</w:t>
      </w:r>
      <w:r>
        <w:rPr>
          <w:rFonts w:hint="eastAsia" w:ascii="Times New Roman" w:hAnsi="Times New Roman"/>
          <w:b/>
          <w:sz w:val="24"/>
        </w:rPr>
        <w:t xml:space="preserve"> </w:t>
      </w:r>
      <w:r>
        <w:rPr>
          <w:rFonts w:ascii="Times New Roman" w:hAnsi="Times New Roman"/>
          <w:b/>
          <w:sz w:val="24"/>
        </w:rPr>
        <w:t xml:space="preserve"> How to Write a Rotten Poem with Almost No Effort</w:t>
      </w:r>
    </w:p>
    <w:p>
      <w:pPr>
        <w:widowControl/>
        <w:spacing w:before="156" w:beforeLines="50" w:after="156" w:afterLines="50" w:line="300" w:lineRule="auto"/>
        <w:ind w:firstLine="420" w:firstLineChars="200"/>
        <w:contextualSpacing/>
        <w:rPr>
          <w:rFonts w:ascii="Times New Roman" w:hAnsi="Times New Roman" w:cs="宋体"/>
          <w:kern w:val="0"/>
          <w:szCs w:val="21"/>
        </w:rPr>
      </w:pPr>
      <w:bookmarkStart w:id="10" w:name="_Hlk125558973"/>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 xml:space="preserve"> Key language &amp; grammar points</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w:t>
      </w:r>
      <w:r>
        <w:rPr>
          <w:rFonts w:ascii="Times New Roman" w:hAnsi="Times New Roman"/>
          <w:kern w:val="0"/>
          <w:szCs w:val="21"/>
        </w:rPr>
        <w:t xml:space="preserve">2) Writing strategies: </w:t>
      </w:r>
      <w:r>
        <w:rPr>
          <w:rFonts w:ascii="Times New Roman" w:hAnsi="Times New Roman"/>
          <w:szCs w:val="21"/>
        </w:rPr>
        <w:t>the writing mode of process</w:t>
      </w:r>
    </w:p>
    <w:p>
      <w:pPr>
        <w:widowControl/>
        <w:spacing w:before="156" w:beforeLines="50" w:after="156" w:afterLines="50" w:line="300" w:lineRule="auto"/>
        <w:ind w:firstLine="630" w:firstLineChars="300"/>
        <w:contextualSpacing/>
        <w:rPr>
          <w:rFonts w:ascii="Times New Roman" w:hAnsi="Times New Roman" w:cs="宋体"/>
          <w:szCs w:val="21"/>
        </w:rPr>
      </w:pPr>
      <w:r>
        <w:rPr>
          <w:rFonts w:hint="eastAsia" w:ascii="Times New Roman" w:hAnsi="Times New Roman"/>
          <w:kern w:val="0"/>
          <w:szCs w:val="21"/>
        </w:rPr>
        <w:t>(</w:t>
      </w:r>
      <w:r>
        <w:rPr>
          <w:rFonts w:ascii="Times New Roman" w:hAnsi="Times New Roman"/>
          <w:kern w:val="0"/>
          <w:szCs w:val="21"/>
        </w:rPr>
        <w:t>3)</w:t>
      </w:r>
      <w:r>
        <w:rPr>
          <w:rFonts w:ascii="Times New Roman" w:hAnsi="Times New Roman"/>
          <w:szCs w:val="21"/>
        </w:rPr>
        <w:t xml:space="preserve"> Rhetorical features: style and tone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Why does the author suggest writing a rotten poem, instead of a decent one</w:t>
      </w:r>
      <w:r>
        <w:rPr>
          <w:rFonts w:hint="eastAsia" w:ascii="Times New Roman" w:hAnsi="Times New Roman"/>
          <w:kern w:val="0"/>
          <w:szCs w:val="21"/>
        </w:rPr>
        <w:t>?</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Style w:val="16"/>
          <w:rFonts w:hint="eastAsia" w:ascii="Times New Roman" w:hAnsi="Times New Roman" w:cs="Times New Roman"/>
          <w:sz w:val="21"/>
          <w:szCs w:val="21"/>
        </w:rPr>
        <w:t xml:space="preserve">(2) </w:t>
      </w:r>
      <w:r>
        <w:rPr>
          <w:rFonts w:ascii="Times New Roman" w:hAnsi="Times New Roman"/>
          <w:sz w:val="21"/>
          <w:szCs w:val="21"/>
        </w:rPr>
        <w:t>Why should students of all majors study poetry</w:t>
      </w:r>
      <w:r>
        <w:rPr>
          <w:rStyle w:val="16"/>
          <w:rFonts w:hint="eastAsia" w:ascii="Times New Roman" w:hAnsi="Times New Roman" w:cs="Times New Roman"/>
          <w:sz w:val="21"/>
          <w:szCs w:val="21"/>
        </w:rPr>
        <w:t xml:space="preserve">? </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bookmarkEnd w:id="10"/>
    <w:p>
      <w:pPr>
        <w:snapToGrid w:val="0"/>
        <w:spacing w:line="300" w:lineRule="auto"/>
        <w:contextualSpacing/>
        <w:rPr>
          <w:rFonts w:ascii="Times New Roman" w:hAnsi="Times New Roman"/>
          <w:szCs w:val="21"/>
        </w:rPr>
      </w:pPr>
    </w:p>
    <w:p>
      <w:pPr>
        <w:snapToGrid w:val="0"/>
        <w:spacing w:line="300" w:lineRule="auto"/>
        <w:ind w:firstLine="482" w:firstLineChars="200"/>
        <w:contextualSpacing/>
        <w:rPr>
          <w:rFonts w:ascii="Times New Roman" w:hAnsi="Times New Roman"/>
          <w:b/>
          <w:bCs/>
          <w:sz w:val="24"/>
        </w:rPr>
      </w:pPr>
      <w:r>
        <w:rPr>
          <w:rFonts w:hint="eastAsia" w:ascii="Times New Roman" w:hAnsi="Times New Roman"/>
          <w:b/>
          <w:sz w:val="24"/>
        </w:rPr>
        <w:t>U</w:t>
      </w:r>
      <w:r>
        <w:rPr>
          <w:rFonts w:ascii="Times New Roman" w:hAnsi="Times New Roman"/>
          <w:b/>
          <w:sz w:val="24"/>
        </w:rPr>
        <w:t xml:space="preserve">nit 4 </w:t>
      </w:r>
      <w:r>
        <w:rPr>
          <w:rFonts w:hint="eastAsia" w:ascii="Times New Roman" w:hAnsi="Times New Roman"/>
          <w:b/>
          <w:sz w:val="24"/>
        </w:rPr>
        <w:t xml:space="preserve"> The</w:t>
      </w:r>
      <w:r>
        <w:rPr>
          <w:rFonts w:ascii="Times New Roman" w:hAnsi="Times New Roman"/>
          <w:b/>
          <w:sz w:val="24"/>
        </w:rPr>
        <w:t xml:space="preserve"> Transaction</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line="300" w:lineRule="auto"/>
        <w:ind w:firstLine="630" w:firstLineChars="300"/>
        <w:contextualSpacing/>
        <w:rPr>
          <w:rFonts w:ascii="Times New Roman" w:hAnsi="Times New Roman"/>
          <w:szCs w:val="21"/>
        </w:rPr>
      </w:pPr>
      <w:bookmarkStart w:id="11" w:name="_Hlk125549310"/>
      <w:r>
        <w:rPr>
          <w:rFonts w:hint="eastAsia" w:ascii="Times New Roman" w:hAnsi="Times New Roman"/>
          <w:kern w:val="0"/>
          <w:szCs w:val="21"/>
        </w:rPr>
        <w:t>(</w:t>
      </w:r>
      <w:r>
        <w:rPr>
          <w:rFonts w:ascii="Times New Roman" w:hAnsi="Times New Roman"/>
          <w:kern w:val="0"/>
          <w:szCs w:val="21"/>
        </w:rPr>
        <w:t>1)</w:t>
      </w:r>
      <w:bookmarkEnd w:id="11"/>
      <w:r>
        <w:rPr>
          <w:rFonts w:ascii="Times New Roman" w:hAnsi="Times New Roman"/>
          <w:kern w:val="0"/>
          <w:szCs w:val="21"/>
        </w:rPr>
        <w:t xml:space="preserve"> Key language &amp; grammar points</w:t>
      </w:r>
    </w:p>
    <w:p>
      <w:pPr>
        <w:widowControl/>
        <w:spacing w:line="300" w:lineRule="auto"/>
        <w:ind w:firstLine="525" w:firstLineChars="250"/>
        <w:contextualSpacing/>
        <w:rPr>
          <w:rFonts w:ascii="Times New Roman" w:hAnsi="Times New Roman"/>
          <w:szCs w:val="21"/>
        </w:rPr>
      </w:pPr>
      <w:r>
        <w:rPr>
          <w:rFonts w:hint="eastAsia" w:ascii="Times New Roman" w:hAnsi="Times New Roman"/>
          <w:kern w:val="0"/>
          <w:szCs w:val="21"/>
        </w:rPr>
        <w:t xml:space="preserve"> (</w:t>
      </w:r>
      <w:r>
        <w:rPr>
          <w:rFonts w:ascii="Times New Roman" w:hAnsi="Times New Roman"/>
          <w:kern w:val="0"/>
          <w:szCs w:val="21"/>
        </w:rPr>
        <w:t xml:space="preserve">2) Writing strategies: </w:t>
      </w:r>
      <w:r>
        <w:rPr>
          <w:rFonts w:ascii="Times New Roman" w:hAnsi="Times New Roman"/>
          <w:szCs w:val="21"/>
        </w:rPr>
        <w:t>comparison and contrast</w:t>
      </w:r>
    </w:p>
    <w:p>
      <w:pPr>
        <w:widowControl/>
        <w:spacing w:line="300" w:lineRule="auto"/>
        <w:ind w:left="420" w:firstLine="210" w:firstLineChars="1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3) </w:t>
      </w:r>
      <w:r>
        <w:rPr>
          <w:rFonts w:ascii="Times New Roman" w:hAnsi="Times New Roman"/>
          <w:szCs w:val="21"/>
        </w:rPr>
        <w:t>Theme: Writing is the transaction between the writer and the reader, both economically and, more importantly, emotionally</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What does the writer think is the very thing that makes a piece of good writing</w:t>
      </w:r>
      <w:r>
        <w:rPr>
          <w:rStyle w:val="16"/>
          <w:rFonts w:hint="eastAsia" w:ascii="Times New Roman" w:hAnsi="Times New Roman"/>
          <w:kern w:val="0"/>
          <w:szCs w:val="21"/>
        </w:rPr>
        <w:t>?</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Style w:val="16"/>
          <w:rFonts w:hint="eastAsia" w:ascii="Times New Roman" w:hAnsi="Times New Roman" w:cs="Times New Roman"/>
          <w:sz w:val="21"/>
          <w:szCs w:val="21"/>
        </w:rPr>
        <w:t xml:space="preserve">(2) </w:t>
      </w:r>
      <w:r>
        <w:rPr>
          <w:rFonts w:ascii="Times New Roman" w:hAnsi="Times New Roman"/>
          <w:sz w:val="21"/>
          <w:szCs w:val="21"/>
        </w:rPr>
        <w:t>What does the author mean that the principles of writing cannot be taught but learned</w:t>
      </w:r>
      <w:r>
        <w:rPr>
          <w:rStyle w:val="16"/>
          <w:rFonts w:hint="eastAsia" w:ascii="Times New Roman" w:hAnsi="Times New Roman" w:cs="Times New Roman"/>
          <w:sz w:val="21"/>
          <w:szCs w:val="21"/>
        </w:rPr>
        <w:t xml:space="preserve">? </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napToGrid w:val="0"/>
        <w:spacing w:line="300" w:lineRule="auto"/>
        <w:contextualSpacing/>
        <w:rPr>
          <w:rFonts w:ascii="Times New Roman" w:hAnsi="Times New Roman"/>
          <w:szCs w:val="21"/>
        </w:rPr>
      </w:pPr>
    </w:p>
    <w:p>
      <w:pPr>
        <w:snapToGrid w:val="0"/>
        <w:spacing w:line="300" w:lineRule="auto"/>
        <w:ind w:firstLine="482" w:firstLineChars="200"/>
        <w:contextualSpacing/>
        <w:rPr>
          <w:rFonts w:ascii="Times New Roman" w:hAnsi="Times New Roman"/>
          <w:b/>
          <w:bCs/>
          <w:sz w:val="24"/>
        </w:rPr>
      </w:pPr>
      <w:r>
        <w:rPr>
          <w:rFonts w:hint="eastAsia" w:ascii="Times New Roman" w:hAnsi="Times New Roman"/>
          <w:b/>
          <w:sz w:val="24"/>
        </w:rPr>
        <w:t>U</w:t>
      </w:r>
      <w:r>
        <w:rPr>
          <w:rFonts w:ascii="Times New Roman" w:hAnsi="Times New Roman"/>
          <w:b/>
          <w:sz w:val="24"/>
        </w:rPr>
        <w:t xml:space="preserve">nit 6 </w:t>
      </w:r>
      <w:r>
        <w:rPr>
          <w:rFonts w:hint="eastAsia" w:ascii="Times New Roman" w:hAnsi="Times New Roman"/>
          <w:b/>
          <w:sz w:val="24"/>
        </w:rPr>
        <w:t xml:space="preserve"> </w:t>
      </w:r>
      <w:r>
        <w:rPr>
          <w:rFonts w:ascii="Times New Roman" w:hAnsi="Times New Roman"/>
          <w:b/>
          <w:sz w:val="24"/>
        </w:rPr>
        <w:t>The Real Truth about Lies</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 xml:space="preserve">(1) </w:t>
      </w:r>
      <w:r>
        <w:rPr>
          <w:rFonts w:ascii="Times New Roman" w:hAnsi="Times New Roman"/>
          <w:kern w:val="0"/>
          <w:szCs w:val="21"/>
        </w:rPr>
        <w:t>Key language &amp; grammar points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2</w:t>
      </w:r>
      <w:r>
        <w:rPr>
          <w:rFonts w:hint="eastAsia" w:ascii="Times New Roman" w:hAnsi="Times New Roman"/>
          <w:kern w:val="0"/>
          <w:szCs w:val="21"/>
        </w:rPr>
        <w:t xml:space="preserve">) </w:t>
      </w:r>
      <w:r>
        <w:rPr>
          <w:rFonts w:ascii="Times New Roman" w:hAnsi="Times New Roman"/>
          <w:kern w:val="0"/>
          <w:szCs w:val="21"/>
        </w:rPr>
        <w:t xml:space="preserve">Rhetorical skill: </w:t>
      </w:r>
      <w:r>
        <w:rPr>
          <w:rFonts w:ascii="Times New Roman" w:hAnsi="Times New Roman"/>
          <w:szCs w:val="21"/>
        </w:rPr>
        <w:t>exemplification</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3</w:t>
      </w:r>
      <w:r>
        <w:rPr>
          <w:rFonts w:hint="eastAsia" w:ascii="Times New Roman" w:hAnsi="Times New Roman"/>
          <w:kern w:val="0"/>
          <w:szCs w:val="21"/>
        </w:rPr>
        <w:t>) T</w:t>
      </w:r>
      <w:r>
        <w:rPr>
          <w:rFonts w:ascii="Times New Roman" w:hAnsi="Times New Roman"/>
          <w:kern w:val="0"/>
          <w:szCs w:val="21"/>
        </w:rPr>
        <w:t xml:space="preserve">heme: </w:t>
      </w:r>
      <w:r>
        <w:rPr>
          <w:rFonts w:ascii="Times New Roman" w:hAnsi="Times New Roman"/>
          <w:szCs w:val="21"/>
        </w:rPr>
        <w:t>“white” lies are not always white unless it is told out of real care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bookmarkStart w:id="12" w:name="_Hlk125549540"/>
      <w:r>
        <w:rPr>
          <w:rFonts w:hint="eastAsia" w:ascii="Times New Roman" w:hAnsi="Times New Roman"/>
          <w:kern w:val="0"/>
          <w:szCs w:val="21"/>
        </w:rPr>
        <w:t xml:space="preserve">(1) </w:t>
      </w:r>
      <w:bookmarkEnd w:id="12"/>
      <w:r>
        <w:rPr>
          <w:rFonts w:ascii="Times New Roman" w:hAnsi="Times New Roman"/>
          <w:szCs w:val="21"/>
        </w:rPr>
        <w:t>Why do people tell white lies</w:t>
      </w:r>
      <w:r>
        <w:rPr>
          <w:rStyle w:val="16"/>
          <w:rFonts w:hint="eastAsia" w:ascii="Times New Roman" w:hAnsi="Times New Roman"/>
          <w:kern w:val="0"/>
          <w:szCs w:val="21"/>
        </w:rPr>
        <w:t>?</w:t>
      </w:r>
    </w:p>
    <w:p>
      <w:pPr>
        <w:pStyle w:val="6"/>
        <w:spacing w:before="0" w:beforeAutospacing="0" w:after="0" w:afterAutospacing="0" w:line="300" w:lineRule="auto"/>
        <w:ind w:left="630" w:leftChars="300"/>
        <w:contextualSpacing/>
        <w:rPr>
          <w:rFonts w:ascii="Times New Roman" w:hAnsi="Times New Roman"/>
        </w:rPr>
      </w:pPr>
      <w:r>
        <w:rPr>
          <w:rStyle w:val="16"/>
          <w:rFonts w:hint="eastAsia" w:ascii="Times New Roman" w:hAnsi="Times New Roman" w:cs="Times New Roman"/>
          <w:sz w:val="21"/>
          <w:szCs w:val="21"/>
        </w:rPr>
        <w:t xml:space="preserve">(2) </w:t>
      </w:r>
      <w:r>
        <w:rPr>
          <w:rFonts w:ascii="Times New Roman" w:hAnsi="Times New Roman"/>
          <w:sz w:val="21"/>
          <w:szCs w:val="21"/>
        </w:rPr>
        <w:t>Do you think white lies are tolerable and why</w:t>
      </w:r>
      <w:r>
        <w:rPr>
          <w:rStyle w:val="16"/>
          <w:rFonts w:hint="eastAsia" w:ascii="Times New Roman" w:hAnsi="Times New Roman" w:cs="Times New Roman"/>
          <w:sz w:val="21"/>
          <w:szCs w:val="21"/>
        </w:rPr>
        <w:t>?</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bookmarkStart w:id="13" w:name="_Hlk125549726"/>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bookmarkEnd w:id="13"/>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napToGrid w:val="0"/>
        <w:spacing w:line="300" w:lineRule="auto"/>
        <w:contextualSpacing/>
        <w:rPr>
          <w:rFonts w:ascii="Times New Roman" w:hAnsi="Times New Roman"/>
          <w:szCs w:val="21"/>
        </w:rPr>
      </w:pPr>
    </w:p>
    <w:p>
      <w:pPr>
        <w:snapToGrid w:val="0"/>
        <w:spacing w:line="300" w:lineRule="auto"/>
        <w:ind w:firstLine="482" w:firstLineChars="200"/>
        <w:contextualSpacing/>
        <w:rPr>
          <w:rFonts w:ascii="Times New Roman" w:hAnsi="Times New Roman"/>
          <w:b/>
          <w:bCs/>
          <w:sz w:val="24"/>
        </w:rPr>
      </w:pPr>
      <w:r>
        <w:rPr>
          <w:rFonts w:ascii="Times New Roman" w:hAnsi="Times New Roman"/>
          <w:b/>
          <w:sz w:val="24"/>
        </w:rPr>
        <w:t>Unit 7</w:t>
      </w:r>
      <w:r>
        <w:rPr>
          <w:rFonts w:hint="eastAsia" w:ascii="Times New Roman" w:hAnsi="Times New Roman"/>
          <w:b/>
          <w:sz w:val="24"/>
        </w:rPr>
        <w:t xml:space="preserve">  The </w:t>
      </w:r>
      <w:r>
        <w:rPr>
          <w:rFonts w:ascii="Times New Roman" w:hAnsi="Times New Roman"/>
          <w:b/>
          <w:sz w:val="24"/>
        </w:rPr>
        <w:t>Chaser</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Elements of short stories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2</w:t>
      </w:r>
      <w:r>
        <w:rPr>
          <w:rFonts w:hint="eastAsia" w:ascii="Times New Roman" w:hAnsi="Times New Roman"/>
          <w:kern w:val="0"/>
          <w:szCs w:val="21"/>
        </w:rPr>
        <w:t xml:space="preserve">) </w:t>
      </w:r>
      <w:r>
        <w:rPr>
          <w:rFonts w:ascii="Times New Roman" w:hAnsi="Times New Roman"/>
          <w:kern w:val="0"/>
          <w:szCs w:val="21"/>
        </w:rPr>
        <w:t xml:space="preserve">Rhetorical skill: </w:t>
      </w:r>
      <w:r>
        <w:rPr>
          <w:rFonts w:ascii="Times New Roman" w:hAnsi="Times New Roman"/>
          <w:szCs w:val="21"/>
        </w:rPr>
        <w:t>narration developed by dialogues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3</w:t>
      </w:r>
      <w:r>
        <w:rPr>
          <w:rFonts w:hint="eastAsia" w:ascii="Times New Roman" w:hAnsi="Times New Roman"/>
          <w:kern w:val="0"/>
          <w:szCs w:val="21"/>
        </w:rPr>
        <w:t xml:space="preserve">) </w:t>
      </w:r>
      <w:r>
        <w:rPr>
          <w:rFonts w:ascii="Times New Roman" w:hAnsi="Times New Roman"/>
          <w:kern w:val="0"/>
          <w:szCs w:val="21"/>
        </w:rPr>
        <w:t>Key language &amp; grammar points</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Why does the old man sell the love potion to Alan at such a low price</w:t>
      </w:r>
      <w:r>
        <w:rPr>
          <w:rStyle w:val="16"/>
          <w:rFonts w:hint="eastAsia" w:ascii="Times New Roman" w:hAnsi="Times New Roman"/>
          <w:kern w:val="0"/>
          <w:szCs w:val="21"/>
        </w:rPr>
        <w:t>?</w:t>
      </w:r>
    </w:p>
    <w:p>
      <w:pPr>
        <w:pStyle w:val="6"/>
        <w:spacing w:before="0" w:beforeAutospacing="0" w:after="0" w:afterAutospacing="0" w:line="300" w:lineRule="auto"/>
        <w:ind w:left="630" w:leftChars="300"/>
        <w:contextualSpacing/>
        <w:rPr>
          <w:rFonts w:ascii="Times New Roman" w:hAnsi="Times New Roman"/>
        </w:rPr>
      </w:pPr>
      <w:r>
        <w:rPr>
          <w:rStyle w:val="16"/>
          <w:rFonts w:hint="eastAsia" w:ascii="Times New Roman" w:hAnsi="Times New Roman" w:cs="Times New Roman"/>
          <w:sz w:val="21"/>
          <w:szCs w:val="21"/>
        </w:rPr>
        <w:t xml:space="preserve">(2) What </w:t>
      </w:r>
      <w:r>
        <w:rPr>
          <w:rStyle w:val="16"/>
          <w:rFonts w:ascii="Times New Roman" w:hAnsi="Times New Roman" w:cs="Times New Roman"/>
          <w:sz w:val="21"/>
          <w:szCs w:val="21"/>
        </w:rPr>
        <w:t>does the end of the story indicate</w:t>
      </w:r>
      <w:r>
        <w:rPr>
          <w:rStyle w:val="16"/>
          <w:rFonts w:hint="eastAsia" w:ascii="Times New Roman" w:hAnsi="Times New Roman" w:cs="Times New Roman"/>
          <w:sz w:val="21"/>
          <w:szCs w:val="21"/>
        </w:rPr>
        <w:t>?</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bookmarkStart w:id="14" w:name="_Hlk125549987"/>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bookmarkEnd w:id="14"/>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widowControl/>
        <w:spacing w:before="156" w:beforeLines="50" w:after="156" w:afterLines="50" w:line="300" w:lineRule="auto"/>
        <w:ind w:firstLine="420" w:firstLineChars="200"/>
        <w:contextualSpacing/>
        <w:rPr>
          <w:rFonts w:ascii="Times New Roman" w:hAnsi="Times New Roman" w:cs="TimesNewRomanPSMT"/>
          <w:szCs w:val="21"/>
        </w:rPr>
      </w:pPr>
    </w:p>
    <w:p>
      <w:pPr>
        <w:snapToGrid w:val="0"/>
        <w:spacing w:line="300" w:lineRule="auto"/>
        <w:ind w:firstLine="482" w:firstLineChars="200"/>
        <w:contextualSpacing/>
        <w:rPr>
          <w:rFonts w:ascii="Times New Roman" w:hAnsi="Times New Roman"/>
          <w:b/>
          <w:bCs/>
          <w:sz w:val="24"/>
        </w:rPr>
      </w:pPr>
      <w:r>
        <w:rPr>
          <w:rFonts w:hint="eastAsia" w:ascii="Times New Roman" w:hAnsi="Times New Roman"/>
          <w:b/>
          <w:sz w:val="24"/>
        </w:rPr>
        <w:t>U</w:t>
      </w:r>
      <w:r>
        <w:rPr>
          <w:rFonts w:ascii="Times New Roman" w:hAnsi="Times New Roman"/>
          <w:b/>
          <w:sz w:val="24"/>
        </w:rPr>
        <w:t>nit 8</w:t>
      </w:r>
      <w:r>
        <w:rPr>
          <w:rFonts w:hint="eastAsia" w:ascii="Times New Roman" w:hAnsi="Times New Roman"/>
          <w:b/>
          <w:sz w:val="24"/>
        </w:rPr>
        <w:t xml:space="preserve">  </w:t>
      </w:r>
      <w:r>
        <w:rPr>
          <w:rFonts w:ascii="Times New Roman" w:hAnsi="Times New Roman"/>
          <w:b/>
          <w:sz w:val="24"/>
        </w:rPr>
        <w:t>Out of Step</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line="300" w:lineRule="auto"/>
        <w:ind w:firstLine="525" w:firstLineChars="250"/>
        <w:contextualSpacing/>
        <w:rPr>
          <w:rFonts w:ascii="Times New Roman" w:hAnsi="Times New Roman"/>
          <w:szCs w:val="21"/>
        </w:rPr>
      </w:pPr>
      <w:r>
        <w:rPr>
          <w:rFonts w:hint="eastAsia" w:ascii="Times New Roman" w:hAnsi="Times New Roman"/>
          <w:kern w:val="0"/>
          <w:szCs w:val="21"/>
        </w:rPr>
        <w:t xml:space="preserve"> (1) </w:t>
      </w:r>
      <w:r>
        <w:rPr>
          <w:rFonts w:ascii="Times New Roman" w:hAnsi="Times New Roman"/>
          <w:kern w:val="0"/>
          <w:szCs w:val="21"/>
        </w:rPr>
        <w:t>Key language &amp; grammar points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2</w:t>
      </w:r>
      <w:r>
        <w:rPr>
          <w:rFonts w:hint="eastAsia" w:ascii="Times New Roman" w:hAnsi="Times New Roman"/>
          <w:kern w:val="0"/>
          <w:szCs w:val="21"/>
        </w:rPr>
        <w:t xml:space="preserve">) </w:t>
      </w:r>
      <w:r>
        <w:rPr>
          <w:rFonts w:ascii="Times New Roman" w:hAnsi="Times New Roman"/>
          <w:kern w:val="0"/>
          <w:szCs w:val="21"/>
        </w:rPr>
        <w:t xml:space="preserve">Rhetorical skill: </w:t>
      </w:r>
      <w:r>
        <w:rPr>
          <w:rFonts w:ascii="Times New Roman" w:hAnsi="Times New Roman"/>
          <w:szCs w:val="21"/>
        </w:rPr>
        <w:t>the use of pun</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3</w:t>
      </w:r>
      <w:r>
        <w:rPr>
          <w:rFonts w:hint="eastAsia" w:ascii="Times New Roman" w:hAnsi="Times New Roman"/>
          <w:kern w:val="0"/>
          <w:szCs w:val="21"/>
        </w:rPr>
        <w:t xml:space="preserve">) </w:t>
      </w:r>
      <w:r>
        <w:rPr>
          <w:rFonts w:ascii="Times New Roman" w:hAnsi="Times New Roman"/>
          <w:kern w:val="0"/>
          <w:szCs w:val="21"/>
        </w:rPr>
        <w:t xml:space="preserve">Writing strategies: </w:t>
      </w:r>
      <w:r>
        <w:rPr>
          <w:rFonts w:ascii="Times New Roman" w:hAnsi="Times New Roman"/>
          <w:szCs w:val="21"/>
        </w:rPr>
        <w:t>exemplification</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bookmarkStart w:id="15" w:name="_Hlk125549786"/>
      <w:r>
        <w:rPr>
          <w:rFonts w:hint="eastAsia" w:ascii="Times New Roman" w:hAnsi="Times New Roman"/>
          <w:kern w:val="0"/>
          <w:szCs w:val="21"/>
        </w:rPr>
        <w:t xml:space="preserve">(1) </w:t>
      </w:r>
      <w:bookmarkEnd w:id="15"/>
      <w:r>
        <w:rPr>
          <w:rFonts w:ascii="Times New Roman" w:hAnsi="Times New Roman"/>
          <w:szCs w:val="21"/>
        </w:rPr>
        <w:t>What does the author think of people’s use of cars instead of walking</w:t>
      </w:r>
      <w:r>
        <w:rPr>
          <w:rStyle w:val="16"/>
          <w:rFonts w:hint="eastAsia" w:ascii="Times New Roman" w:hAnsi="Times New Roman"/>
          <w:kern w:val="0"/>
          <w:szCs w:val="21"/>
        </w:rPr>
        <w:t>?</w:t>
      </w:r>
    </w:p>
    <w:p>
      <w:pPr>
        <w:pStyle w:val="6"/>
        <w:spacing w:before="0" w:beforeAutospacing="0" w:after="0" w:afterAutospacing="0" w:line="300" w:lineRule="auto"/>
        <w:ind w:left="630" w:leftChars="300"/>
        <w:contextualSpacing/>
        <w:rPr>
          <w:rFonts w:ascii="Times New Roman" w:hAnsi="Times New Roman"/>
        </w:rPr>
      </w:pPr>
      <w:r>
        <w:rPr>
          <w:rStyle w:val="16"/>
          <w:rFonts w:hint="eastAsia" w:ascii="Times New Roman" w:hAnsi="Times New Roman" w:cs="Times New Roman"/>
          <w:sz w:val="21"/>
          <w:szCs w:val="21"/>
        </w:rPr>
        <w:t xml:space="preserve">(2) </w:t>
      </w:r>
      <w:r>
        <w:rPr>
          <w:rStyle w:val="16"/>
          <w:rFonts w:ascii="Times New Roman" w:hAnsi="Times New Roman" w:cs="Times New Roman"/>
          <w:sz w:val="21"/>
          <w:szCs w:val="21"/>
        </w:rPr>
        <w:t>What do you think makes the author sad at the end of the passage</w:t>
      </w:r>
      <w:r>
        <w:rPr>
          <w:rStyle w:val="16"/>
          <w:rFonts w:hint="eastAsia" w:ascii="Times New Roman" w:hAnsi="Times New Roman" w:cs="Times New Roman"/>
          <w:sz w:val="21"/>
          <w:szCs w:val="21"/>
        </w:rPr>
        <w:t>?</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bookmarkStart w:id="16" w:name="_Hlk125550230"/>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bookmarkEnd w:id="16"/>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napToGrid w:val="0"/>
        <w:spacing w:line="300" w:lineRule="auto"/>
        <w:contextualSpacing/>
        <w:rPr>
          <w:rFonts w:ascii="Times New Roman" w:hAnsi="Times New Roman"/>
          <w:szCs w:val="21"/>
        </w:rPr>
      </w:pPr>
    </w:p>
    <w:p>
      <w:pPr>
        <w:spacing w:line="300" w:lineRule="auto"/>
        <w:ind w:firstLine="482" w:firstLineChars="200"/>
        <w:contextualSpacing/>
        <w:rPr>
          <w:rFonts w:ascii="Times New Roman" w:hAnsi="Times New Roman"/>
          <w:szCs w:val="21"/>
        </w:rPr>
      </w:pPr>
      <w:r>
        <w:rPr>
          <w:rFonts w:hint="eastAsia" w:ascii="Times New Roman" w:hAnsi="Times New Roman"/>
          <w:b/>
          <w:sz w:val="24"/>
        </w:rPr>
        <w:t>U</w:t>
      </w:r>
      <w:r>
        <w:rPr>
          <w:rFonts w:ascii="Times New Roman" w:hAnsi="Times New Roman"/>
          <w:b/>
          <w:sz w:val="24"/>
        </w:rPr>
        <w:t xml:space="preserve">nit 11 </w:t>
      </w:r>
      <w:r>
        <w:rPr>
          <w:rFonts w:hint="eastAsia" w:ascii="Times New Roman" w:hAnsi="Times New Roman"/>
          <w:b/>
          <w:sz w:val="24"/>
        </w:rPr>
        <w:t xml:space="preserve"> Kno</w:t>
      </w:r>
      <w:r>
        <w:rPr>
          <w:rFonts w:ascii="Times New Roman" w:hAnsi="Times New Roman"/>
          <w:b/>
          <w:sz w:val="24"/>
        </w:rPr>
        <w:t>wledge and Wisdom</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 xml:space="preserve">(1) </w:t>
      </w:r>
      <w:r>
        <w:rPr>
          <w:rFonts w:ascii="Times New Roman" w:hAnsi="Times New Roman"/>
          <w:kern w:val="0"/>
          <w:szCs w:val="21"/>
        </w:rPr>
        <w:t>Key language &amp; grammar points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2</w:t>
      </w:r>
      <w:r>
        <w:rPr>
          <w:rFonts w:hint="eastAsia" w:ascii="Times New Roman" w:hAnsi="Times New Roman"/>
          <w:kern w:val="0"/>
          <w:szCs w:val="21"/>
        </w:rPr>
        <w:t xml:space="preserve">) </w:t>
      </w:r>
      <w:r>
        <w:rPr>
          <w:rFonts w:ascii="Times New Roman" w:hAnsi="Times New Roman"/>
          <w:kern w:val="0"/>
          <w:szCs w:val="21"/>
        </w:rPr>
        <w:t xml:space="preserve">Writing strategies: </w:t>
      </w:r>
      <w:r>
        <w:rPr>
          <w:rFonts w:ascii="Times New Roman" w:hAnsi="Times New Roman"/>
          <w:szCs w:val="21"/>
        </w:rPr>
        <w:t>argue with logic</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3</w:t>
      </w:r>
      <w:r>
        <w:rPr>
          <w:rFonts w:hint="eastAsia" w:ascii="Times New Roman" w:hAnsi="Times New Roman"/>
          <w:kern w:val="0"/>
          <w:szCs w:val="21"/>
        </w:rPr>
        <w:t xml:space="preserve">) </w:t>
      </w:r>
      <w:r>
        <w:rPr>
          <w:rFonts w:ascii="Times New Roman" w:hAnsi="Times New Roman"/>
          <w:szCs w:val="21"/>
        </w:rPr>
        <w:t>Theme</w:t>
      </w:r>
      <w:r>
        <w:rPr>
          <w:rFonts w:ascii="Times New Roman" w:hAnsi="Times New Roman"/>
          <w:kern w:val="0"/>
          <w:szCs w:val="21"/>
        </w:rPr>
        <w:t xml:space="preserve">: </w:t>
      </w:r>
      <w:r>
        <w:rPr>
          <w:rFonts w:ascii="Times New Roman" w:hAnsi="Times New Roman"/>
          <w:szCs w:val="21"/>
        </w:rPr>
        <w:t>the essence of wisdom is emancipation from the here and now</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bookmarkStart w:id="17" w:name="_Hlk125550155"/>
      <w:r>
        <w:rPr>
          <w:rFonts w:hint="eastAsia" w:ascii="Times New Roman" w:hAnsi="Times New Roman"/>
          <w:kern w:val="0"/>
          <w:szCs w:val="21"/>
        </w:rPr>
        <w:t xml:space="preserve">(1) </w:t>
      </w:r>
      <w:bookmarkEnd w:id="17"/>
      <w:r>
        <w:rPr>
          <w:rFonts w:ascii="Times New Roman" w:hAnsi="Times New Roman"/>
          <w:szCs w:val="21"/>
        </w:rPr>
        <w:t>How does the author explain the process to attain wisdom</w:t>
      </w:r>
      <w:r>
        <w:rPr>
          <w:rStyle w:val="16"/>
          <w:rFonts w:hint="eastAsia" w:ascii="Times New Roman" w:hAnsi="Times New Roman"/>
          <w:kern w:val="0"/>
          <w:szCs w:val="21"/>
        </w:rPr>
        <w:t>?</w:t>
      </w:r>
    </w:p>
    <w:p>
      <w:pPr>
        <w:pStyle w:val="6"/>
        <w:spacing w:before="0" w:beforeAutospacing="0" w:after="0" w:afterAutospacing="0" w:line="300" w:lineRule="auto"/>
        <w:ind w:left="630" w:leftChars="300"/>
        <w:contextualSpacing/>
        <w:rPr>
          <w:rFonts w:ascii="Times New Roman" w:hAnsi="Times New Roman"/>
        </w:rPr>
      </w:pPr>
      <w:r>
        <w:rPr>
          <w:rStyle w:val="16"/>
          <w:rFonts w:hint="eastAsia" w:ascii="Times New Roman" w:hAnsi="Times New Roman" w:cs="Times New Roman"/>
          <w:sz w:val="21"/>
          <w:szCs w:val="21"/>
        </w:rPr>
        <w:t xml:space="preserve">(2) </w:t>
      </w:r>
      <w:r>
        <w:rPr>
          <w:rStyle w:val="16"/>
          <w:rFonts w:ascii="Times New Roman" w:hAnsi="Times New Roman" w:cs="Times New Roman"/>
          <w:sz w:val="21"/>
          <w:szCs w:val="21"/>
        </w:rPr>
        <w:t>Why is wisdom a necessary quality in both public and private life</w:t>
      </w:r>
      <w:r>
        <w:rPr>
          <w:rStyle w:val="16"/>
          <w:rFonts w:hint="eastAsia" w:ascii="Times New Roman" w:hAnsi="Times New Roman" w:cs="Times New Roman"/>
          <w:sz w:val="21"/>
          <w:szCs w:val="21"/>
        </w:rPr>
        <w:t>?</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widowControl/>
        <w:spacing w:before="156" w:beforeLines="50" w:after="156" w:afterLines="50" w:line="300" w:lineRule="auto"/>
        <w:ind w:firstLine="420" w:firstLineChars="200"/>
        <w:contextualSpacing/>
        <w:rPr>
          <w:rFonts w:hint="eastAsia" w:ascii="Times New Roman" w:hAnsi="Times New Roman" w:cs="TimesNewRomanPSMT"/>
          <w:szCs w:val="21"/>
        </w:rPr>
      </w:pPr>
    </w:p>
    <w:p>
      <w:pPr>
        <w:spacing w:line="300" w:lineRule="auto"/>
        <w:ind w:firstLine="482" w:firstLineChars="200"/>
        <w:contextualSpacing/>
        <w:rPr>
          <w:rFonts w:ascii="Times New Roman" w:hAnsi="Times New Roman"/>
          <w:b/>
          <w:sz w:val="24"/>
        </w:rPr>
      </w:pPr>
      <w:r>
        <w:rPr>
          <w:rFonts w:hint="eastAsia" w:ascii="Times New Roman" w:hAnsi="Times New Roman"/>
          <w:b/>
          <w:sz w:val="24"/>
        </w:rPr>
        <w:t>Un</w:t>
      </w:r>
      <w:r>
        <w:rPr>
          <w:rFonts w:ascii="Times New Roman" w:hAnsi="Times New Roman"/>
          <w:b/>
          <w:sz w:val="24"/>
        </w:rPr>
        <w:t>it 12</w:t>
      </w:r>
      <w:r>
        <w:rPr>
          <w:rFonts w:hint="eastAsia" w:ascii="Times New Roman" w:hAnsi="Times New Roman"/>
          <w:b/>
          <w:sz w:val="24"/>
        </w:rPr>
        <w:t xml:space="preserve">  </w:t>
      </w:r>
      <w:r>
        <w:rPr>
          <w:rFonts w:ascii="Times New Roman" w:hAnsi="Times New Roman"/>
          <w:b/>
          <w:sz w:val="24"/>
        </w:rPr>
        <w:t>Chinese Food</w:t>
      </w:r>
    </w:p>
    <w:p>
      <w:pPr>
        <w:widowControl/>
        <w:spacing w:before="156" w:beforeLines="50" w:after="156" w:afterLines="50" w:line="300" w:lineRule="auto"/>
        <w:ind w:firstLine="420" w:firstLineChars="200"/>
        <w:contextualSpacing/>
        <w:rPr>
          <w:rFonts w:ascii="Times New Roman" w:hAnsi="Times New Roman" w:cs="宋体"/>
          <w:kern w:val="0"/>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 xml:space="preserve"> Key language &amp; grammar points</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w:t>
      </w:r>
      <w:r>
        <w:rPr>
          <w:rFonts w:ascii="Times New Roman" w:hAnsi="Times New Roman"/>
          <w:kern w:val="0"/>
          <w:szCs w:val="21"/>
        </w:rPr>
        <w:t xml:space="preserve">2) </w:t>
      </w:r>
      <w:r>
        <w:rPr>
          <w:rFonts w:ascii="Times New Roman" w:hAnsi="Times New Roman"/>
          <w:szCs w:val="21"/>
        </w:rPr>
        <w:t>Rhetorical features: alliteration</w:t>
      </w:r>
    </w:p>
    <w:p>
      <w:pPr>
        <w:widowControl/>
        <w:spacing w:before="156" w:beforeLines="50" w:after="156" w:afterLines="50" w:line="300" w:lineRule="auto"/>
        <w:ind w:firstLine="630" w:firstLineChars="300"/>
        <w:contextualSpacing/>
        <w:rPr>
          <w:rFonts w:ascii="Times New Roman" w:hAnsi="Times New Roman" w:cs="宋体"/>
          <w:szCs w:val="21"/>
        </w:rPr>
      </w:pPr>
      <w:r>
        <w:rPr>
          <w:rFonts w:hint="eastAsia" w:ascii="Times New Roman" w:hAnsi="Times New Roman"/>
          <w:kern w:val="0"/>
          <w:szCs w:val="21"/>
        </w:rPr>
        <w:t>(</w:t>
      </w:r>
      <w:r>
        <w:rPr>
          <w:rFonts w:ascii="Times New Roman" w:hAnsi="Times New Roman"/>
          <w:kern w:val="0"/>
          <w:szCs w:val="21"/>
        </w:rPr>
        <w:t>3)</w:t>
      </w:r>
      <w:r>
        <w:rPr>
          <w:rFonts w:ascii="Times New Roman" w:hAnsi="Times New Roman"/>
          <w:szCs w:val="21"/>
        </w:rPr>
        <w:t xml:space="preserve"> Reflection: What to learn and unlearn from a foreign perspective to our culture?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 xml:space="preserve">How do the Chinese and westerners differ in their attitudes towards food </w:t>
      </w:r>
      <w:r>
        <w:rPr>
          <w:rFonts w:hint="eastAsia" w:ascii="Times New Roman" w:hAnsi="Times New Roman"/>
          <w:szCs w:val="21"/>
        </w:rPr>
        <w:t>or</w:t>
      </w:r>
      <w:r>
        <w:rPr>
          <w:rFonts w:ascii="Times New Roman" w:hAnsi="Times New Roman"/>
          <w:szCs w:val="21"/>
        </w:rPr>
        <w:t xml:space="preserve"> eating</w:t>
      </w:r>
      <w:r>
        <w:rPr>
          <w:rFonts w:hint="eastAsia" w:ascii="Times New Roman" w:hAnsi="Times New Roman"/>
          <w:kern w:val="0"/>
          <w:szCs w:val="21"/>
        </w:rPr>
        <w:t>?</w:t>
      </w:r>
    </w:p>
    <w:p>
      <w:pPr>
        <w:pStyle w:val="6"/>
        <w:spacing w:before="0" w:beforeAutospacing="0" w:after="0" w:afterAutospacing="0" w:line="300" w:lineRule="auto"/>
        <w:ind w:left="630" w:leftChars="300"/>
        <w:contextualSpacing/>
        <w:rPr>
          <w:rStyle w:val="16"/>
          <w:rFonts w:ascii="Times New Roman" w:hAnsi="Times New Roman"/>
          <w:sz w:val="21"/>
          <w:szCs w:val="21"/>
        </w:rPr>
      </w:pPr>
      <w:r>
        <w:rPr>
          <w:rStyle w:val="16"/>
          <w:rFonts w:hint="eastAsia" w:ascii="Times New Roman" w:hAnsi="Times New Roman" w:cs="Times New Roman"/>
          <w:sz w:val="21"/>
          <w:szCs w:val="21"/>
        </w:rPr>
        <w:t xml:space="preserve">(2) </w:t>
      </w:r>
      <w:r>
        <w:rPr>
          <w:rFonts w:ascii="Times New Roman" w:hAnsi="Times New Roman"/>
          <w:sz w:val="21"/>
          <w:szCs w:val="21"/>
        </w:rPr>
        <w:t>How does Chinese food express the basic assumptions of life</w:t>
      </w:r>
      <w:r>
        <w:rPr>
          <w:rStyle w:val="16"/>
          <w:rFonts w:hint="eastAsia" w:ascii="Times New Roman" w:hAnsi="Times New Roman" w:cs="Times New Roman"/>
          <w:sz w:val="21"/>
          <w:szCs w:val="21"/>
        </w:rPr>
        <w:t xml:space="preserve">? </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pacing w:before="156" w:beforeLines="50" w:after="156" w:afterLines="50" w:line="300" w:lineRule="auto"/>
        <w:contextualSpacing/>
        <w:rPr>
          <w:rFonts w:ascii="黑体" w:hAnsi="黑体" w:eastAsia="黑体"/>
          <w:b/>
          <w:sz w:val="28"/>
          <w:szCs w:val="28"/>
        </w:rPr>
      </w:pPr>
    </w:p>
    <w:p>
      <w:pPr>
        <w:widowControl/>
        <w:spacing w:before="156" w:beforeLines="50" w:after="156" w:afterLines="50" w:line="300" w:lineRule="auto"/>
        <w:ind w:firstLine="560" w:firstLineChars="200"/>
        <w:contextualSpacing/>
        <w:jc w:val="left"/>
        <w:rPr>
          <w:rFonts w:ascii="黑体" w:hAnsi="黑体" w:eastAsia="黑体"/>
          <w:bCs/>
        </w:rPr>
      </w:pPr>
      <w:r>
        <w:rPr>
          <w:rFonts w:hint="eastAsia" w:ascii="黑体" w:hAnsi="黑体" w:eastAsia="黑体"/>
          <w:bCs/>
          <w:sz w:val="28"/>
          <w:szCs w:val="28"/>
        </w:rPr>
        <w:t>四、学时分配</w:t>
      </w:r>
    </w:p>
    <w:p>
      <w:pPr>
        <w:widowControl/>
        <w:spacing w:before="156" w:beforeLines="50" w:after="156" w:afterLines="50" w:line="300" w:lineRule="auto"/>
        <w:contextualSpacing/>
        <w:jc w:val="center"/>
        <w:rPr>
          <w:rFonts w:ascii="黑体" w:hAnsi="黑体" w:eastAsia="黑体"/>
          <w:b/>
          <w:sz w:val="24"/>
        </w:rPr>
      </w:pPr>
      <w:r>
        <w:rPr>
          <w:rFonts w:hint="eastAsia" w:ascii="宋体" w:hAnsi="宋体"/>
          <w:b/>
          <w:szCs w:val="21"/>
        </w:rPr>
        <w:t>表2：各章节的具体内容和学时分配表</w:t>
      </w:r>
      <w:r>
        <w:rPr>
          <w:rFonts w:hint="eastAsia" w:ascii="宋体" w:hAnsi="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39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章节</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章节内容</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1</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2</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3</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Unit 4</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6</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7</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8</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11</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12</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bl>
    <w:p>
      <w:pPr>
        <w:spacing w:before="156" w:beforeLines="50" w:after="156" w:afterLines="50" w:line="300" w:lineRule="auto"/>
        <w:contextualSpacing/>
        <w:rPr>
          <w:rFonts w:ascii="黑体" w:hAnsi="黑体" w:eastAsia="黑体"/>
          <w:b/>
          <w:sz w:val="28"/>
          <w:szCs w:val="28"/>
        </w:rPr>
      </w:pPr>
    </w:p>
    <w:p>
      <w:pPr>
        <w:widowControl/>
        <w:spacing w:before="156" w:beforeLines="50" w:after="156" w:afterLines="50" w:line="300" w:lineRule="auto"/>
        <w:ind w:firstLine="560" w:firstLineChars="200"/>
        <w:contextualSpacing/>
        <w:jc w:val="left"/>
        <w:rPr>
          <w:rFonts w:ascii="黑体" w:hAnsi="黑体" w:eastAsia="黑体"/>
          <w:bCs/>
          <w:sz w:val="28"/>
          <w:szCs w:val="28"/>
        </w:rPr>
      </w:pPr>
      <w:r>
        <w:rPr>
          <w:rFonts w:hint="eastAsia" w:ascii="黑体" w:hAnsi="黑体" w:eastAsia="黑体"/>
          <w:bCs/>
          <w:sz w:val="28"/>
          <w:szCs w:val="28"/>
        </w:rPr>
        <w:t>五、教学进度</w:t>
      </w:r>
    </w:p>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31"/>
        <w:gridCol w:w="2682"/>
        <w:gridCol w:w="851"/>
        <w:gridCol w:w="1417"/>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周次</w:t>
            </w:r>
          </w:p>
        </w:tc>
        <w:tc>
          <w:tcPr>
            <w:tcW w:w="1145"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章节名称</w:t>
            </w:r>
          </w:p>
        </w:tc>
        <w:tc>
          <w:tcPr>
            <w:tcW w:w="2682"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内容提要</w:t>
            </w:r>
          </w:p>
        </w:tc>
        <w:tc>
          <w:tcPr>
            <w:tcW w:w="851"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授课时数</w:t>
            </w:r>
          </w:p>
        </w:tc>
        <w:tc>
          <w:tcPr>
            <w:tcW w:w="1417"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作业及要求</w:t>
            </w:r>
          </w:p>
        </w:tc>
        <w:tc>
          <w:tcPr>
            <w:tcW w:w="709"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1</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O</w:t>
            </w:r>
            <w:r>
              <w:rPr>
                <w:rFonts w:ascii="Times New Roman" w:hAnsi="Times New Roman"/>
                <w:szCs w:val="21"/>
              </w:rPr>
              <w:t>rientation</w:t>
            </w:r>
            <w:r>
              <w:rPr>
                <w:rFonts w:hint="eastAsia" w:ascii="Times New Roman" w:hAnsi="Times New Roman"/>
                <w:szCs w:val="21"/>
              </w:rPr>
              <w:t>;</w:t>
            </w:r>
            <w:r>
              <w:rPr>
                <w:rFonts w:ascii="Times New Roman" w:hAnsi="Times New Roman"/>
                <w:szCs w:val="21"/>
              </w:rPr>
              <w:t xml:space="preserve"> Unit 1</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 xml:space="preserve">Course </w:t>
            </w:r>
            <w:r>
              <w:rPr>
                <w:rFonts w:hint="eastAsia" w:ascii="Times New Roman" w:hAnsi="Times New Roman"/>
                <w:szCs w:val="21"/>
              </w:rPr>
              <w:t>I</w:t>
            </w:r>
            <w:r>
              <w:rPr>
                <w:rFonts w:ascii="Times New Roman" w:hAnsi="Times New Roman"/>
                <w:szCs w:val="21"/>
              </w:rPr>
              <w:t>ntroduction/ 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2+2</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掌握自我介绍要点</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2</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1</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写概要</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3</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Unit 2</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翻译</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 xml:space="preserve">Unit 2; </w:t>
            </w:r>
            <w:r>
              <w:rPr>
                <w:rFonts w:hint="eastAsia" w:ascii="Times New Roman" w:hAnsi="Times New Roman"/>
                <w:szCs w:val="21"/>
              </w:rPr>
              <w:t>U</w:t>
            </w:r>
            <w:r>
              <w:rPr>
                <w:rFonts w:ascii="Times New Roman" w:hAnsi="Times New Roman"/>
                <w:szCs w:val="21"/>
              </w:rPr>
              <w:t>nit 3</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 Presentation/</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3+1</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拓展阅读</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5</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3</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Exercises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写英文诗</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6</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3; U</w:t>
            </w:r>
            <w:r>
              <w:rPr>
                <w:rFonts w:hint="eastAsia" w:ascii="Times New Roman" w:hAnsi="Times New Roman"/>
                <w:szCs w:val="21"/>
              </w:rPr>
              <w:t>ni</w:t>
            </w:r>
            <w:r>
              <w:rPr>
                <w:rFonts w:ascii="Times New Roman" w:hAnsi="Times New Roman"/>
                <w:szCs w:val="21"/>
              </w:rPr>
              <w:t>t 4</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+3</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拓展阅读</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7</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4</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翻译</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8</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6</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写概要</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9</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6; Unit 7</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 Presentation/</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3+1</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翻译</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0</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7</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续写</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1</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7</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U</w:t>
            </w:r>
            <w:r>
              <w:rPr>
                <w:rFonts w:ascii="Times New Roman" w:hAnsi="Times New Roman"/>
                <w:szCs w:val="21"/>
              </w:rPr>
              <w:t>nit 8</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Exercises,</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2+2</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翻译</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2</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8</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 xml:space="preserve">Text analysis, Exercises, </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段落听写</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3</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Unit 11</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3</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翻译</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4</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Unit</w:t>
            </w:r>
            <w:r>
              <w:rPr>
                <w:rFonts w:ascii="Times New Roman" w:hAnsi="Times New Roman"/>
                <w:szCs w:val="21"/>
              </w:rPr>
              <w:t xml:space="preserve"> 11</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小组活动</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5</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12</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小组活动</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6</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 xml:space="preserve">nit 12; </w:t>
            </w:r>
            <w:r>
              <w:rPr>
                <w:rFonts w:hint="eastAsia" w:ascii="Times New Roman" w:hAnsi="Times New Roman"/>
                <w:szCs w:val="21"/>
              </w:rPr>
              <w:t>Re</w:t>
            </w:r>
            <w:r>
              <w:rPr>
                <w:rFonts w:ascii="Times New Roman" w:hAnsi="Times New Roman"/>
                <w:szCs w:val="21"/>
              </w:rPr>
              <w:t>view</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r>
              <w:rPr>
                <w:rFonts w:hint="eastAsia" w:ascii="Times New Roman" w:hAnsi="Times New Roman"/>
                <w:szCs w:val="21"/>
              </w:rPr>
              <w:t>/</w:t>
            </w:r>
          </w:p>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答疑</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3</w:t>
            </w:r>
            <w:r>
              <w:rPr>
                <w:rFonts w:ascii="Times New Roman" w:hAnsi="Times New Roman"/>
                <w:szCs w:val="21"/>
              </w:rPr>
              <w:t>+1</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总复习</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bl>
    <w:p>
      <w:pPr>
        <w:widowControl/>
        <w:spacing w:before="156" w:beforeLines="50" w:after="156" w:afterLines="50" w:line="300" w:lineRule="auto"/>
        <w:ind w:firstLine="420" w:firstLineChars="200"/>
        <w:contextualSpacing/>
        <w:jc w:val="left"/>
      </w:pPr>
    </w:p>
    <w:p>
      <w:pPr>
        <w:widowControl/>
        <w:spacing w:before="156" w:beforeLines="50" w:after="156" w:afterLines="50" w:line="300" w:lineRule="auto"/>
        <w:ind w:firstLine="560" w:firstLineChars="200"/>
        <w:contextualSpacing/>
        <w:jc w:val="left"/>
        <w:rPr>
          <w:rFonts w:ascii="黑体" w:hAnsi="黑体" w:eastAsia="黑体"/>
          <w:bCs/>
        </w:rPr>
      </w:pPr>
      <w:r>
        <w:rPr>
          <w:rFonts w:hint="eastAsia" w:ascii="黑体" w:hAnsi="黑体" w:eastAsia="黑体"/>
          <w:bCs/>
          <w:sz w:val="28"/>
          <w:szCs w:val="28"/>
        </w:rPr>
        <w:t>六、教材及参考书目</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 xml:space="preserve">1. </w:t>
      </w:r>
      <w:r>
        <w:rPr>
          <w:rFonts w:ascii="Times New Roman" w:hAnsi="Times New Roman"/>
          <w:bCs/>
          <w:kern w:val="0"/>
          <w:szCs w:val="21"/>
        </w:rPr>
        <w:t>何兆</w:t>
      </w:r>
      <w:r>
        <w:rPr>
          <w:rFonts w:hint="eastAsia" w:ascii="Times New Roman" w:hAnsi="Times New Roman"/>
          <w:bCs/>
          <w:kern w:val="0"/>
          <w:szCs w:val="21"/>
        </w:rPr>
        <w:t>熊，史志康</w:t>
      </w:r>
      <w:r>
        <w:rPr>
          <w:rFonts w:ascii="Times New Roman" w:hAnsi="Times New Roman"/>
          <w:bCs/>
          <w:kern w:val="0"/>
          <w:szCs w:val="21"/>
        </w:rPr>
        <w:t>主编</w:t>
      </w:r>
      <w:r>
        <w:rPr>
          <w:rFonts w:hint="eastAsia" w:ascii="Times New Roman" w:hAnsi="Times New Roman"/>
          <w:bCs/>
          <w:kern w:val="0"/>
          <w:szCs w:val="21"/>
        </w:rPr>
        <w:t>，</w:t>
      </w:r>
      <w:r>
        <w:rPr>
          <w:rFonts w:ascii="Times New Roman" w:hAnsi="Times New Roman"/>
          <w:bCs/>
          <w:kern w:val="0"/>
          <w:szCs w:val="21"/>
        </w:rPr>
        <w:t>《综合教程3》（第3版）教师用书，</w:t>
      </w:r>
      <w:r>
        <w:rPr>
          <w:rFonts w:hint="eastAsia" w:ascii="Times New Roman" w:hAnsi="Times New Roman"/>
          <w:bCs/>
          <w:kern w:val="0"/>
          <w:szCs w:val="21"/>
        </w:rPr>
        <w:t>上海：</w:t>
      </w:r>
      <w:r>
        <w:rPr>
          <w:rFonts w:ascii="Times New Roman" w:hAnsi="Times New Roman"/>
          <w:bCs/>
          <w:kern w:val="0"/>
          <w:szCs w:val="21"/>
        </w:rPr>
        <w:t>上海外语教育出版社</w:t>
      </w:r>
      <w:r>
        <w:rPr>
          <w:rFonts w:hint="eastAsia" w:ascii="Times New Roman" w:hAnsi="Times New Roman"/>
          <w:bCs/>
          <w:kern w:val="0"/>
          <w:szCs w:val="21"/>
        </w:rPr>
        <w:t>， 2</w:t>
      </w:r>
      <w:r>
        <w:rPr>
          <w:rFonts w:ascii="Times New Roman" w:hAnsi="Times New Roman"/>
          <w:bCs/>
          <w:kern w:val="0"/>
          <w:szCs w:val="21"/>
        </w:rPr>
        <w:t>020</w:t>
      </w:r>
      <w:r>
        <w:rPr>
          <w:rFonts w:hint="eastAsia" w:ascii="Times New Roman" w:hAnsi="Times New Roman"/>
          <w:bCs/>
          <w:kern w:val="0"/>
          <w:szCs w:val="21"/>
        </w:rPr>
        <w:t>年。</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2. 常耀信主编，《希腊神话、圣经故事与亚瑟王传奇》（英文版），</w:t>
      </w:r>
      <w:r>
        <w:rPr>
          <w:rFonts w:hint="eastAsia" w:ascii="Times New Roman" w:hAnsi="Times New Roman"/>
          <w:kern w:val="0"/>
          <w:szCs w:val="21"/>
        </w:rPr>
        <w:t>天津：</w:t>
      </w:r>
      <w:r>
        <w:rPr>
          <w:rFonts w:ascii="Times New Roman" w:hAnsi="Times New Roman"/>
          <w:kern w:val="0"/>
          <w:szCs w:val="21"/>
        </w:rPr>
        <w:t>南开大学出版社</w:t>
      </w:r>
      <w:r>
        <w:rPr>
          <w:rFonts w:hint="eastAsia" w:ascii="Times New Roman" w:hAnsi="Times New Roman"/>
          <w:kern w:val="0"/>
          <w:szCs w:val="21"/>
        </w:rPr>
        <w:t>，2</w:t>
      </w:r>
      <w:r>
        <w:rPr>
          <w:rFonts w:ascii="Times New Roman" w:hAnsi="Times New Roman"/>
          <w:kern w:val="0"/>
          <w:szCs w:val="21"/>
        </w:rPr>
        <w:t>017</w:t>
      </w:r>
      <w:r>
        <w:rPr>
          <w:rFonts w:hint="eastAsia" w:ascii="Times New Roman" w:hAnsi="Times New Roman"/>
          <w:kern w:val="0"/>
          <w:szCs w:val="21"/>
        </w:rPr>
        <w:t>年。</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3. 胡文仲主编，《英美文化词典》，</w:t>
      </w:r>
      <w:r>
        <w:rPr>
          <w:rFonts w:hint="eastAsia" w:ascii="Times New Roman" w:hAnsi="Times New Roman"/>
          <w:kern w:val="0"/>
          <w:szCs w:val="21"/>
        </w:rPr>
        <w:t>北京：</w:t>
      </w:r>
      <w:r>
        <w:rPr>
          <w:rFonts w:ascii="Times New Roman" w:hAnsi="Times New Roman"/>
          <w:kern w:val="0"/>
          <w:szCs w:val="21"/>
        </w:rPr>
        <w:t>外语教学与研究出版社</w:t>
      </w:r>
      <w:r>
        <w:rPr>
          <w:rFonts w:hint="eastAsia" w:ascii="Times New Roman" w:hAnsi="Times New Roman"/>
          <w:kern w:val="0"/>
          <w:szCs w:val="21"/>
        </w:rPr>
        <w:t>，1</w:t>
      </w:r>
      <w:r>
        <w:rPr>
          <w:rFonts w:ascii="Times New Roman" w:hAnsi="Times New Roman"/>
          <w:kern w:val="0"/>
          <w:szCs w:val="21"/>
        </w:rPr>
        <w:t>995</w:t>
      </w:r>
      <w:r>
        <w:rPr>
          <w:rFonts w:hint="eastAsia" w:ascii="Times New Roman" w:hAnsi="Times New Roman"/>
          <w:kern w:val="0"/>
          <w:szCs w:val="21"/>
        </w:rPr>
        <w:t>年</w:t>
      </w:r>
      <w:r>
        <w:rPr>
          <w:rFonts w:ascii="Times New Roman" w:hAnsi="Times New Roman"/>
          <w:kern w:val="0"/>
          <w:szCs w:val="21"/>
        </w:rPr>
        <w:t>。</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4. 王佐良主编，《欧洲文化入门》，</w:t>
      </w:r>
      <w:r>
        <w:rPr>
          <w:rFonts w:hint="eastAsia" w:ascii="Times New Roman" w:hAnsi="Times New Roman"/>
          <w:kern w:val="0"/>
          <w:szCs w:val="21"/>
        </w:rPr>
        <w:t>北京：</w:t>
      </w:r>
      <w:r>
        <w:rPr>
          <w:rFonts w:ascii="Times New Roman" w:hAnsi="Times New Roman"/>
          <w:kern w:val="0"/>
          <w:szCs w:val="21"/>
        </w:rPr>
        <w:t>外语教学与研究出版社</w:t>
      </w:r>
      <w:r>
        <w:rPr>
          <w:rFonts w:hint="eastAsia" w:ascii="Times New Roman" w:hAnsi="Times New Roman"/>
          <w:kern w:val="0"/>
          <w:szCs w:val="21"/>
        </w:rPr>
        <w:t>，2</w:t>
      </w:r>
      <w:r>
        <w:rPr>
          <w:rFonts w:ascii="Times New Roman" w:hAnsi="Times New Roman"/>
          <w:kern w:val="0"/>
          <w:szCs w:val="21"/>
        </w:rPr>
        <w:t>010</w:t>
      </w:r>
      <w:r>
        <w:rPr>
          <w:rFonts w:hint="eastAsia" w:ascii="Times New Roman" w:hAnsi="Times New Roman"/>
          <w:kern w:val="0"/>
          <w:szCs w:val="21"/>
        </w:rPr>
        <w:t>年</w:t>
      </w:r>
      <w:r>
        <w:rPr>
          <w:rFonts w:ascii="Times New Roman" w:hAnsi="Times New Roman"/>
          <w:kern w:val="0"/>
          <w:szCs w:val="21"/>
        </w:rPr>
        <w:t>。</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5. 谢福之，《英语国家概况—语言文化类》（修订版），</w:t>
      </w:r>
      <w:r>
        <w:rPr>
          <w:rFonts w:hint="eastAsia" w:ascii="Times New Roman" w:hAnsi="Times New Roman"/>
          <w:kern w:val="0"/>
          <w:szCs w:val="21"/>
        </w:rPr>
        <w:t>北京：</w:t>
      </w:r>
      <w:r>
        <w:rPr>
          <w:rFonts w:ascii="Times New Roman" w:hAnsi="Times New Roman"/>
          <w:kern w:val="0"/>
          <w:szCs w:val="21"/>
        </w:rPr>
        <w:t>外语教学与研究出版社</w:t>
      </w:r>
      <w:r>
        <w:rPr>
          <w:rFonts w:hint="eastAsia" w:ascii="Times New Roman" w:hAnsi="Times New Roman"/>
          <w:kern w:val="0"/>
          <w:szCs w:val="21"/>
        </w:rPr>
        <w:t>，2</w:t>
      </w:r>
      <w:r>
        <w:rPr>
          <w:rFonts w:ascii="Times New Roman" w:hAnsi="Times New Roman"/>
          <w:kern w:val="0"/>
          <w:szCs w:val="21"/>
        </w:rPr>
        <w:t>013</w:t>
      </w:r>
      <w:r>
        <w:rPr>
          <w:rFonts w:hint="eastAsia" w:ascii="Times New Roman" w:hAnsi="Times New Roman"/>
          <w:kern w:val="0"/>
          <w:szCs w:val="21"/>
        </w:rPr>
        <w:t>年</w:t>
      </w:r>
      <w:r>
        <w:rPr>
          <w:rFonts w:ascii="Times New Roman" w:hAnsi="Times New Roman"/>
          <w:kern w:val="0"/>
          <w:szCs w:val="21"/>
        </w:rPr>
        <w:t>。</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 xml:space="preserve">6. </w:t>
      </w:r>
      <w:r>
        <w:rPr>
          <w:rFonts w:hint="eastAsia" w:ascii="Times New Roman" w:hAnsi="Times New Roman"/>
          <w:kern w:val="0"/>
          <w:szCs w:val="21"/>
        </w:rPr>
        <w:t>章振邦，《新编英语语法教程》（第</w:t>
      </w:r>
      <w:r>
        <w:rPr>
          <w:rFonts w:ascii="Times New Roman" w:hAnsi="Times New Roman"/>
          <w:kern w:val="0"/>
          <w:szCs w:val="21"/>
        </w:rPr>
        <w:t>6</w:t>
      </w:r>
      <w:r>
        <w:rPr>
          <w:rFonts w:hint="eastAsia" w:ascii="Times New Roman" w:hAnsi="Times New Roman"/>
          <w:kern w:val="0"/>
          <w:szCs w:val="21"/>
        </w:rPr>
        <w:t>版），上海：上海外语教育出版社，2018年</w:t>
      </w:r>
      <w:r>
        <w:rPr>
          <w:rFonts w:ascii="Times New Roman" w:hAnsi="Times New Roman"/>
          <w:kern w:val="0"/>
          <w:szCs w:val="21"/>
        </w:rPr>
        <w:t>。</w:t>
      </w:r>
    </w:p>
    <w:p>
      <w:pPr>
        <w:widowControl/>
        <w:spacing w:before="156" w:beforeLines="50" w:after="156" w:afterLines="50" w:line="300" w:lineRule="auto"/>
        <w:contextualSpacing/>
        <w:jc w:val="left"/>
        <w:rPr>
          <w:rFonts w:ascii="Times New Roman" w:hAnsi="Times New Roman"/>
        </w:rPr>
      </w:pPr>
      <w:r>
        <w:rPr>
          <w:rFonts w:hint="eastAsia" w:ascii="Times New Roman" w:hAnsi="Times New Roman"/>
        </w:rPr>
        <w:t xml:space="preserve"> </w:t>
      </w:r>
      <w:r>
        <w:rPr>
          <w:rFonts w:ascii="Times New Roman" w:hAnsi="Times New Roman"/>
        </w:rPr>
        <w:t xml:space="preserve">   </w:t>
      </w:r>
    </w:p>
    <w:p>
      <w:pPr>
        <w:widowControl/>
        <w:spacing w:before="156" w:beforeLines="50" w:after="156" w:afterLines="50" w:line="300" w:lineRule="auto"/>
        <w:ind w:firstLine="560" w:firstLineChars="200"/>
        <w:contextualSpacing/>
        <w:jc w:val="left"/>
        <w:rPr>
          <w:rFonts w:ascii="黑体" w:hAnsi="黑体" w:eastAsia="黑体"/>
          <w:bCs/>
        </w:rPr>
      </w:pPr>
      <w:r>
        <w:rPr>
          <w:rFonts w:hint="eastAsia" w:ascii="黑体" w:hAnsi="黑体" w:eastAsia="黑体"/>
          <w:bCs/>
          <w:sz w:val="28"/>
          <w:szCs w:val="28"/>
        </w:rPr>
        <w:t xml:space="preserve">七、教学方法 </w:t>
      </w:r>
    </w:p>
    <w:p>
      <w:pPr>
        <w:widowControl/>
        <w:spacing w:before="156" w:beforeLines="50" w:after="156" w:afterLines="50" w:line="300" w:lineRule="auto"/>
        <w:ind w:firstLine="420" w:firstLineChars="200"/>
        <w:contextualSpacing/>
        <w:jc w:val="left"/>
        <w:rPr>
          <w:rFonts w:ascii="Times New Roman" w:hAnsi="Times New Roman"/>
        </w:rPr>
      </w:pPr>
      <w:r>
        <w:rPr>
          <w:rFonts w:hint="eastAsia" w:ascii="Times New Roman" w:hAnsi="Times New Roman"/>
        </w:rPr>
        <w:t>1．讲授法：主要讲授课文内容、语篇分析，词汇、语法等。</w:t>
      </w:r>
    </w:p>
    <w:p>
      <w:pPr>
        <w:widowControl/>
        <w:spacing w:before="156" w:beforeLines="50" w:after="156" w:afterLines="50" w:line="300" w:lineRule="auto"/>
        <w:ind w:firstLine="420" w:firstLineChars="200"/>
        <w:contextualSpacing/>
        <w:jc w:val="left"/>
        <w:rPr>
          <w:rFonts w:ascii="Times New Roman" w:hAnsi="Times New Roman"/>
        </w:rPr>
      </w:pPr>
      <w:r>
        <w:rPr>
          <w:rFonts w:hint="eastAsia" w:ascii="Times New Roman" w:hAnsi="Times New Roman"/>
        </w:rPr>
        <w:t>2．讨论法：课文相关话题和背景知识等。</w:t>
      </w:r>
    </w:p>
    <w:p>
      <w:pPr>
        <w:widowControl/>
        <w:spacing w:before="156" w:beforeLines="50" w:after="156" w:afterLines="50" w:line="300" w:lineRule="auto"/>
        <w:ind w:firstLine="420" w:firstLineChars="200"/>
        <w:contextualSpacing/>
        <w:jc w:val="left"/>
        <w:rPr>
          <w:rFonts w:ascii="Times New Roman" w:hAnsi="Times New Roman"/>
        </w:rPr>
      </w:pPr>
      <w:r>
        <w:rPr>
          <w:rFonts w:hint="eastAsia" w:ascii="Times New Roman" w:hAnsi="Times New Roman"/>
        </w:rPr>
        <w:t>3</w:t>
      </w:r>
      <w:r>
        <w:rPr>
          <w:rFonts w:ascii="Times New Roman" w:hAnsi="Times New Roman"/>
        </w:rPr>
        <w:t xml:space="preserve">. </w:t>
      </w:r>
      <w:r>
        <w:rPr>
          <w:rFonts w:hint="eastAsia" w:ascii="Times New Roman" w:hAnsi="Times New Roman"/>
        </w:rPr>
        <w:t>任务型教学：教师指导学生以小组为单位根据指定任务研习课文内容并对课文内容进行拓展。</w:t>
      </w:r>
    </w:p>
    <w:p>
      <w:pPr>
        <w:widowControl/>
        <w:spacing w:before="156" w:beforeLines="50" w:after="156" w:afterLines="50" w:line="300" w:lineRule="auto"/>
        <w:ind w:firstLine="420" w:firstLineChars="200"/>
        <w:contextualSpacing/>
        <w:jc w:val="left"/>
        <w:rPr>
          <w:rFonts w:ascii="Times New Roman" w:hAnsi="Times New Roman"/>
        </w:rPr>
      </w:pPr>
      <w:r>
        <w:rPr>
          <w:rFonts w:hint="eastAsia" w:ascii="Times New Roman" w:hAnsi="Times New Roman"/>
        </w:rPr>
        <w:t>4</w:t>
      </w:r>
      <w:r>
        <w:rPr>
          <w:rFonts w:ascii="Times New Roman" w:hAnsi="Times New Roman"/>
        </w:rPr>
        <w:t xml:space="preserve">. </w:t>
      </w:r>
      <w:r>
        <w:rPr>
          <w:rFonts w:hint="eastAsia" w:ascii="Times New Roman" w:hAnsi="Times New Roman"/>
        </w:rPr>
        <w:t>同伴互评法：学生口头报告、作业等。</w:t>
      </w:r>
    </w:p>
    <w:p>
      <w:pPr>
        <w:widowControl/>
        <w:spacing w:before="156" w:beforeLines="50" w:after="156" w:afterLines="50" w:line="300" w:lineRule="auto"/>
        <w:contextualSpacing/>
        <w:jc w:val="left"/>
        <w:rPr>
          <w:rFonts w:ascii="Times New Roman" w:hAnsi="Times New Roman"/>
        </w:rPr>
      </w:pPr>
      <w:r>
        <w:rPr>
          <w:rFonts w:hint="eastAsia" w:ascii="Times New Roman" w:hAnsi="Times New Roman"/>
        </w:rPr>
        <w:t xml:space="preserve"> </w:t>
      </w:r>
      <w:r>
        <w:rPr>
          <w:rFonts w:ascii="Times New Roman" w:hAnsi="Times New Roman"/>
        </w:rPr>
        <w:t xml:space="preserve">    </w:t>
      </w:r>
    </w:p>
    <w:p>
      <w:pPr>
        <w:widowControl/>
        <w:spacing w:before="156" w:beforeLines="50" w:after="156" w:afterLines="50" w:line="300" w:lineRule="auto"/>
        <w:ind w:firstLine="420" w:firstLineChars="200"/>
        <w:contextualSpacing/>
        <w:jc w:val="left"/>
        <w:rPr>
          <w:rFonts w:ascii="黑体" w:hAnsi="黑体" w:eastAsia="黑体"/>
          <w:bCs/>
          <w:sz w:val="28"/>
          <w:szCs w:val="28"/>
        </w:rPr>
      </w:pPr>
      <w:r>
        <w:rPr>
          <w:rFonts w:ascii="黑体" w:hAnsi="黑体" w:eastAsia="黑体"/>
          <w:bCs/>
        </w:rPr>
        <w:t xml:space="preserve"> </w:t>
      </w:r>
      <w:r>
        <w:rPr>
          <w:rFonts w:hint="eastAsia" w:ascii="黑体" w:hAnsi="黑体" w:eastAsia="黑体"/>
          <w:bCs/>
          <w:sz w:val="28"/>
          <w:szCs w:val="28"/>
        </w:rPr>
        <w:t>八、考核方式及评定方法</w:t>
      </w:r>
    </w:p>
    <w:p>
      <w:pPr>
        <w:pStyle w:val="3"/>
        <w:spacing w:before="156" w:beforeLines="50" w:after="156" w:afterLines="50" w:line="300" w:lineRule="auto"/>
        <w:ind w:firstLine="480" w:firstLineChars="200"/>
        <w:contextualSpacing/>
        <w:rPr>
          <w:rFonts w:ascii="黑体" w:hAnsi="黑体" w:eastAsia="黑体" w:cs="宋体"/>
          <w:sz w:val="24"/>
          <w:szCs w:val="24"/>
        </w:rPr>
      </w:pPr>
      <w:r>
        <w:rPr>
          <w:rFonts w:hint="eastAsia" w:ascii="黑体" w:hAnsi="黑体" w:eastAsia="黑体" w:cs="宋体"/>
          <w:sz w:val="24"/>
          <w:szCs w:val="24"/>
        </w:rPr>
        <w:t xml:space="preserve">（一）课程考核与课程目标的对应关系 </w:t>
      </w:r>
    </w:p>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b/>
              </w:rPr>
            </w:pPr>
            <w:r>
              <w:rPr>
                <w:rFonts w:hint="eastAsia" w:ascii="Times New Roman" w:hAnsi="Times New Roman"/>
                <w:b/>
              </w:rPr>
              <w:t>课程目标</w:t>
            </w:r>
          </w:p>
        </w:tc>
        <w:tc>
          <w:tcPr>
            <w:tcW w:w="2849" w:type="dxa"/>
            <w:vAlign w:val="center"/>
          </w:tcPr>
          <w:p>
            <w:pPr>
              <w:pStyle w:val="3"/>
              <w:spacing w:before="156" w:beforeLines="50" w:after="156" w:afterLines="50" w:line="300" w:lineRule="auto"/>
              <w:contextualSpacing/>
              <w:jc w:val="center"/>
              <w:rPr>
                <w:rFonts w:ascii="Times New Roman" w:hAnsi="Times New Roman"/>
                <w:b/>
              </w:rPr>
            </w:pPr>
            <w:r>
              <w:rPr>
                <w:rFonts w:hint="eastAsia" w:ascii="Times New Roman" w:hAnsi="Times New Roman"/>
                <w:b/>
              </w:rPr>
              <w:t>考核要点</w:t>
            </w:r>
          </w:p>
        </w:tc>
        <w:tc>
          <w:tcPr>
            <w:tcW w:w="2849" w:type="dxa"/>
            <w:vAlign w:val="center"/>
          </w:tcPr>
          <w:p>
            <w:pPr>
              <w:pStyle w:val="3"/>
              <w:spacing w:before="156" w:beforeLines="50" w:after="156" w:afterLines="50" w:line="300" w:lineRule="auto"/>
              <w:contextualSpacing/>
              <w:jc w:val="center"/>
              <w:rPr>
                <w:rFonts w:ascii="Times New Roman" w:hAnsi="Times New Roman"/>
                <w:b/>
              </w:rPr>
            </w:pPr>
            <w:r>
              <w:rPr>
                <w:rFonts w:hint="eastAsia" w:ascii="Times New Roman" w:hAnsi="Times New Roman"/>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课程目标1</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英语基本语言知识</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课程目标2</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英语基本技能</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期中、期末考试、平时成绩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课程目标3</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沟通合作能力</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课程目标4</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英语实践能力</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课程目标5</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批判性思维与反思能力</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期中、期末考试、平时成绩</w:t>
            </w:r>
          </w:p>
        </w:tc>
      </w:tr>
    </w:tbl>
    <w:p>
      <w:pPr>
        <w:pStyle w:val="3"/>
        <w:spacing w:before="156" w:beforeLines="50" w:after="156" w:afterLines="50" w:line="300" w:lineRule="auto"/>
        <w:ind w:firstLine="480" w:firstLineChars="200"/>
        <w:contextualSpacing/>
        <w:rPr>
          <w:rFonts w:ascii="黑体" w:hAnsi="黑体" w:eastAsia="黑体" w:cs="宋体"/>
          <w:sz w:val="24"/>
          <w:szCs w:val="24"/>
        </w:rPr>
      </w:pPr>
      <w:r>
        <w:rPr>
          <w:rFonts w:hint="eastAsia" w:ascii="黑体" w:hAnsi="黑体" w:eastAsia="黑体" w:cs="宋体"/>
          <w:sz w:val="24"/>
          <w:szCs w:val="24"/>
        </w:rPr>
        <w:t xml:space="preserve">（二）评定方法 </w:t>
      </w:r>
    </w:p>
    <w:p>
      <w:pPr>
        <w:widowControl/>
        <w:spacing w:before="156" w:beforeLines="50" w:after="156" w:afterLines="50" w:line="300" w:lineRule="auto"/>
        <w:ind w:firstLine="632" w:firstLineChars="300"/>
        <w:contextualSpacing/>
        <w:jc w:val="left"/>
        <w:rPr>
          <w:rFonts w:ascii="Times New Roman" w:hAnsi="Times New Roman"/>
          <w:b/>
          <w:sz w:val="24"/>
        </w:rPr>
      </w:pPr>
      <w:r>
        <w:rPr>
          <w:rFonts w:hint="eastAsia" w:ascii="Times New Roman" w:hAnsi="Times New Roman"/>
          <w:b/>
        </w:rPr>
        <w:t xml:space="preserve">1．评定方法 </w:t>
      </w:r>
    </w:p>
    <w:p>
      <w:pPr>
        <w:widowControl/>
        <w:spacing w:before="156" w:beforeLines="50" w:after="156" w:afterLines="50" w:line="300" w:lineRule="auto"/>
        <w:ind w:firstLine="420" w:firstLineChars="200"/>
        <w:contextualSpacing/>
        <w:jc w:val="left"/>
        <w:rPr>
          <w:rFonts w:ascii="Times New Roman" w:hAnsi="Times New Roman"/>
        </w:rPr>
      </w:pPr>
      <w:r>
        <w:rPr>
          <w:rFonts w:hint="eastAsia" w:ascii="Times New Roman" w:hAnsi="Times New Roman"/>
        </w:rPr>
        <w:t>平时成绩：</w:t>
      </w:r>
      <w:r>
        <w:rPr>
          <w:rFonts w:ascii="Times New Roman" w:hAnsi="Times New Roman"/>
        </w:rPr>
        <w:t>20%</w:t>
      </w:r>
      <w:r>
        <w:rPr>
          <w:rFonts w:hint="eastAsia" w:ascii="Times New Roman" w:hAnsi="Times New Roman"/>
        </w:rPr>
        <w:t>，期中笔试：</w:t>
      </w:r>
      <w:r>
        <w:rPr>
          <w:rFonts w:ascii="Times New Roman" w:hAnsi="Times New Roman"/>
        </w:rPr>
        <w:t>25%</w:t>
      </w:r>
      <w:r>
        <w:rPr>
          <w:rFonts w:hint="eastAsia" w:ascii="Times New Roman" w:hAnsi="Times New Roman"/>
        </w:rPr>
        <w:t>，期末笔试</w:t>
      </w:r>
      <w:r>
        <w:rPr>
          <w:rFonts w:ascii="Times New Roman" w:hAnsi="Times New Roman"/>
        </w:rPr>
        <w:t xml:space="preserve">55% </w:t>
      </w:r>
    </w:p>
    <w:p>
      <w:pPr>
        <w:widowControl/>
        <w:spacing w:before="156" w:beforeLines="50" w:after="156" w:afterLines="50" w:line="300" w:lineRule="auto"/>
        <w:ind w:firstLine="632" w:firstLineChars="300"/>
        <w:contextualSpacing/>
        <w:jc w:val="left"/>
        <w:rPr>
          <w:rFonts w:ascii="Times New Roman" w:hAnsi="Times New Roman"/>
        </w:rPr>
      </w:pPr>
      <w:r>
        <w:rPr>
          <w:rFonts w:hint="eastAsia" w:ascii="Times New Roman" w:hAnsi="Times New Roman"/>
          <w:b/>
        </w:rPr>
        <w:t xml:space="preserve">2．课程目标的考核占比与达成度分析 </w:t>
      </w:r>
    </w:p>
    <w:p>
      <w:pPr>
        <w:widowControl/>
        <w:spacing w:before="156" w:beforeLines="50" w:after="156" w:afterLines="50" w:line="300" w:lineRule="auto"/>
        <w:ind w:firstLine="422" w:firstLineChars="200"/>
        <w:contextualSpacing/>
        <w:jc w:val="center"/>
        <w:rPr>
          <w:rFonts w:ascii="Times New Roman" w:hAnsi="Times New Roman"/>
          <w:b/>
        </w:rPr>
      </w:pPr>
      <w:r>
        <w:rPr>
          <w:rFonts w:hint="eastAsia" w:ascii="Times New Roman" w:hAnsi="Times New Roman"/>
          <w:b/>
        </w:rPr>
        <w:t>表5：课程目标的考核占比与达成度分析表</w:t>
      </w:r>
    </w:p>
    <w:tbl>
      <w:tblPr>
        <w:tblStyle w:val="7"/>
        <w:tblW w:w="86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858"/>
        <w:gridCol w:w="1134"/>
        <w:gridCol w:w="878"/>
        <w:gridCol w:w="902"/>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tcBorders>
              <w:tl2br w:val="single" w:color="auto" w:sz="4" w:space="0"/>
            </w:tcBorders>
            <w:shd w:val="clear" w:color="auto" w:fill="auto"/>
            <w:vAlign w:val="center"/>
          </w:tcPr>
          <w:p>
            <w:pPr>
              <w:spacing w:before="156" w:beforeLines="50" w:after="156" w:afterLines="50" w:line="300" w:lineRule="auto"/>
              <w:contextualSpacing/>
              <w:rPr>
                <w:rFonts w:ascii="Times New Roman" w:hAnsi="Times New Roman"/>
                <w:b/>
                <w:bCs/>
                <w:kern w:val="0"/>
                <w:szCs w:val="21"/>
              </w:rPr>
            </w:pPr>
            <w:r>
              <w:rPr>
                <w:rFonts w:hint="eastAsia" w:ascii="Times New Roman" w:hAnsi="Times New Roman"/>
                <w:b/>
                <w:bCs/>
                <w:kern w:val="0"/>
                <w:szCs w:val="21"/>
              </w:rPr>
              <w:t xml:space="preserve"> </w:t>
            </w:r>
            <w:r>
              <w:rPr>
                <w:rFonts w:ascii="Times New Roman" w:hAnsi="Times New Roman"/>
                <w:b/>
                <w:bCs/>
                <w:kern w:val="0"/>
                <w:szCs w:val="21"/>
              </w:rPr>
              <w:t xml:space="preserve"> </w:t>
            </w:r>
            <w:r>
              <w:rPr>
                <w:rFonts w:hint="eastAsia" w:ascii="Times New Roman" w:hAnsi="Times New Roman"/>
                <w:b/>
                <w:bCs/>
                <w:kern w:val="0"/>
                <w:szCs w:val="21"/>
              </w:rPr>
              <w:t xml:space="preserve"> </w:t>
            </w:r>
            <w:r>
              <w:rPr>
                <w:rFonts w:ascii="Times New Roman" w:hAnsi="Times New Roman"/>
                <w:b/>
                <w:bCs/>
                <w:kern w:val="0"/>
                <w:szCs w:val="21"/>
              </w:rPr>
              <w:t xml:space="preserve">    </w:t>
            </w:r>
            <w:r>
              <w:rPr>
                <w:rFonts w:hint="eastAsia" w:ascii="Times New Roman" w:hAnsi="Times New Roman"/>
                <w:b/>
                <w:bCs/>
                <w:kern w:val="0"/>
                <w:szCs w:val="21"/>
              </w:rPr>
              <w:t>考核占比</w:t>
            </w:r>
          </w:p>
          <w:p>
            <w:pPr>
              <w:spacing w:before="156" w:beforeLines="50" w:after="156" w:afterLines="50" w:line="300" w:lineRule="auto"/>
              <w:ind w:firstLine="105" w:firstLineChars="50"/>
              <w:contextualSpacing/>
              <w:rPr>
                <w:rFonts w:ascii="Times New Roman" w:hAnsi="Times New Roman"/>
                <w:b/>
                <w:bCs/>
                <w:kern w:val="0"/>
                <w:szCs w:val="21"/>
              </w:rPr>
            </w:pPr>
            <w:r>
              <w:rPr>
                <w:rFonts w:hint="eastAsia" w:ascii="Times New Roman" w:hAnsi="Times New Roman"/>
                <w:b/>
                <w:bCs/>
                <w:kern w:val="0"/>
                <w:szCs w:val="21"/>
              </w:rPr>
              <w:t>课程目标</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b/>
                <w:bCs/>
                <w:kern w:val="0"/>
                <w:szCs w:val="21"/>
              </w:rPr>
            </w:pPr>
            <w:r>
              <w:rPr>
                <w:rFonts w:ascii="Times New Roman" w:hAnsi="Times New Roman"/>
                <w:b/>
                <w:bCs/>
                <w:kern w:val="0"/>
                <w:szCs w:val="21"/>
              </w:rPr>
              <w:t>平时</w:t>
            </w:r>
          </w:p>
        </w:tc>
        <w:tc>
          <w:tcPr>
            <w:tcW w:w="1134" w:type="dxa"/>
            <w:vAlign w:val="center"/>
          </w:tcPr>
          <w:p>
            <w:pPr>
              <w:spacing w:before="156" w:beforeLines="50" w:after="156" w:afterLines="50" w:line="300" w:lineRule="auto"/>
              <w:contextualSpacing/>
              <w:jc w:val="center"/>
              <w:rPr>
                <w:rFonts w:ascii="Times New Roman" w:hAnsi="Times New Roman"/>
                <w:b/>
                <w:bCs/>
                <w:kern w:val="0"/>
                <w:szCs w:val="21"/>
              </w:rPr>
            </w:pPr>
            <w:r>
              <w:rPr>
                <w:rFonts w:hint="eastAsia" w:ascii="Times New Roman" w:hAnsi="Times New Roman"/>
                <w:b/>
                <w:bCs/>
                <w:kern w:val="0"/>
                <w:szCs w:val="21"/>
              </w:rPr>
              <w:t>口语考试</w:t>
            </w: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b/>
                <w:bCs/>
                <w:kern w:val="0"/>
                <w:szCs w:val="21"/>
              </w:rPr>
            </w:pPr>
            <w:r>
              <w:rPr>
                <w:rFonts w:ascii="Times New Roman" w:hAnsi="Times New Roman"/>
                <w:b/>
                <w:bCs/>
                <w:kern w:val="0"/>
                <w:szCs w:val="21"/>
              </w:rPr>
              <w:t>期中</w:t>
            </w:r>
          </w:p>
        </w:tc>
        <w:tc>
          <w:tcPr>
            <w:tcW w:w="902" w:type="dxa"/>
            <w:vAlign w:val="center"/>
          </w:tcPr>
          <w:p>
            <w:pPr>
              <w:spacing w:before="156" w:beforeLines="50" w:after="156" w:afterLines="50" w:line="300" w:lineRule="auto"/>
              <w:contextualSpacing/>
              <w:jc w:val="center"/>
              <w:rPr>
                <w:rFonts w:ascii="Times New Roman" w:hAnsi="Times New Roman"/>
                <w:b/>
                <w:bCs/>
                <w:kern w:val="0"/>
                <w:szCs w:val="21"/>
              </w:rPr>
            </w:pPr>
            <w:r>
              <w:rPr>
                <w:rFonts w:ascii="Times New Roman" w:hAnsi="Times New Roman"/>
                <w:b/>
                <w:bCs/>
                <w:kern w:val="0"/>
                <w:szCs w:val="21"/>
              </w:rPr>
              <w:t>期末</w:t>
            </w:r>
          </w:p>
        </w:tc>
        <w:tc>
          <w:tcPr>
            <w:tcW w:w="2918" w:type="dxa"/>
            <w:shd w:val="clear" w:color="auto" w:fill="auto"/>
            <w:vAlign w:val="center"/>
          </w:tcPr>
          <w:p>
            <w:pPr>
              <w:spacing w:before="156" w:beforeLines="50" w:after="156" w:afterLines="50" w:line="300" w:lineRule="auto"/>
              <w:contextualSpacing/>
              <w:jc w:val="center"/>
              <w:rPr>
                <w:rFonts w:ascii="Times New Roman" w:hAnsi="Times New Roman"/>
                <w:b/>
                <w:bCs/>
                <w:kern w:val="0"/>
                <w:szCs w:val="21"/>
              </w:rPr>
            </w:pPr>
            <w:r>
              <w:rPr>
                <w:rFonts w:hint="eastAsia" w:ascii="Times New Roman" w:hAnsi="Times New Roman"/>
                <w:b/>
                <w:bCs/>
                <w:kern w:val="0"/>
                <w:szCs w:val="21"/>
              </w:rPr>
              <w:t>课程目标</w:t>
            </w:r>
            <w:r>
              <w:rPr>
                <w:rFonts w:ascii="Times New Roman" w:hAnsi="Times New Roman"/>
                <w:b/>
                <w:bCs/>
                <w:kern w:val="0"/>
                <w:szCs w:val="21"/>
              </w:rPr>
              <w:t>达成度</w:t>
            </w:r>
            <w:r>
              <w:rPr>
                <w:rFonts w:hint="eastAsia" w:ascii="Times New Roman" w:hAnsi="Times New Roman"/>
                <w:b/>
                <w:bCs/>
                <w:kern w:val="0"/>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985"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课程目标1</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p>
        </w:tc>
        <w:tc>
          <w:tcPr>
            <w:tcW w:w="1134" w:type="dxa"/>
          </w:tcPr>
          <w:p>
            <w:pPr>
              <w:spacing w:before="156" w:beforeLines="50" w:after="156" w:afterLines="50" w:line="300" w:lineRule="auto"/>
              <w:contextualSpacing/>
              <w:jc w:val="center"/>
              <w:rPr>
                <w:rFonts w:ascii="Times New Roman" w:hAnsi="Times New Roman"/>
                <w:kern w:val="0"/>
                <w:szCs w:val="21"/>
              </w:rPr>
            </w:pP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3</w:t>
            </w:r>
            <w:r>
              <w:rPr>
                <w:rFonts w:ascii="Times New Roman" w:hAnsi="Times New Roman"/>
                <w:kern w:val="0"/>
                <w:szCs w:val="21"/>
              </w:rPr>
              <w:t>0</w:t>
            </w:r>
            <w:r>
              <w:rPr>
                <w:rFonts w:hint="eastAsia" w:ascii="Times New Roman" w:hAnsi="Times New Roman"/>
                <w:kern w:val="0"/>
                <w:szCs w:val="21"/>
              </w:rPr>
              <w:t>%</w:t>
            </w:r>
          </w:p>
        </w:tc>
        <w:tc>
          <w:tcPr>
            <w:tcW w:w="902" w:type="dxa"/>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7</w:t>
            </w:r>
            <w:r>
              <w:rPr>
                <w:rFonts w:ascii="Times New Roman" w:hAnsi="Times New Roman"/>
                <w:kern w:val="0"/>
                <w:szCs w:val="21"/>
              </w:rPr>
              <w:t>0</w:t>
            </w:r>
            <w:r>
              <w:rPr>
                <w:rFonts w:hint="eastAsia" w:ascii="Times New Roman" w:hAnsi="Times New Roman"/>
                <w:kern w:val="0"/>
                <w:szCs w:val="21"/>
              </w:rPr>
              <w:t>%</w:t>
            </w:r>
          </w:p>
        </w:tc>
        <w:tc>
          <w:tcPr>
            <w:tcW w:w="2918" w:type="dxa"/>
            <w:vMerge w:val="restart"/>
            <w:shd w:val="clear" w:color="auto" w:fill="auto"/>
            <w:vAlign w:val="center"/>
          </w:tcPr>
          <w:p>
            <w:pPr>
              <w:spacing w:before="156" w:beforeLines="50" w:after="156" w:afterLines="50" w:line="300" w:lineRule="auto"/>
              <w:contextualSpacing/>
              <w:rPr>
                <w:rFonts w:ascii="Times New Roman" w:hAnsi="Times New Roman"/>
                <w:kern w:val="0"/>
                <w:szCs w:val="21"/>
              </w:rPr>
            </w:pPr>
            <w:r>
              <w:rPr>
                <w:rFonts w:hint="eastAsia" w:ascii="Times New Roman" w:hAnsi="Times New Roman"/>
                <w:kern w:val="0"/>
                <w:szCs w:val="21"/>
              </w:rPr>
              <w:t>（1）课程</w:t>
            </w:r>
            <w:r>
              <w:rPr>
                <w:rFonts w:ascii="Times New Roman" w:hAnsi="Times New Roman"/>
                <w:kern w:val="0"/>
                <w:szCs w:val="21"/>
              </w:rPr>
              <w:t>目标</w:t>
            </w:r>
            <w:r>
              <w:rPr>
                <w:rFonts w:hint="eastAsia" w:ascii="Times New Roman" w:hAnsi="Times New Roman"/>
                <w:kern w:val="0"/>
                <w:szCs w:val="21"/>
              </w:rPr>
              <w:t>1／２</w:t>
            </w:r>
            <w:r>
              <w:rPr>
                <w:rFonts w:ascii="Times New Roman" w:hAnsi="Times New Roman"/>
                <w:kern w:val="0"/>
                <w:szCs w:val="21"/>
              </w:rPr>
              <w:t>达成度={0.</w:t>
            </w:r>
            <w:r>
              <w:rPr>
                <w:rFonts w:hint="eastAsia" w:ascii="Times New Roman" w:hAnsi="Times New Roman"/>
                <w:kern w:val="0"/>
                <w:szCs w:val="21"/>
              </w:rPr>
              <w:t>３</w:t>
            </w:r>
            <w:r>
              <w:rPr>
                <w:rFonts w:ascii="Times New Roman" w:hAnsi="Times New Roman"/>
                <w:kern w:val="0"/>
                <w:szCs w:val="21"/>
              </w:rPr>
              <w:t>ｘ</w:t>
            </w:r>
            <w:r>
              <w:rPr>
                <w:rFonts w:hint="eastAsia" w:ascii="Times New Roman" w:hAnsi="Times New Roman"/>
                <w:kern w:val="0"/>
                <w:szCs w:val="21"/>
              </w:rPr>
              <w:t>期中</w:t>
            </w:r>
            <w:r>
              <w:rPr>
                <w:rFonts w:ascii="Times New Roman" w:hAnsi="Times New Roman"/>
                <w:kern w:val="0"/>
                <w:szCs w:val="21"/>
              </w:rPr>
              <w:t>成绩+0.</w:t>
            </w:r>
            <w:r>
              <w:rPr>
                <w:rFonts w:hint="eastAsia" w:ascii="Times New Roman" w:hAnsi="Times New Roman"/>
                <w:kern w:val="0"/>
                <w:szCs w:val="21"/>
              </w:rPr>
              <w:t>７</w:t>
            </w:r>
            <w:r>
              <w:rPr>
                <w:rFonts w:ascii="Times New Roman" w:hAnsi="Times New Roman"/>
                <w:kern w:val="0"/>
                <w:szCs w:val="21"/>
              </w:rPr>
              <w:t>ｘ</w:t>
            </w:r>
            <w:r>
              <w:rPr>
                <w:rFonts w:hint="eastAsia" w:ascii="Times New Roman" w:hAnsi="Times New Roman"/>
                <w:kern w:val="0"/>
                <w:szCs w:val="21"/>
              </w:rPr>
              <w:t>期末成</w:t>
            </w:r>
            <w:r>
              <w:rPr>
                <w:rFonts w:ascii="Times New Roman" w:hAnsi="Times New Roman"/>
                <w:kern w:val="0"/>
                <w:szCs w:val="21"/>
              </w:rPr>
              <w:t>绩}/目标总分</w:t>
            </w:r>
            <w:r>
              <w:rPr>
                <w:rFonts w:hint="eastAsia" w:ascii="Times New Roman" w:hAnsi="Times New Roman"/>
                <w:kern w:val="0"/>
                <w:szCs w:val="21"/>
              </w:rPr>
              <w:t>。</w:t>
            </w:r>
          </w:p>
          <w:p>
            <w:pPr>
              <w:spacing w:before="156" w:beforeLines="50" w:after="156" w:afterLines="50" w:line="300" w:lineRule="auto"/>
              <w:contextualSpacing/>
              <w:rPr>
                <w:rFonts w:ascii="Times New Roman" w:hAnsi="Times New Roman"/>
                <w:kern w:val="0"/>
                <w:szCs w:val="21"/>
              </w:rPr>
            </w:pPr>
            <w:r>
              <w:rPr>
                <w:rFonts w:hint="eastAsia" w:ascii="Times New Roman" w:hAnsi="Times New Roman"/>
                <w:kern w:val="0"/>
                <w:szCs w:val="21"/>
              </w:rPr>
              <w:t xml:space="preserve">（2）课程目标３达成度= </w:t>
            </w:r>
            <w:r>
              <w:rPr>
                <w:rFonts w:ascii="Times New Roman" w:hAnsi="Times New Roman"/>
                <w:kern w:val="0"/>
                <w:szCs w:val="21"/>
              </w:rPr>
              <w:t>{</w:t>
            </w:r>
            <w:r>
              <w:rPr>
                <w:rFonts w:hint="eastAsia" w:ascii="Times New Roman" w:hAnsi="Times New Roman"/>
                <w:kern w:val="0"/>
                <w:szCs w:val="21"/>
              </w:rPr>
              <w:t>平时成绩</w:t>
            </w:r>
            <w:r>
              <w:rPr>
                <w:rFonts w:ascii="Times New Roman" w:hAnsi="Times New Roman"/>
                <w:kern w:val="0"/>
                <w:szCs w:val="21"/>
              </w:rPr>
              <w:t>}/目标</w:t>
            </w:r>
            <w:r>
              <w:rPr>
                <w:rFonts w:hint="eastAsia" w:ascii="Times New Roman" w:hAnsi="Times New Roman"/>
                <w:kern w:val="0"/>
                <w:szCs w:val="21"/>
              </w:rPr>
              <w:t>３</w:t>
            </w:r>
            <w:r>
              <w:rPr>
                <w:rFonts w:ascii="Times New Roman" w:hAnsi="Times New Roman"/>
                <w:kern w:val="0"/>
                <w:szCs w:val="21"/>
              </w:rPr>
              <w:t>总分</w:t>
            </w:r>
          </w:p>
          <w:p>
            <w:pPr>
              <w:spacing w:before="156" w:beforeLines="50" w:after="156" w:afterLines="50" w:line="300" w:lineRule="auto"/>
              <w:contextualSpacing/>
              <w:rPr>
                <w:rFonts w:ascii="Times New Roman" w:hAnsi="Times New Roman"/>
                <w:kern w:val="0"/>
                <w:szCs w:val="21"/>
              </w:rPr>
            </w:pPr>
            <w:r>
              <w:rPr>
                <w:rFonts w:hint="eastAsia" w:ascii="Times New Roman" w:hAnsi="Times New Roman"/>
                <w:kern w:val="0"/>
                <w:szCs w:val="21"/>
              </w:rPr>
              <w:t>（3）课程目标４达成度=</w:t>
            </w:r>
            <w:r>
              <w:rPr>
                <w:rFonts w:ascii="Times New Roman" w:hAnsi="Times New Roman"/>
                <w:kern w:val="0"/>
                <w:szCs w:val="21"/>
              </w:rPr>
              <w:t>{</w:t>
            </w:r>
            <w:r>
              <w:rPr>
                <w:rFonts w:hint="eastAsia" w:ascii="Times New Roman" w:hAnsi="Times New Roman"/>
                <w:kern w:val="0"/>
                <w:szCs w:val="21"/>
              </w:rPr>
              <w:t>口语成绩</w:t>
            </w:r>
            <w:r>
              <w:rPr>
                <w:rFonts w:ascii="Times New Roman" w:hAnsi="Times New Roman"/>
                <w:kern w:val="0"/>
                <w:szCs w:val="21"/>
              </w:rPr>
              <w:t>}/目标</w:t>
            </w:r>
            <w:r>
              <w:rPr>
                <w:rFonts w:hint="eastAsia" w:ascii="Times New Roman" w:hAnsi="Times New Roman"/>
                <w:kern w:val="0"/>
                <w:szCs w:val="21"/>
              </w:rPr>
              <w:t>4</w:t>
            </w:r>
            <w:r>
              <w:rPr>
                <w:rFonts w:ascii="Times New Roman" w:hAnsi="Times New Roman"/>
                <w:kern w:val="0"/>
                <w:szCs w:val="21"/>
              </w:rPr>
              <w:t>总分</w:t>
            </w:r>
          </w:p>
          <w:p>
            <w:pPr>
              <w:spacing w:before="156" w:beforeLines="50" w:after="156" w:afterLines="50" w:line="300" w:lineRule="auto"/>
              <w:contextualSpacing/>
              <w:rPr>
                <w:rFonts w:ascii="Times New Roman" w:hAnsi="Times New Roman"/>
                <w:kern w:val="0"/>
                <w:szCs w:val="21"/>
              </w:rPr>
            </w:pPr>
            <w:r>
              <w:rPr>
                <w:rFonts w:hint="eastAsia" w:ascii="Times New Roman" w:hAnsi="Times New Roman"/>
                <w:kern w:val="0"/>
                <w:szCs w:val="21"/>
              </w:rPr>
              <w:t>（4）课程目标5达成度=</w:t>
            </w:r>
            <w:r>
              <w:rPr>
                <w:rFonts w:ascii="Times New Roman" w:hAnsi="Times New Roman"/>
                <w:kern w:val="0"/>
                <w:szCs w:val="21"/>
              </w:rPr>
              <w:t>{</w:t>
            </w:r>
            <w:r>
              <w:rPr>
                <w:rFonts w:hint="eastAsia" w:ascii="Times New Roman" w:hAnsi="Times New Roman"/>
                <w:kern w:val="0"/>
                <w:szCs w:val="21"/>
              </w:rPr>
              <w:t>0.1</w:t>
            </w:r>
            <w:r>
              <w:rPr>
                <w:rFonts w:ascii="Times New Roman" w:hAnsi="Times New Roman"/>
                <w:kern w:val="0"/>
                <w:szCs w:val="21"/>
              </w:rPr>
              <w:t>ｘ</w:t>
            </w:r>
            <w:r>
              <w:rPr>
                <w:rFonts w:hint="eastAsia" w:ascii="Times New Roman" w:hAnsi="Times New Roman"/>
                <w:kern w:val="0"/>
                <w:szCs w:val="21"/>
              </w:rPr>
              <w:t>平时成绩+0.9</w:t>
            </w:r>
            <w:r>
              <w:rPr>
                <w:rFonts w:ascii="Times New Roman" w:hAnsi="Times New Roman"/>
                <w:kern w:val="0"/>
                <w:szCs w:val="21"/>
              </w:rPr>
              <w:t>ｘ</w:t>
            </w:r>
            <w:r>
              <w:rPr>
                <w:rFonts w:hint="eastAsia" w:ascii="Times New Roman" w:hAnsi="Times New Roman"/>
                <w:kern w:val="0"/>
                <w:szCs w:val="21"/>
              </w:rPr>
              <w:t>口语成绩</w:t>
            </w:r>
            <w:r>
              <w:rPr>
                <w:rFonts w:ascii="Times New Roman" w:hAnsi="Times New Roman"/>
                <w:kern w:val="0"/>
                <w:szCs w:val="21"/>
              </w:rPr>
              <w:t>}/目标</w:t>
            </w:r>
            <w:r>
              <w:rPr>
                <w:rFonts w:hint="eastAsia" w:ascii="Times New Roman" w:hAnsi="Times New Roman"/>
                <w:kern w:val="0"/>
                <w:szCs w:val="21"/>
              </w:rPr>
              <w:t>5</w:t>
            </w:r>
            <w:r>
              <w:rPr>
                <w:rFonts w:ascii="Times New Roman" w:hAnsi="Times New Roman"/>
                <w:kern w:val="0"/>
                <w:szCs w:val="21"/>
              </w:rPr>
              <w:t>总分</w:t>
            </w:r>
          </w:p>
          <w:p>
            <w:pPr>
              <w:spacing w:before="156" w:beforeLines="50" w:after="156" w:afterLines="50" w:line="300" w:lineRule="auto"/>
              <w:contextualSpacing/>
              <w:rPr>
                <w:rFonts w:ascii="Times New Roman" w:hAnsi="Times New Roman"/>
                <w:b/>
                <w:bCs/>
                <w:kern w:val="0"/>
                <w:szCs w:val="21"/>
              </w:rPr>
            </w:pPr>
            <w:r>
              <w:rPr>
                <w:rFonts w:hint="eastAsia" w:ascii="Times New Roman" w:hAnsi="Times New Roman"/>
                <w:b/>
                <w:bCs/>
                <w:kern w:val="0"/>
                <w:szCs w:val="21"/>
              </w:rPr>
              <w:t>（5）课程目标达成度=课程目标1达成度+课程目标2达成度+课程目标3达成度+课程目标4达成度+课程目标5达成度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985"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课程目标2</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2</w:t>
            </w:r>
            <w:r>
              <w:rPr>
                <w:rFonts w:ascii="Times New Roman" w:hAnsi="Times New Roman"/>
                <w:kern w:val="0"/>
                <w:szCs w:val="21"/>
              </w:rPr>
              <w:t>0</w:t>
            </w:r>
            <w:r>
              <w:rPr>
                <w:rFonts w:hint="eastAsia" w:ascii="Times New Roman" w:hAnsi="Times New Roman"/>
                <w:kern w:val="0"/>
                <w:szCs w:val="21"/>
              </w:rPr>
              <w:t>%</w:t>
            </w:r>
          </w:p>
        </w:tc>
        <w:tc>
          <w:tcPr>
            <w:tcW w:w="1134" w:type="dxa"/>
          </w:tcPr>
          <w:p>
            <w:pPr>
              <w:spacing w:before="156" w:beforeLines="50" w:after="156" w:afterLines="50" w:line="300" w:lineRule="auto"/>
              <w:contextualSpacing/>
              <w:jc w:val="center"/>
              <w:rPr>
                <w:rFonts w:ascii="Times New Roman" w:hAnsi="Times New Roman"/>
                <w:kern w:val="0"/>
                <w:szCs w:val="21"/>
              </w:rPr>
            </w:pP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2</w:t>
            </w:r>
            <w:r>
              <w:rPr>
                <w:rFonts w:ascii="Times New Roman" w:hAnsi="Times New Roman"/>
                <w:kern w:val="0"/>
                <w:szCs w:val="21"/>
              </w:rPr>
              <w:t>5</w:t>
            </w:r>
            <w:r>
              <w:rPr>
                <w:rFonts w:hint="eastAsia" w:ascii="Times New Roman" w:hAnsi="Times New Roman"/>
                <w:kern w:val="0"/>
                <w:szCs w:val="21"/>
              </w:rPr>
              <w:t>%</w:t>
            </w:r>
          </w:p>
        </w:tc>
        <w:tc>
          <w:tcPr>
            <w:tcW w:w="902" w:type="dxa"/>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5</w:t>
            </w:r>
            <w:r>
              <w:rPr>
                <w:rFonts w:ascii="Times New Roman" w:hAnsi="Times New Roman"/>
                <w:kern w:val="0"/>
                <w:szCs w:val="21"/>
              </w:rPr>
              <w:t>5</w:t>
            </w:r>
            <w:r>
              <w:rPr>
                <w:rFonts w:hint="eastAsia" w:ascii="Times New Roman" w:hAnsi="Times New Roman"/>
                <w:kern w:val="0"/>
                <w:szCs w:val="21"/>
              </w:rPr>
              <w:t>%</w:t>
            </w:r>
          </w:p>
        </w:tc>
        <w:tc>
          <w:tcPr>
            <w:tcW w:w="2918" w:type="dxa"/>
            <w:vMerge w:val="continue"/>
            <w:shd w:val="clear" w:color="auto" w:fill="auto"/>
            <w:vAlign w:val="center"/>
          </w:tcPr>
          <w:p>
            <w:pPr>
              <w:spacing w:before="156" w:beforeLines="50" w:after="156" w:afterLines="50" w:line="300" w:lineRule="auto"/>
              <w:contextualSpacing/>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985"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课程目标3</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0</w:t>
            </w:r>
            <w:r>
              <w:rPr>
                <w:rFonts w:hint="eastAsia" w:ascii="Times New Roman" w:hAnsi="Times New Roman"/>
                <w:kern w:val="0"/>
                <w:szCs w:val="21"/>
              </w:rPr>
              <w:t>0%</w:t>
            </w:r>
          </w:p>
        </w:tc>
        <w:tc>
          <w:tcPr>
            <w:tcW w:w="1134" w:type="dxa"/>
            <w:vAlign w:val="center"/>
          </w:tcPr>
          <w:p>
            <w:pPr>
              <w:spacing w:before="156" w:beforeLines="50" w:after="156" w:afterLines="50" w:line="300" w:lineRule="auto"/>
              <w:contextualSpacing/>
              <w:jc w:val="center"/>
              <w:rPr>
                <w:rFonts w:ascii="Times New Roman" w:hAnsi="Times New Roman"/>
                <w:kern w:val="0"/>
                <w:szCs w:val="21"/>
              </w:rPr>
            </w:pP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p>
        </w:tc>
        <w:tc>
          <w:tcPr>
            <w:tcW w:w="902" w:type="dxa"/>
            <w:vAlign w:val="center"/>
          </w:tcPr>
          <w:p>
            <w:pPr>
              <w:spacing w:before="156" w:beforeLines="50" w:after="156" w:afterLines="50" w:line="300" w:lineRule="auto"/>
              <w:contextualSpacing/>
              <w:jc w:val="center"/>
              <w:rPr>
                <w:rFonts w:ascii="Times New Roman" w:hAnsi="Times New Roman"/>
                <w:kern w:val="0"/>
                <w:szCs w:val="21"/>
              </w:rPr>
            </w:pPr>
          </w:p>
        </w:tc>
        <w:tc>
          <w:tcPr>
            <w:tcW w:w="2918" w:type="dxa"/>
            <w:vMerge w:val="continue"/>
            <w:shd w:val="clear" w:color="auto" w:fill="auto"/>
            <w:vAlign w:val="center"/>
          </w:tcPr>
          <w:p>
            <w:pPr>
              <w:spacing w:before="156" w:beforeLines="50" w:after="156" w:afterLines="50" w:line="300" w:lineRule="auto"/>
              <w:contextualSpacing/>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985"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课程目标4</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00</w:t>
            </w:r>
            <w:r>
              <w:rPr>
                <w:rFonts w:hint="eastAsia" w:ascii="Times New Roman" w:hAnsi="Times New Roman"/>
                <w:kern w:val="0"/>
                <w:szCs w:val="21"/>
              </w:rPr>
              <w:t>%</w:t>
            </w:r>
          </w:p>
        </w:tc>
        <w:tc>
          <w:tcPr>
            <w:tcW w:w="1134" w:type="dxa"/>
            <w:vAlign w:val="center"/>
          </w:tcPr>
          <w:p>
            <w:pPr>
              <w:spacing w:before="156" w:beforeLines="50" w:after="156" w:afterLines="50" w:line="300" w:lineRule="auto"/>
              <w:contextualSpacing/>
              <w:jc w:val="center"/>
              <w:rPr>
                <w:rFonts w:ascii="Times New Roman" w:hAnsi="Times New Roman"/>
                <w:kern w:val="0"/>
                <w:szCs w:val="21"/>
              </w:rPr>
            </w:pP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p>
        </w:tc>
        <w:tc>
          <w:tcPr>
            <w:tcW w:w="902" w:type="dxa"/>
            <w:vAlign w:val="center"/>
          </w:tcPr>
          <w:p>
            <w:pPr>
              <w:spacing w:before="156" w:beforeLines="50" w:after="156" w:afterLines="50" w:line="300" w:lineRule="auto"/>
              <w:contextualSpacing/>
              <w:jc w:val="center"/>
              <w:rPr>
                <w:rFonts w:ascii="Times New Roman" w:hAnsi="Times New Roman"/>
                <w:kern w:val="0"/>
                <w:szCs w:val="21"/>
              </w:rPr>
            </w:pPr>
          </w:p>
        </w:tc>
        <w:tc>
          <w:tcPr>
            <w:tcW w:w="2918" w:type="dxa"/>
            <w:vMerge w:val="continue"/>
            <w:shd w:val="clear" w:color="auto" w:fill="auto"/>
            <w:vAlign w:val="center"/>
          </w:tcPr>
          <w:p>
            <w:pPr>
              <w:spacing w:before="156" w:beforeLines="50" w:after="156" w:afterLines="50" w:line="300" w:lineRule="auto"/>
              <w:contextualSpacing/>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985"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课程目标5</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ascii="Times New Roman" w:hAnsi="Times New Roman"/>
                <w:kern w:val="0"/>
                <w:szCs w:val="21"/>
              </w:rPr>
              <w:t>2</w:t>
            </w:r>
            <w:r>
              <w:rPr>
                <w:rFonts w:hint="eastAsia" w:ascii="Times New Roman" w:hAnsi="Times New Roman"/>
                <w:kern w:val="0"/>
                <w:szCs w:val="21"/>
              </w:rPr>
              <w:t>0%</w:t>
            </w:r>
          </w:p>
        </w:tc>
        <w:tc>
          <w:tcPr>
            <w:tcW w:w="1134" w:type="dxa"/>
            <w:vAlign w:val="center"/>
          </w:tcPr>
          <w:p>
            <w:pPr>
              <w:spacing w:before="156" w:beforeLines="50" w:after="156" w:afterLines="50" w:line="300" w:lineRule="auto"/>
              <w:contextualSpacing/>
              <w:jc w:val="center"/>
              <w:rPr>
                <w:rFonts w:ascii="Times New Roman" w:hAnsi="Times New Roman"/>
                <w:kern w:val="0"/>
                <w:szCs w:val="21"/>
              </w:rPr>
            </w:pP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2</w:t>
            </w:r>
            <w:r>
              <w:rPr>
                <w:rFonts w:ascii="Times New Roman" w:hAnsi="Times New Roman"/>
                <w:kern w:val="0"/>
                <w:szCs w:val="21"/>
              </w:rPr>
              <w:t>5</w:t>
            </w:r>
            <w:r>
              <w:rPr>
                <w:rFonts w:hint="eastAsia" w:ascii="Times New Roman" w:hAnsi="Times New Roman"/>
                <w:kern w:val="0"/>
                <w:szCs w:val="21"/>
              </w:rPr>
              <w:t>%</w:t>
            </w:r>
          </w:p>
        </w:tc>
        <w:tc>
          <w:tcPr>
            <w:tcW w:w="902" w:type="dxa"/>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5</w:t>
            </w:r>
            <w:r>
              <w:rPr>
                <w:rFonts w:ascii="Times New Roman" w:hAnsi="Times New Roman"/>
                <w:kern w:val="0"/>
                <w:szCs w:val="21"/>
              </w:rPr>
              <w:t>5</w:t>
            </w:r>
            <w:r>
              <w:rPr>
                <w:rFonts w:hint="eastAsia" w:ascii="Times New Roman" w:hAnsi="Times New Roman"/>
                <w:kern w:val="0"/>
                <w:szCs w:val="21"/>
              </w:rPr>
              <w:t>%</w:t>
            </w:r>
          </w:p>
        </w:tc>
        <w:tc>
          <w:tcPr>
            <w:tcW w:w="2918" w:type="dxa"/>
            <w:vMerge w:val="continue"/>
            <w:shd w:val="clear" w:color="auto" w:fill="auto"/>
            <w:vAlign w:val="center"/>
          </w:tcPr>
          <w:p>
            <w:pPr>
              <w:spacing w:before="156" w:beforeLines="50" w:after="156" w:afterLines="50" w:line="300" w:lineRule="auto"/>
              <w:contextualSpacing/>
              <w:jc w:val="center"/>
              <w:rPr>
                <w:rFonts w:ascii="Times New Roman" w:hAnsi="Times New Roman"/>
                <w:kern w:val="0"/>
                <w:szCs w:val="21"/>
              </w:rPr>
            </w:pPr>
          </w:p>
        </w:tc>
      </w:tr>
    </w:tbl>
    <w:p>
      <w:pPr>
        <w:pStyle w:val="3"/>
        <w:spacing w:before="156" w:beforeLines="50" w:after="156" w:afterLines="50" w:line="300" w:lineRule="auto"/>
        <w:ind w:firstLine="480" w:firstLineChars="200"/>
        <w:contextualSpacing/>
        <w:rPr>
          <w:rFonts w:ascii="黑体" w:hAnsi="黑体" w:eastAsia="黑体" w:cs="宋体"/>
          <w:sz w:val="24"/>
          <w:szCs w:val="24"/>
        </w:rPr>
      </w:pPr>
      <w:r>
        <w:rPr>
          <w:rFonts w:hint="eastAsia" w:ascii="黑体" w:hAnsi="黑体" w:eastAsia="黑体" w:cs="宋体"/>
          <w:sz w:val="24"/>
          <w:szCs w:val="24"/>
        </w:rPr>
        <w:t xml:space="preserve">（三）评分标准 </w:t>
      </w:r>
    </w:p>
    <w:p>
      <w:pPr>
        <w:autoSpaceDE w:val="0"/>
        <w:autoSpaceDN w:val="0"/>
        <w:adjustRightInd w:val="0"/>
        <w:snapToGrid w:val="0"/>
        <w:spacing w:line="300" w:lineRule="auto"/>
        <w:contextualSpacing/>
        <w:jc w:val="left"/>
        <w:rPr>
          <w:rFonts w:ascii="Times New Roman" w:hAnsi="Times New Roman"/>
          <w:b/>
          <w:bCs/>
          <w:kern w:val="0"/>
          <w:sz w:val="24"/>
        </w:rPr>
      </w:pPr>
      <w:r>
        <w:rPr>
          <w:rFonts w:hint="eastAsia" w:ascii="Times New Roman" w:hAnsi="Times New Roman"/>
          <w:b/>
          <w:bCs/>
          <w:kern w:val="0"/>
          <w:sz w:val="24"/>
        </w:rPr>
        <w:t>略</w:t>
      </w:r>
    </w:p>
    <w:p>
      <w:pPr>
        <w:autoSpaceDE w:val="0"/>
        <w:autoSpaceDN w:val="0"/>
        <w:adjustRightInd w:val="0"/>
        <w:snapToGrid w:val="0"/>
        <w:spacing w:line="300" w:lineRule="auto"/>
        <w:contextualSpacing/>
        <w:jc w:val="left"/>
        <w:rPr>
          <w:rFonts w:ascii="Times New Roman" w:hAnsi="Times New Roman"/>
          <w:kern w:val="0"/>
          <w:sz w:val="24"/>
        </w:rPr>
      </w:pPr>
    </w:p>
    <w:p>
      <w:pPr>
        <w:autoSpaceDE w:val="0"/>
        <w:autoSpaceDN w:val="0"/>
        <w:adjustRightInd w:val="0"/>
        <w:spacing w:line="300" w:lineRule="auto"/>
        <w:ind w:firstLine="420"/>
        <w:contextualSpacing/>
        <w:rPr>
          <w:rFonts w:hint="eastAsia" w:ascii="Times New Roman" w:hAnsi="Times New Roman"/>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Times New Roman"/>
    <w:panose1 w:val="00000000000000000000"/>
    <w:charset w:val="80"/>
    <w:family w:val="auto"/>
    <w:pitch w:val="default"/>
    <w:sig w:usb0="00000000" w:usb1="0000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535130"/>
    <w:rsid w:val="00010956"/>
    <w:rsid w:val="000B2806"/>
    <w:rsid w:val="000F3F30"/>
    <w:rsid w:val="00150BFC"/>
    <w:rsid w:val="001E2E40"/>
    <w:rsid w:val="00204CEF"/>
    <w:rsid w:val="00216316"/>
    <w:rsid w:val="00271999"/>
    <w:rsid w:val="002924C2"/>
    <w:rsid w:val="00312E4C"/>
    <w:rsid w:val="00352983"/>
    <w:rsid w:val="0035321F"/>
    <w:rsid w:val="0037354A"/>
    <w:rsid w:val="003764F2"/>
    <w:rsid w:val="003B7325"/>
    <w:rsid w:val="003F08E1"/>
    <w:rsid w:val="004030D0"/>
    <w:rsid w:val="00420638"/>
    <w:rsid w:val="00455F27"/>
    <w:rsid w:val="00456AF8"/>
    <w:rsid w:val="00462949"/>
    <w:rsid w:val="004956AD"/>
    <w:rsid w:val="004A0BC5"/>
    <w:rsid w:val="004C5AFF"/>
    <w:rsid w:val="004F6878"/>
    <w:rsid w:val="00510A6B"/>
    <w:rsid w:val="00520562"/>
    <w:rsid w:val="00535130"/>
    <w:rsid w:val="00557F56"/>
    <w:rsid w:val="005C33F0"/>
    <w:rsid w:val="005E7ABA"/>
    <w:rsid w:val="005F40A2"/>
    <w:rsid w:val="005F67D3"/>
    <w:rsid w:val="006842E2"/>
    <w:rsid w:val="0069587C"/>
    <w:rsid w:val="006A3488"/>
    <w:rsid w:val="006C3861"/>
    <w:rsid w:val="006C3B76"/>
    <w:rsid w:val="006F3E69"/>
    <w:rsid w:val="006F6CE5"/>
    <w:rsid w:val="007022D2"/>
    <w:rsid w:val="007255A1"/>
    <w:rsid w:val="00753A48"/>
    <w:rsid w:val="00757407"/>
    <w:rsid w:val="00797D37"/>
    <w:rsid w:val="007F7C07"/>
    <w:rsid w:val="00800262"/>
    <w:rsid w:val="008E4FF2"/>
    <w:rsid w:val="008E536B"/>
    <w:rsid w:val="00955038"/>
    <w:rsid w:val="00992AA7"/>
    <w:rsid w:val="009A189E"/>
    <w:rsid w:val="009A5349"/>
    <w:rsid w:val="009B009A"/>
    <w:rsid w:val="009D300C"/>
    <w:rsid w:val="00A807FE"/>
    <w:rsid w:val="00A87D3E"/>
    <w:rsid w:val="00AE7B74"/>
    <w:rsid w:val="00B33070"/>
    <w:rsid w:val="00B537F2"/>
    <w:rsid w:val="00B60411"/>
    <w:rsid w:val="00B83C31"/>
    <w:rsid w:val="00B936DF"/>
    <w:rsid w:val="00BC0387"/>
    <w:rsid w:val="00BC39BE"/>
    <w:rsid w:val="00C47C7B"/>
    <w:rsid w:val="00C61C8C"/>
    <w:rsid w:val="00CA4597"/>
    <w:rsid w:val="00CA47C7"/>
    <w:rsid w:val="00D0644F"/>
    <w:rsid w:val="00D15F1A"/>
    <w:rsid w:val="00D33E4F"/>
    <w:rsid w:val="00D659ED"/>
    <w:rsid w:val="00D924E8"/>
    <w:rsid w:val="00DC2078"/>
    <w:rsid w:val="00DD2198"/>
    <w:rsid w:val="00E0411F"/>
    <w:rsid w:val="00EB1055"/>
    <w:rsid w:val="00ED445E"/>
    <w:rsid w:val="00EF6F94"/>
    <w:rsid w:val="00F11BA4"/>
    <w:rsid w:val="00F219F4"/>
    <w:rsid w:val="00F25A08"/>
    <w:rsid w:val="00F4281D"/>
    <w:rsid w:val="00F64167"/>
    <w:rsid w:val="00F8111E"/>
    <w:rsid w:val="00FA02A1"/>
    <w:rsid w:val="097D2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1"/>
    <w:qFormat/>
    <w:uiPriority w:val="9"/>
    <w:pPr>
      <w:keepNext/>
      <w:keepLines/>
      <w:spacing w:before="260" w:after="260" w:line="413" w:lineRule="auto"/>
      <w:outlineLvl w:val="2"/>
    </w:pPr>
    <w:rPr>
      <w:rFonts w:ascii="Times New Roman" w:hAnsi="Times New Roman"/>
      <w:b/>
      <w:sz w:val="32"/>
      <w:szCs w:val="20"/>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5"/>
    <w:qFormat/>
    <w:uiPriority w:val="99"/>
    <w:rPr>
      <w:rFonts w:ascii="宋体" w:hAnsi="Courier New"/>
      <w:szCs w:val="20"/>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autoSpaceDE w:val="0"/>
      <w:autoSpaceDN w:val="0"/>
      <w:adjustRightInd w:val="0"/>
      <w:spacing w:before="100" w:beforeAutospacing="1" w:after="100" w:afterAutospacing="1"/>
      <w:jc w:val="left"/>
    </w:pPr>
    <w:rPr>
      <w:rFonts w:ascii="宋体" w:hAnsi="宋体" w:cs="宋体"/>
      <w:kern w:val="0"/>
      <w:sz w:val="24"/>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3 字符"/>
    <w:basedOn w:val="9"/>
    <w:semiHidden/>
    <w:uiPriority w:val="9"/>
    <w:rPr>
      <w:rFonts w:ascii="Calibri" w:hAnsi="Calibri" w:eastAsia="宋体" w:cs="Times New Roman"/>
      <w:b/>
      <w:bCs/>
      <w:sz w:val="32"/>
      <w:szCs w:val="32"/>
    </w:rPr>
  </w:style>
  <w:style w:type="character" w:customStyle="1" w:styleId="11">
    <w:name w:val="标题 3 字符1"/>
    <w:link w:val="2"/>
    <w:qFormat/>
    <w:uiPriority w:val="9"/>
    <w:rPr>
      <w:rFonts w:ascii="Times New Roman" w:hAnsi="Times New Roman" w:eastAsia="宋体" w:cs="Times New Roman"/>
      <w:b/>
      <w:sz w:val="32"/>
      <w:szCs w:val="20"/>
    </w:rPr>
  </w:style>
  <w:style w:type="paragraph" w:styleId="12">
    <w:name w:val="List Paragraph"/>
    <w:basedOn w:val="1"/>
    <w:qFormat/>
    <w:uiPriority w:val="34"/>
    <w:pPr>
      <w:ind w:firstLine="420" w:firstLineChars="200"/>
    </w:pPr>
    <w:rPr>
      <w:szCs w:val="22"/>
    </w:rPr>
  </w:style>
  <w:style w:type="character" w:customStyle="1" w:styleId="13">
    <w:name w:val="页眉 字符"/>
    <w:basedOn w:val="9"/>
    <w:link w:val="5"/>
    <w:uiPriority w:val="99"/>
    <w:rPr>
      <w:rFonts w:ascii="Calibri" w:hAnsi="Calibri" w:eastAsia="宋体" w:cs="Times New Roman"/>
      <w:sz w:val="18"/>
      <w:szCs w:val="18"/>
    </w:rPr>
  </w:style>
  <w:style w:type="character" w:customStyle="1" w:styleId="14">
    <w:name w:val="页脚 字符"/>
    <w:basedOn w:val="9"/>
    <w:link w:val="4"/>
    <w:uiPriority w:val="99"/>
    <w:rPr>
      <w:rFonts w:ascii="Calibri" w:hAnsi="Calibri" w:eastAsia="宋体" w:cs="Times New Roman"/>
      <w:sz w:val="18"/>
      <w:szCs w:val="18"/>
    </w:rPr>
  </w:style>
  <w:style w:type="character" w:customStyle="1" w:styleId="15">
    <w:name w:val="纯文本 字符"/>
    <w:basedOn w:val="9"/>
    <w:link w:val="3"/>
    <w:uiPriority w:val="99"/>
    <w:rPr>
      <w:rFonts w:ascii="宋体" w:hAnsi="Courier New" w:eastAsia="宋体" w:cs="Times New Roman"/>
      <w:szCs w:val="20"/>
    </w:rPr>
  </w:style>
  <w:style w:type="character" w:customStyle="1" w:styleId="16">
    <w:name w:val="apple-converted-space"/>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FBE4E-A0E9-4A63-9E6C-E94B7C46D08F}">
  <ds:schemaRefs/>
</ds:datastoreItem>
</file>

<file path=docProps/app.xml><?xml version="1.0" encoding="utf-8"?>
<Properties xmlns="http://schemas.openxmlformats.org/officeDocument/2006/extended-properties" xmlns:vt="http://schemas.openxmlformats.org/officeDocument/2006/docPropsVTypes">
  <Template>Normal</Template>
  <Pages>13</Pages>
  <Words>4069</Words>
  <Characters>9432</Characters>
  <Lines>79</Lines>
  <Paragraphs>22</Paragraphs>
  <TotalTime>0</TotalTime>
  <ScaleCrop>false</ScaleCrop>
  <LinksUpToDate>false</LinksUpToDate>
  <CharactersWithSpaces>10592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2023-01-21T05:47:00Z</dcterms:created>
  <dc:creator>ZHAO CHUYUE</dc:creator>
  <cp:lastModifiedBy>Administrator</cp:lastModifiedBy>
  <dcterms:modified xsi:type="dcterms:W3CDTF">2023-05-14T10:33:36Z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26B309128C444EE9840E2AFBDB5932DD_12</vt:lpwstr>
  </property>
</Properties>
</file>