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83A54" w14:textId="77777777" w:rsidR="00911481" w:rsidRDefault="00BF1B1D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8730BC">
        <w:rPr>
          <w:rFonts w:ascii="黑体" w:eastAsia="黑体" w:hAnsi="黑体" w:hint="eastAsia"/>
          <w:sz w:val="32"/>
          <w:szCs w:val="32"/>
        </w:rPr>
        <w:t>专业</w:t>
      </w:r>
      <w:r>
        <w:rPr>
          <w:rFonts w:ascii="黑体" w:eastAsia="黑体" w:hAnsi="黑体" w:hint="eastAsia"/>
          <w:sz w:val="32"/>
          <w:szCs w:val="32"/>
        </w:rPr>
        <w:t>劳动教育</w:t>
      </w:r>
      <w:r w:rsidR="008730BC">
        <w:rPr>
          <w:rFonts w:ascii="黑体" w:eastAsia="黑体" w:hAnsi="黑体" w:hint="eastAsia"/>
          <w:sz w:val="32"/>
          <w:szCs w:val="32"/>
        </w:rPr>
        <w:t>实践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16525746" w14:textId="77777777" w:rsidR="00911481" w:rsidRDefault="00BF1B1D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911481" w14:paraId="133003D5" w14:textId="77777777">
        <w:trPr>
          <w:jc w:val="center"/>
        </w:trPr>
        <w:tc>
          <w:tcPr>
            <w:tcW w:w="1135" w:type="dxa"/>
            <w:vAlign w:val="center"/>
          </w:tcPr>
          <w:p w14:paraId="6FEAD917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1F973E32" w14:textId="77777777" w:rsidR="00911481" w:rsidRDefault="00BF1B1D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Practice courses of professional labor education</w:t>
            </w:r>
          </w:p>
        </w:tc>
        <w:tc>
          <w:tcPr>
            <w:tcW w:w="1134" w:type="dxa"/>
            <w:vAlign w:val="center"/>
          </w:tcPr>
          <w:p w14:paraId="0839BAF1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29C55A90" w14:textId="00EED406" w:rsidR="003D0D52" w:rsidRDefault="003D0D52" w:rsidP="00A776C5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E</w:t>
            </w:r>
            <w:r>
              <w:rPr>
                <w:rFonts w:ascii="宋体" w:eastAsia="宋体" w:hAnsi="宋体"/>
              </w:rPr>
              <w:t>NGL3068</w:t>
            </w:r>
            <w:r>
              <w:rPr>
                <w:rFonts w:ascii="宋体" w:eastAsia="宋体" w:hAnsi="宋体" w:hint="eastAsia"/>
              </w:rPr>
              <w:t>（英语</w:t>
            </w:r>
            <w:r>
              <w:rPr>
                <w:rFonts w:ascii="宋体" w:eastAsia="宋体" w:hAnsi="宋体" w:hint="eastAsia"/>
                <w:szCs w:val="21"/>
              </w:rPr>
              <w:t>师范</w:t>
            </w:r>
            <w:r>
              <w:rPr>
                <w:rFonts w:ascii="宋体" w:eastAsia="宋体" w:hAnsi="宋体" w:hint="eastAsia"/>
              </w:rPr>
              <w:t>）</w:t>
            </w:r>
          </w:p>
        </w:tc>
      </w:tr>
      <w:tr w:rsidR="00911481" w14:paraId="5309927A" w14:textId="77777777">
        <w:trPr>
          <w:jc w:val="center"/>
        </w:trPr>
        <w:tc>
          <w:tcPr>
            <w:tcW w:w="1135" w:type="dxa"/>
            <w:vAlign w:val="center"/>
          </w:tcPr>
          <w:p w14:paraId="340FBABA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5A7B3BD3" w14:textId="77777777" w:rsidR="00911481" w:rsidRDefault="00BF1B1D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专业必修课</w:t>
            </w:r>
          </w:p>
        </w:tc>
        <w:tc>
          <w:tcPr>
            <w:tcW w:w="1134" w:type="dxa"/>
            <w:vAlign w:val="center"/>
          </w:tcPr>
          <w:p w14:paraId="44B2E7B7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1E703E0F" w14:textId="4E9D98EC" w:rsidR="00911481" w:rsidRDefault="003D0D52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英语师范</w:t>
            </w:r>
          </w:p>
        </w:tc>
      </w:tr>
      <w:tr w:rsidR="00911481" w14:paraId="003C1384" w14:textId="77777777">
        <w:trPr>
          <w:jc w:val="center"/>
        </w:trPr>
        <w:tc>
          <w:tcPr>
            <w:tcW w:w="1135" w:type="dxa"/>
            <w:vAlign w:val="center"/>
          </w:tcPr>
          <w:p w14:paraId="314521AC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14:paraId="442984AC" w14:textId="77777777" w:rsidR="00911481" w:rsidRDefault="00BF1B1D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07D39560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5B164403" w14:textId="77777777" w:rsidR="00911481" w:rsidRDefault="00BF1B1D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课堂学习</w:t>
            </w:r>
            <w:r>
              <w:rPr>
                <w:rFonts w:ascii="宋体" w:eastAsia="宋体" w:hAnsi="宋体"/>
              </w:rPr>
              <w:t>32</w:t>
            </w:r>
            <w:r>
              <w:rPr>
                <w:rFonts w:ascii="宋体" w:eastAsia="宋体" w:hAnsi="宋体" w:hint="eastAsia"/>
              </w:rPr>
              <w:t>学时；实践教学</w:t>
            </w:r>
            <w:r>
              <w:rPr>
                <w:rFonts w:ascii="宋体" w:eastAsia="宋体" w:hAnsi="宋体"/>
              </w:rPr>
              <w:t>4</w:t>
            </w:r>
            <w:r>
              <w:rPr>
                <w:rFonts w:ascii="宋体" w:eastAsia="宋体" w:hAnsi="宋体" w:hint="eastAsia"/>
              </w:rPr>
              <w:t>周</w:t>
            </w:r>
          </w:p>
        </w:tc>
      </w:tr>
      <w:tr w:rsidR="00911481" w14:paraId="0D3BD526" w14:textId="77777777">
        <w:trPr>
          <w:jc w:val="center"/>
        </w:trPr>
        <w:tc>
          <w:tcPr>
            <w:tcW w:w="1135" w:type="dxa"/>
            <w:vAlign w:val="center"/>
          </w:tcPr>
          <w:p w14:paraId="1BC55C10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7D6992A0" w14:textId="101E339E" w:rsidR="00911481" w:rsidRDefault="003D0D52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宋艳芳</w:t>
            </w:r>
            <w:r w:rsidR="00BF1B1D">
              <w:rPr>
                <w:rFonts w:ascii="宋体" w:eastAsia="宋体" w:hAnsi="宋体" w:hint="eastAsia"/>
                <w:szCs w:val="21"/>
              </w:rPr>
              <w:t>等</w:t>
            </w:r>
          </w:p>
        </w:tc>
        <w:tc>
          <w:tcPr>
            <w:tcW w:w="1134" w:type="dxa"/>
            <w:vAlign w:val="center"/>
          </w:tcPr>
          <w:p w14:paraId="562AF0EB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8695DAF" w14:textId="5F2780DB" w:rsidR="00911481" w:rsidRDefault="00BF1B1D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2021</w:t>
            </w:r>
            <w:r>
              <w:rPr>
                <w:rFonts w:ascii="宋体" w:eastAsia="宋体" w:hAnsi="宋体" w:hint="eastAsia"/>
              </w:rPr>
              <w:t>年</w:t>
            </w:r>
            <w:r w:rsidR="003D0D52">
              <w:rPr>
                <w:rFonts w:ascii="宋体" w:eastAsia="宋体" w:hAnsi="宋体"/>
              </w:rPr>
              <w:t>9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911481" w14:paraId="3FFEF601" w14:textId="77777777">
        <w:trPr>
          <w:jc w:val="center"/>
        </w:trPr>
        <w:tc>
          <w:tcPr>
            <w:tcW w:w="1135" w:type="dxa"/>
            <w:vAlign w:val="center"/>
          </w:tcPr>
          <w:p w14:paraId="4B6CCCB9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27F6BEB5" w14:textId="77777777" w:rsidR="00911481" w:rsidRDefault="00BF1B1D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</w:t>
            </w:r>
          </w:p>
        </w:tc>
      </w:tr>
    </w:tbl>
    <w:p w14:paraId="33304C72" w14:textId="77777777" w:rsidR="00911481" w:rsidRDefault="00BF1B1D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EF18136" w14:textId="77777777" w:rsidR="00911481" w:rsidRDefault="00BF1B1D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71F6DF9D" w14:textId="3753A9A8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培养学生掌握和</w:t>
      </w:r>
      <w:r w:rsidR="00081DD9">
        <w:rPr>
          <w:rFonts w:hAnsi="宋体" w:hint="eastAsia"/>
          <w:szCs w:val="21"/>
        </w:rPr>
        <w:t>英语专业相关</w:t>
      </w:r>
      <w:r>
        <w:rPr>
          <w:rFonts w:hAnsi="宋体" w:hint="eastAsia"/>
          <w:szCs w:val="21"/>
        </w:rPr>
        <w:t>的劳动科学知识，如劳动伦理、劳动关系、劳动保障、劳动服务等专业知识，加深学生对</w:t>
      </w:r>
      <w:r w:rsidR="00081DD9">
        <w:rPr>
          <w:rFonts w:hAnsi="宋体" w:hint="eastAsia"/>
          <w:szCs w:val="21"/>
        </w:rPr>
        <w:t>英语学习、英语教学、英语翻译等</w:t>
      </w:r>
      <w:r>
        <w:rPr>
          <w:rFonts w:hAnsi="宋体" w:hint="eastAsia"/>
          <w:szCs w:val="21"/>
        </w:rPr>
        <w:t>理论、方法、知识的理解；培养学生更好</w:t>
      </w:r>
      <w:r w:rsidR="00081DD9">
        <w:rPr>
          <w:rFonts w:hAnsi="宋体" w:hint="eastAsia"/>
          <w:szCs w:val="21"/>
        </w:rPr>
        <w:t>地</w:t>
      </w:r>
      <w:r>
        <w:rPr>
          <w:rFonts w:hAnsi="宋体" w:hint="eastAsia"/>
          <w:szCs w:val="21"/>
        </w:rPr>
        <w:t>将</w:t>
      </w:r>
      <w:r w:rsidR="00081DD9">
        <w:rPr>
          <w:rFonts w:hAnsi="宋体" w:hint="eastAsia"/>
          <w:szCs w:val="21"/>
        </w:rPr>
        <w:t>英语学习、教学、翻译的</w:t>
      </w:r>
      <w:r>
        <w:rPr>
          <w:rFonts w:hAnsi="宋体" w:hint="eastAsia"/>
          <w:szCs w:val="21"/>
        </w:rPr>
        <w:t>方法与知识应用于实践，从而达到理论与实践相结合以及知行合一的目的。引导学生尊重劳动，树立正确的劳动价值观与爱岗敬业的劳动态度；培养学生的劳动意识和劳动光荣的精神。培养学生具有人际沟通与交往能力，能够与人友善；培养学生具有团队合作精神，能够学会共建共享；提升学生的身体素质与心理素质，促进学生的全面发展。</w:t>
      </w:r>
    </w:p>
    <w:p w14:paraId="26ED7290" w14:textId="6B3852E0" w:rsidR="00911481" w:rsidRDefault="00BF1B1D">
      <w:pPr>
        <w:pStyle w:val="a3"/>
        <w:spacing w:beforeLines="50" w:before="156" w:afterLines="50" w:after="156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1</w:t>
      </w:r>
      <w:r>
        <w:rPr>
          <w:rFonts w:hAnsi="宋体" w:hint="eastAsia"/>
          <w:b/>
          <w:szCs w:val="21"/>
        </w:rPr>
        <w:t>：培养理论与实践相结合的</w:t>
      </w:r>
      <w:r w:rsidR="00081DD9">
        <w:rPr>
          <w:rFonts w:hAnsi="宋体" w:hint="eastAsia"/>
          <w:b/>
          <w:bCs/>
          <w:szCs w:val="21"/>
        </w:rPr>
        <w:t>英语专业</w:t>
      </w:r>
      <w:r>
        <w:rPr>
          <w:rFonts w:hAnsi="宋体" w:hint="eastAsia"/>
          <w:b/>
          <w:szCs w:val="21"/>
        </w:rPr>
        <w:t>人才</w:t>
      </w:r>
    </w:p>
    <w:p w14:paraId="7E50C0C5" w14:textId="0C4511E8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1.1</w:t>
      </w:r>
      <w:r>
        <w:rPr>
          <w:rFonts w:hAnsi="宋体" w:hint="eastAsia"/>
          <w:szCs w:val="21"/>
        </w:rPr>
        <w:t>培养学生</w:t>
      </w:r>
      <w:r w:rsidR="00081DD9">
        <w:rPr>
          <w:rFonts w:hAnsi="宋体" w:hint="eastAsia"/>
          <w:szCs w:val="21"/>
        </w:rPr>
        <w:t>与英语学习相关</w:t>
      </w:r>
      <w:r>
        <w:rPr>
          <w:rFonts w:hAnsi="宋体" w:hint="eastAsia"/>
          <w:szCs w:val="21"/>
        </w:rPr>
        <w:t>的劳动科学知识，如劳动伦理、劳动关系、劳动保障、劳动服务等专业知识，加深学生对</w:t>
      </w:r>
      <w:r w:rsidR="00081DD9">
        <w:rPr>
          <w:rFonts w:hAnsi="宋体" w:hint="eastAsia"/>
          <w:szCs w:val="21"/>
        </w:rPr>
        <w:t>英语专业</w:t>
      </w:r>
      <w:r>
        <w:rPr>
          <w:rFonts w:hAnsi="宋体" w:hint="eastAsia"/>
          <w:szCs w:val="21"/>
        </w:rPr>
        <w:t>相关理论、方法、知识的理解。</w:t>
      </w:r>
    </w:p>
    <w:p w14:paraId="7B004A30" w14:textId="31761BAF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1.2</w:t>
      </w:r>
      <w:r>
        <w:rPr>
          <w:rFonts w:hAnsi="宋体" w:hint="eastAsia"/>
          <w:szCs w:val="21"/>
        </w:rPr>
        <w:t>培养学生更好</w:t>
      </w:r>
      <w:r w:rsidR="00081DD9">
        <w:rPr>
          <w:rFonts w:hAnsi="宋体" w:hint="eastAsia"/>
          <w:szCs w:val="21"/>
        </w:rPr>
        <w:t>地</w:t>
      </w:r>
      <w:r>
        <w:rPr>
          <w:rFonts w:hAnsi="宋体" w:hint="eastAsia"/>
          <w:szCs w:val="21"/>
        </w:rPr>
        <w:t>将</w:t>
      </w:r>
      <w:r w:rsidR="00081DD9">
        <w:rPr>
          <w:rFonts w:hAnsi="宋体" w:hint="eastAsia"/>
          <w:szCs w:val="21"/>
        </w:rPr>
        <w:t>英语专业知识</w:t>
      </w:r>
      <w:r>
        <w:rPr>
          <w:rFonts w:hAnsi="宋体" w:hint="eastAsia"/>
          <w:szCs w:val="21"/>
        </w:rPr>
        <w:t>应用于实践，从而达到理论与实践相结合以及知行合一的目的。</w:t>
      </w:r>
    </w:p>
    <w:p w14:paraId="552B00C2" w14:textId="77777777" w:rsidR="00911481" w:rsidRDefault="00BF1B1D">
      <w:pPr>
        <w:pStyle w:val="a3"/>
        <w:spacing w:beforeLines="50" w:before="156" w:afterLines="50" w:after="156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2</w:t>
      </w:r>
      <w:r>
        <w:rPr>
          <w:rFonts w:hAnsi="宋体" w:hint="eastAsia"/>
          <w:b/>
          <w:szCs w:val="21"/>
        </w:rPr>
        <w:t>：培养学生的劳动精神与劳动意识</w:t>
      </w:r>
    </w:p>
    <w:p w14:paraId="6DC8ECEA" w14:textId="77777777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2.1</w:t>
      </w:r>
      <w:r>
        <w:rPr>
          <w:rFonts w:hAnsi="宋体" w:hint="eastAsia"/>
          <w:szCs w:val="21"/>
        </w:rPr>
        <w:t>引导学生尊重劳动，树立正确的劳动价值观与爱岗敬业的劳动态度。</w:t>
      </w:r>
    </w:p>
    <w:p w14:paraId="5035B010" w14:textId="77777777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2.2</w:t>
      </w:r>
      <w:r>
        <w:rPr>
          <w:rFonts w:hAnsi="宋体" w:hint="eastAsia"/>
          <w:szCs w:val="21"/>
        </w:rPr>
        <w:t>培养学生的劳动意识和劳动光荣的精神。</w:t>
      </w:r>
    </w:p>
    <w:p w14:paraId="36B034BF" w14:textId="77777777" w:rsidR="00911481" w:rsidRDefault="00BF1B1D">
      <w:pPr>
        <w:pStyle w:val="a3"/>
        <w:spacing w:beforeLines="50" w:before="156" w:afterLines="50" w:after="156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3</w:t>
      </w:r>
      <w:r>
        <w:rPr>
          <w:rFonts w:hAnsi="宋体" w:hint="eastAsia"/>
          <w:b/>
          <w:szCs w:val="21"/>
        </w:rPr>
        <w:t>：增强学生综合素质</w:t>
      </w:r>
    </w:p>
    <w:p w14:paraId="20E4628C" w14:textId="77777777" w:rsidR="00911481" w:rsidRDefault="00BF1B1D">
      <w:pPr>
        <w:pStyle w:val="a3"/>
        <w:ind w:firstLineChars="200" w:firstLine="420"/>
        <w:jc w:val="left"/>
        <w:rPr>
          <w:rFonts w:hAnsi="宋体"/>
        </w:rPr>
      </w:pPr>
      <w:r>
        <w:rPr>
          <w:rFonts w:hAnsi="宋体"/>
          <w:szCs w:val="21"/>
        </w:rPr>
        <w:t>3.1</w:t>
      </w:r>
      <w:r>
        <w:rPr>
          <w:rFonts w:hAnsi="宋体" w:hint="eastAsia"/>
          <w:szCs w:val="21"/>
        </w:rPr>
        <w:t>培养学生具有人际沟通与交往能力，能够与人友善。</w:t>
      </w:r>
    </w:p>
    <w:p w14:paraId="74A5628F" w14:textId="77777777" w:rsidR="00911481" w:rsidRDefault="00BF1B1D">
      <w:pPr>
        <w:pStyle w:val="a3"/>
        <w:tabs>
          <w:tab w:val="left" w:pos="5505"/>
        </w:tabs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3.2</w:t>
      </w:r>
      <w:r>
        <w:rPr>
          <w:rFonts w:hAnsi="宋体" w:hint="eastAsia"/>
          <w:szCs w:val="21"/>
        </w:rPr>
        <w:t>培养学生具有团队合作精神，能够学会共建共享。</w:t>
      </w:r>
    </w:p>
    <w:p w14:paraId="07C2EFA7" w14:textId="77777777" w:rsidR="00911481" w:rsidRDefault="00BF1B1D">
      <w:pPr>
        <w:pStyle w:val="a3"/>
        <w:tabs>
          <w:tab w:val="left" w:pos="5505"/>
        </w:tabs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lastRenderedPageBreak/>
        <w:t>3.3</w:t>
      </w:r>
      <w:r>
        <w:rPr>
          <w:rFonts w:hAnsi="宋体" w:hint="eastAsia"/>
          <w:color w:val="000000"/>
          <w:kern w:val="0"/>
          <w:szCs w:val="21"/>
        </w:rPr>
        <w:t>提升学生的身体素质与心理素质，</w:t>
      </w:r>
      <w:r>
        <w:rPr>
          <w:rFonts w:hAnsi="宋体" w:hint="eastAsia"/>
          <w:szCs w:val="21"/>
        </w:rPr>
        <w:t>促进学生的全面发展。</w:t>
      </w:r>
    </w:p>
    <w:p w14:paraId="527E3BC4" w14:textId="77777777" w:rsidR="003824D8" w:rsidRDefault="003824D8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sz w:val="24"/>
          <w:szCs w:val="24"/>
        </w:rPr>
      </w:pPr>
    </w:p>
    <w:p w14:paraId="5C709C21" w14:textId="20D97C32" w:rsidR="00911481" w:rsidRDefault="00BF1B1D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4DE9CF91" w14:textId="77777777" w:rsidR="00261374" w:rsidRDefault="00261374" w:rsidP="00261374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261374" w14:paraId="481514A1" w14:textId="77777777" w:rsidTr="00C87B5E">
        <w:trPr>
          <w:jc w:val="center"/>
        </w:trPr>
        <w:tc>
          <w:tcPr>
            <w:tcW w:w="1302" w:type="dxa"/>
            <w:vAlign w:val="center"/>
          </w:tcPr>
          <w:p w14:paraId="1DCCC891" w14:textId="77777777" w:rsidR="00261374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543722D0" w14:textId="77777777" w:rsidR="00261374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b/>
                <w:szCs w:val="21"/>
              </w:rPr>
            </w:pPr>
            <w:r>
              <w:rPr>
                <w:rFonts w:hAnsi="宋体" w:cs="宋体" w:hint="eastAsia"/>
                <w:b/>
                <w:szCs w:val="21"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623F71FB" w14:textId="77777777" w:rsidR="00261374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3704A405" w14:textId="77777777" w:rsidR="00261374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对应毕业要求</w:t>
            </w:r>
          </w:p>
        </w:tc>
      </w:tr>
      <w:tr w:rsidR="00261374" w14:paraId="76520954" w14:textId="77777777" w:rsidTr="00C87B5E">
        <w:trPr>
          <w:jc w:val="center"/>
        </w:trPr>
        <w:tc>
          <w:tcPr>
            <w:tcW w:w="1302" w:type="dxa"/>
            <w:vMerge w:val="restart"/>
            <w:vAlign w:val="center"/>
          </w:tcPr>
          <w:p w14:paraId="6BC542E5" w14:textId="77777777" w:rsidR="00261374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 w14:paraId="09A4464D" w14:textId="77777777" w:rsidR="00261374" w:rsidRDefault="00261374" w:rsidP="00C87B5E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t>1.1</w:t>
            </w:r>
            <w:r>
              <w:rPr>
                <w:rFonts w:hint="eastAsia"/>
              </w:rPr>
              <w:t>培养学生掌握与英语专业相关的劳动科学知识，如劳动伦理、劳动关系、劳动保障、劳动服务等专业知识，加深学生对</w:t>
            </w:r>
            <w:r>
              <w:rPr>
                <w:rFonts w:hAnsi="宋体" w:hint="eastAsia"/>
                <w:szCs w:val="21"/>
              </w:rPr>
              <w:t>英语专业</w:t>
            </w:r>
            <w:r>
              <w:rPr>
                <w:rFonts w:hint="eastAsia"/>
              </w:rPr>
              <w:t>理论、方法、知识的理解</w:t>
            </w:r>
          </w:p>
        </w:tc>
        <w:tc>
          <w:tcPr>
            <w:tcW w:w="3118" w:type="dxa"/>
            <w:vAlign w:val="center"/>
          </w:tcPr>
          <w:p w14:paraId="7E29BC3B" w14:textId="77777777" w:rsidR="00261374" w:rsidRDefault="00261374" w:rsidP="00C87B5E">
            <w:pPr>
              <w:pStyle w:val="a3"/>
              <w:rPr>
                <w:b/>
              </w:rPr>
            </w:pPr>
            <w:r>
              <w:rPr>
                <w:rFonts w:hint="eastAsia"/>
                <w:b/>
              </w:rPr>
              <w:t>自主学习：</w:t>
            </w:r>
          </w:p>
          <w:p w14:paraId="22270F7B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（一）保障劳动安全</w:t>
            </w:r>
          </w:p>
          <w:p w14:paraId="4F89B8D3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（二）遵守劳动法规</w:t>
            </w:r>
          </w:p>
          <w:p w14:paraId="71845A01" w14:textId="77777777" w:rsidR="00261374" w:rsidRPr="00B01A8E" w:rsidRDefault="00261374" w:rsidP="00C87B5E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7D7DD304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5F154DFE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第二章 英语技能培训及专业劳动技能应用系列讲座</w:t>
            </w:r>
          </w:p>
          <w:p w14:paraId="4F5DE7C2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语音过关技能培训及应用讲座</w:t>
            </w:r>
          </w:p>
          <w:p w14:paraId="6090D930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第四章 语法过关技能培训及应用讲座</w:t>
            </w:r>
          </w:p>
          <w:p w14:paraId="2FE8ECDE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阅读过关技能培训及应用讲座</w:t>
            </w:r>
          </w:p>
          <w:p w14:paraId="15D3BFBE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776F8D40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专业四级考试过关技能及应用讲座</w:t>
            </w:r>
          </w:p>
          <w:p w14:paraId="0D8AB70E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第八章 专业八级过关技能及应用讲座</w:t>
            </w:r>
          </w:p>
          <w:p w14:paraId="1D9D4FA8" w14:textId="77777777" w:rsidR="00261374" w:rsidRDefault="00261374" w:rsidP="00C87B5E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3705A305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E4BB920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A09F74F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1B61871D" w14:textId="77777777" w:rsidR="00261374" w:rsidRDefault="00261374" w:rsidP="00C87B5E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688" w:type="dxa"/>
            <w:vAlign w:val="center"/>
          </w:tcPr>
          <w:p w14:paraId="53896FEA" w14:textId="5D77D47C" w:rsidR="00261374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毕业要求</w:t>
            </w:r>
            <w:r>
              <w:rPr>
                <w:rFonts w:hAnsi="宋体"/>
                <w:kern w:val="0"/>
                <w:szCs w:val="21"/>
              </w:rPr>
              <w:t>1</w:t>
            </w:r>
            <w:r>
              <w:rPr>
                <w:rFonts w:hAnsi="宋体" w:hint="eastAsia"/>
                <w:kern w:val="0"/>
                <w:szCs w:val="21"/>
              </w:rPr>
              <w:t>：素质能力要求</w:t>
            </w:r>
            <w:r>
              <w:rPr>
                <w:rFonts w:hAnsi="宋体"/>
                <w:kern w:val="0"/>
                <w:szCs w:val="21"/>
              </w:rPr>
              <w:t xml:space="preserve"> </w:t>
            </w:r>
            <w:r>
              <w:rPr>
                <w:rFonts w:hAnsi="宋体" w:hint="eastAsia"/>
                <w:kern w:val="0"/>
                <w:szCs w:val="21"/>
              </w:rPr>
              <w:t>之</w:t>
            </w:r>
            <w:r w:rsidR="00990536" w:rsidRPr="00877FD0">
              <w:rPr>
                <w:rFonts w:ascii="Times New Roman" w:hAnsi="Times New Roman"/>
                <w:kern w:val="0"/>
                <w:szCs w:val="21"/>
              </w:rPr>
              <w:t>1-1</w:t>
            </w:r>
            <w:r w:rsidR="00990536" w:rsidRPr="00877FD0">
              <w:rPr>
                <w:rFonts w:ascii="Times New Roman" w:hAnsi="Times New Roman" w:hint="eastAsia"/>
                <w:kern w:val="0"/>
                <w:szCs w:val="21"/>
              </w:rPr>
              <w:t>认同并</w:t>
            </w:r>
            <w:proofErr w:type="gramStart"/>
            <w:r w:rsidR="00990536" w:rsidRPr="00877FD0">
              <w:rPr>
                <w:rFonts w:ascii="Times New Roman" w:hAnsi="Times New Roman" w:hint="eastAsia"/>
                <w:kern w:val="0"/>
                <w:szCs w:val="21"/>
              </w:rPr>
              <w:t>践行</w:t>
            </w:r>
            <w:proofErr w:type="gramEnd"/>
            <w:r w:rsidR="00990536" w:rsidRPr="00877FD0">
              <w:rPr>
                <w:rFonts w:ascii="Times New Roman" w:hAnsi="Times New Roman" w:hint="eastAsia"/>
                <w:kern w:val="0"/>
                <w:szCs w:val="21"/>
              </w:rPr>
              <w:t>社会主义核心价值观，贯彻党的教育方针，以立德树人为己任，深刻认识自身的职责和使命，把社会主义核心价值观融入教育实践活动中。</w:t>
            </w:r>
          </w:p>
          <w:p w14:paraId="6F5438F2" w14:textId="77777777" w:rsidR="00261374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毕业要求</w:t>
            </w:r>
            <w:r>
              <w:rPr>
                <w:rFonts w:ascii="Times New Roman" w:hAnsi="宋体" w:hint="eastAsia"/>
                <w:szCs w:val="21"/>
              </w:rPr>
              <w:t>2</w:t>
            </w:r>
            <w:r>
              <w:rPr>
                <w:rFonts w:ascii="Times New Roman" w:hAnsi="宋体" w:hint="eastAsia"/>
                <w:szCs w:val="21"/>
              </w:rPr>
              <w:t>：知识能力要求之</w:t>
            </w:r>
            <w:r w:rsidR="00990536" w:rsidRPr="00877FD0">
              <w:rPr>
                <w:rFonts w:ascii="Times New Roman" w:hAnsi="Times New Roman"/>
                <w:kern w:val="0"/>
                <w:szCs w:val="21"/>
              </w:rPr>
              <w:t>2-3</w:t>
            </w:r>
            <w:r w:rsidR="00990536" w:rsidRPr="00877FD0">
              <w:rPr>
                <w:rFonts w:ascii="Times New Roman" w:hAnsi="Times New Roman" w:hint="eastAsia"/>
                <w:kern w:val="0"/>
                <w:szCs w:val="21"/>
              </w:rPr>
              <w:t>具有理性思维、批判质疑、勇于探究的科学精神，在学习、理解、运用知识和技能等方面形成统一的价值标准、科学的思维方式和规范的行为准则。</w:t>
            </w:r>
          </w:p>
          <w:p w14:paraId="5A973827" w14:textId="0E092CA4" w:rsidR="00990536" w:rsidRDefault="00990536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  <w:r>
              <w:rPr>
                <w:rFonts w:ascii="Times New Roman" w:hAnsi="Times New Roman" w:hint="eastAsia"/>
                <w:kern w:val="0"/>
                <w:szCs w:val="21"/>
              </w:rPr>
              <w:t>：知识能力要求之</w:t>
            </w:r>
            <w:r w:rsidRPr="00877FD0">
              <w:rPr>
                <w:rFonts w:ascii="Times New Roman" w:hAnsi="Times New Roman"/>
                <w:kern w:val="0"/>
                <w:szCs w:val="21"/>
              </w:rPr>
              <w:t>3-1</w:t>
            </w:r>
            <w:r w:rsidRPr="00877FD0">
              <w:rPr>
                <w:rFonts w:ascii="Times New Roman" w:hAnsi="Times New Roman" w:hint="eastAsia"/>
                <w:kern w:val="0"/>
                <w:szCs w:val="21"/>
              </w:rPr>
              <w:t>掌握扎实的英语基本技能，在听、说、读、写、译等方面有很强的综合运用能力；系统掌握语音、词汇、语法、语篇等英语语言知识，掌握英语语言学基本概念；熟悉英语文学的重要作家和作品，具有英语文学赏析和跨文化交流等专业能力；掌握英语学科知识体系基本思想和方法。</w:t>
            </w:r>
          </w:p>
        </w:tc>
      </w:tr>
      <w:tr w:rsidR="00261374" w14:paraId="1B04E326" w14:textId="77777777" w:rsidTr="00C87B5E">
        <w:trPr>
          <w:jc w:val="center"/>
        </w:trPr>
        <w:tc>
          <w:tcPr>
            <w:tcW w:w="1302" w:type="dxa"/>
            <w:vMerge/>
            <w:vAlign w:val="center"/>
          </w:tcPr>
          <w:p w14:paraId="443CE190" w14:textId="77777777" w:rsidR="00261374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6EA62980" w14:textId="77777777" w:rsidR="00261374" w:rsidRDefault="00261374" w:rsidP="00C87B5E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1.2</w:t>
            </w:r>
            <w:r>
              <w:rPr>
                <w:rFonts w:hAnsi="宋体" w:hint="eastAsia"/>
                <w:szCs w:val="21"/>
              </w:rPr>
              <w:t>培养学生更好地将英语专业知识应用于实践，从而达到理论与实践相结合以及知行合一</w:t>
            </w:r>
            <w:r>
              <w:rPr>
                <w:rFonts w:hAnsi="宋体" w:hint="eastAsia"/>
                <w:szCs w:val="21"/>
              </w:rPr>
              <w:lastRenderedPageBreak/>
              <w:t>的目的。</w:t>
            </w:r>
          </w:p>
        </w:tc>
        <w:tc>
          <w:tcPr>
            <w:tcW w:w="3118" w:type="dxa"/>
            <w:vAlign w:val="center"/>
          </w:tcPr>
          <w:p w14:paraId="77930BAF" w14:textId="77777777" w:rsidR="00261374" w:rsidRPr="00B01A8E" w:rsidRDefault="00261374" w:rsidP="00C87B5E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lastRenderedPageBreak/>
              <w:t>课堂教学：</w:t>
            </w:r>
          </w:p>
          <w:p w14:paraId="5F341FE6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6DB8A6F9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第二章 英语技能培训及专业劳动技能应用系列讲座</w:t>
            </w:r>
          </w:p>
          <w:p w14:paraId="5FEA984A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语音过关技能培训及应</w:t>
            </w:r>
            <w:r>
              <w:rPr>
                <w:rFonts w:hint="eastAsia"/>
              </w:rPr>
              <w:lastRenderedPageBreak/>
              <w:t>用讲座</w:t>
            </w:r>
          </w:p>
          <w:p w14:paraId="45E13635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第四章 语法过关技能培训及应用讲座</w:t>
            </w:r>
          </w:p>
          <w:p w14:paraId="6BE97B99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阅读过关技能培训及应用讲座</w:t>
            </w:r>
          </w:p>
          <w:p w14:paraId="77378F72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2986F3CA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专业四级考试过关技能及应用讲座</w:t>
            </w:r>
          </w:p>
          <w:p w14:paraId="39434B19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第八章 专业八级过关技能及应用讲座</w:t>
            </w:r>
          </w:p>
          <w:p w14:paraId="65A4D931" w14:textId="77777777" w:rsidR="00261374" w:rsidRDefault="00261374" w:rsidP="00C87B5E">
            <w:pPr>
              <w:pStyle w:val="a3"/>
            </w:pPr>
          </w:p>
          <w:p w14:paraId="002D2836" w14:textId="77777777" w:rsidR="00261374" w:rsidRDefault="00261374" w:rsidP="00C87B5E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5F6C594F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5AAB26A8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2F6E607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4E38312" w14:textId="77777777" w:rsidR="00261374" w:rsidRPr="0048093E" w:rsidRDefault="00261374" w:rsidP="00C87B5E">
            <w:pPr>
              <w:pStyle w:val="a3"/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688" w:type="dxa"/>
            <w:vAlign w:val="center"/>
          </w:tcPr>
          <w:p w14:paraId="27280C01" w14:textId="71989B52" w:rsidR="00261374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lastRenderedPageBreak/>
              <w:t>毕业要求</w:t>
            </w:r>
            <w:r>
              <w:rPr>
                <w:rFonts w:hAnsi="宋体"/>
                <w:kern w:val="0"/>
                <w:szCs w:val="21"/>
              </w:rPr>
              <w:t>3</w:t>
            </w:r>
            <w:r>
              <w:rPr>
                <w:rFonts w:hAnsi="宋体" w:hint="eastAsia"/>
                <w:kern w:val="0"/>
                <w:szCs w:val="21"/>
              </w:rPr>
              <w:t>：</w:t>
            </w:r>
            <w:r>
              <w:rPr>
                <w:rFonts w:hAnsi="宋体"/>
                <w:kern w:val="0"/>
                <w:szCs w:val="21"/>
              </w:rPr>
              <w:t xml:space="preserve"> </w:t>
            </w:r>
            <w:r w:rsidR="00990536">
              <w:rPr>
                <w:rFonts w:hAnsi="宋体" w:hint="eastAsia"/>
                <w:kern w:val="0"/>
                <w:szCs w:val="21"/>
              </w:rPr>
              <w:t>学科素养</w:t>
            </w:r>
            <w:r>
              <w:rPr>
                <w:rFonts w:hAnsi="宋体" w:hint="eastAsia"/>
                <w:kern w:val="0"/>
                <w:szCs w:val="21"/>
              </w:rPr>
              <w:t>要求之</w:t>
            </w:r>
            <w:r w:rsidR="00990536" w:rsidRPr="00877FD0">
              <w:rPr>
                <w:rFonts w:ascii="Times New Roman" w:hAnsi="Times New Roman"/>
                <w:kern w:val="0"/>
                <w:szCs w:val="21"/>
              </w:rPr>
              <w:t>3-1</w:t>
            </w:r>
            <w:r w:rsidR="00990536" w:rsidRPr="00877FD0">
              <w:rPr>
                <w:rFonts w:ascii="Times New Roman" w:hAnsi="Times New Roman" w:hint="eastAsia"/>
                <w:kern w:val="0"/>
                <w:szCs w:val="21"/>
              </w:rPr>
              <w:t>掌握扎实的英语基本技能，在听、说、读、写、译等方面有很强的综合运用能力；系统掌</w:t>
            </w:r>
            <w:r w:rsidR="00990536" w:rsidRPr="00877FD0">
              <w:rPr>
                <w:rFonts w:ascii="Times New Roman" w:hAnsi="Times New Roman" w:hint="eastAsia"/>
                <w:kern w:val="0"/>
                <w:szCs w:val="21"/>
              </w:rPr>
              <w:lastRenderedPageBreak/>
              <w:t>握语音、词汇、语法、语篇等英语语言知识，掌握英语语言学基本概念；熟悉英语文学的重要作家和作品，具有英语文学赏析和跨文化交流等专业能力；掌握英语学科知识体系基本思想和方法。</w:t>
            </w:r>
          </w:p>
          <w:p w14:paraId="068B82D1" w14:textId="5591CB07" w:rsidR="0017612E" w:rsidRDefault="0017612E" w:rsidP="00C87B5E">
            <w:pPr>
              <w:pStyle w:val="a3"/>
              <w:spacing w:beforeLines="50" w:before="156" w:afterLines="50" w:after="156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hAnsi="Times New Roman" w:hint="eastAsia"/>
                <w:kern w:val="0"/>
                <w:szCs w:val="21"/>
              </w:rPr>
              <w:t>4</w:t>
            </w:r>
            <w:r>
              <w:rPr>
                <w:rFonts w:ascii="Times New Roman" w:hAnsi="Times New Roman" w:hint="eastAsia"/>
                <w:kern w:val="0"/>
                <w:szCs w:val="21"/>
              </w:rPr>
              <w:t>之</w:t>
            </w:r>
            <w:r w:rsidRPr="00877FD0">
              <w:rPr>
                <w:rFonts w:ascii="Times New Roman" w:hAnsi="Times New Roman"/>
                <w:kern w:val="0"/>
                <w:szCs w:val="21"/>
              </w:rPr>
              <w:t>4-2</w:t>
            </w:r>
            <w:r w:rsidRPr="00877FD0">
              <w:rPr>
                <w:rFonts w:ascii="Times New Roman" w:hAnsi="Times New Roman" w:hint="eastAsia"/>
                <w:kern w:val="0"/>
                <w:szCs w:val="21"/>
              </w:rPr>
              <w:t>具备开展英语教学所需要的基本技能，有效组织课堂活动，灵活处理课堂发生的问题，获得解决问题或提升教学效果的方案。</w:t>
            </w:r>
          </w:p>
          <w:p w14:paraId="46613A42" w14:textId="7A32EC2D" w:rsidR="00261374" w:rsidRDefault="005A242F" w:rsidP="00C87B5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hAnsi="Times New Roman" w:hint="eastAsia"/>
                <w:kern w:val="0"/>
                <w:szCs w:val="21"/>
              </w:rPr>
              <w:t>7</w:t>
            </w:r>
            <w:r>
              <w:rPr>
                <w:rFonts w:ascii="Times New Roman" w:hAnsi="Times New Roman" w:hint="eastAsia"/>
                <w:kern w:val="0"/>
                <w:szCs w:val="21"/>
              </w:rPr>
              <w:t>反思能力要求之</w:t>
            </w:r>
            <w:r w:rsidRPr="00877FD0">
              <w:rPr>
                <w:rFonts w:ascii="Times New Roman" w:hAnsi="Times New Roman"/>
                <w:kern w:val="0"/>
                <w:szCs w:val="21"/>
              </w:rPr>
              <w:t>7-1</w:t>
            </w:r>
            <w:r w:rsidRPr="00877FD0">
              <w:rPr>
                <w:rFonts w:ascii="Times New Roman" w:hAnsi="Times New Roman" w:hint="eastAsia"/>
                <w:kern w:val="0"/>
                <w:szCs w:val="21"/>
              </w:rPr>
              <w:t>树立终身学习、自主学习的理念，养成主动、不断探索、自我更新、学以致用和优化知识结构的良好习惯。</w:t>
            </w:r>
          </w:p>
        </w:tc>
      </w:tr>
      <w:tr w:rsidR="00261374" w14:paraId="7C9FD91C" w14:textId="77777777" w:rsidTr="00C87B5E">
        <w:trPr>
          <w:jc w:val="center"/>
        </w:trPr>
        <w:tc>
          <w:tcPr>
            <w:tcW w:w="1302" w:type="dxa"/>
            <w:vMerge w:val="restart"/>
            <w:vAlign w:val="center"/>
          </w:tcPr>
          <w:p w14:paraId="258AF53C" w14:textId="77777777" w:rsidR="00261374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 w14:paraId="5EEEBCC3" w14:textId="77777777" w:rsidR="00261374" w:rsidRDefault="00261374" w:rsidP="00C87B5E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2.1</w:t>
            </w:r>
            <w:r>
              <w:rPr>
                <w:rFonts w:hAnsi="宋体" w:hint="eastAsia"/>
                <w:szCs w:val="21"/>
              </w:rPr>
              <w:t>引导学生尊重劳动，树立正确的劳动价值观与爱岗敬业的劳动态度</w:t>
            </w:r>
          </w:p>
        </w:tc>
        <w:tc>
          <w:tcPr>
            <w:tcW w:w="3118" w:type="dxa"/>
            <w:vAlign w:val="center"/>
          </w:tcPr>
          <w:p w14:paraId="07CC6700" w14:textId="77777777" w:rsidR="00261374" w:rsidRPr="00B01A8E" w:rsidRDefault="00261374" w:rsidP="00C87B5E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47981C87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318B435B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第二章 英语技能培训及专业劳动技能应用系列讲座</w:t>
            </w:r>
          </w:p>
          <w:p w14:paraId="46A3CB81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语音过关技能培训及应用讲座</w:t>
            </w:r>
          </w:p>
          <w:p w14:paraId="14C2FEB7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第四章 语法过关技能培训及应用讲座</w:t>
            </w:r>
          </w:p>
          <w:p w14:paraId="17B266B5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阅读过关技能培训及应用讲座</w:t>
            </w:r>
          </w:p>
          <w:p w14:paraId="321AF862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4FB79E25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专业四级考试过关技能及应用讲座</w:t>
            </w:r>
          </w:p>
          <w:p w14:paraId="523AC36A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第八章 专业八级过关技能及应用讲座</w:t>
            </w:r>
          </w:p>
          <w:p w14:paraId="33678869" w14:textId="77777777" w:rsidR="00261374" w:rsidRDefault="00261374" w:rsidP="00C87B5E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25E8E1E3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22E8EB7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</w:t>
            </w:r>
            <w:r w:rsidRPr="00E07A9E">
              <w:rPr>
                <w:rFonts w:hAnsi="宋体" w:hint="eastAsia"/>
              </w:rPr>
              <w:lastRenderedPageBreak/>
              <w:t>志愿服务、中小学课后延时服务</w:t>
            </w:r>
            <w:r>
              <w:rPr>
                <w:rFonts w:hint="eastAsia"/>
              </w:rPr>
              <w:t>4选1</w:t>
            </w:r>
          </w:p>
          <w:p w14:paraId="7F25E6BB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C1195A2" w14:textId="77777777" w:rsidR="00261374" w:rsidRDefault="00261374" w:rsidP="00C87B5E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688" w:type="dxa"/>
            <w:vAlign w:val="center"/>
          </w:tcPr>
          <w:p w14:paraId="2AB85B63" w14:textId="5EEE6358" w:rsidR="005A242F" w:rsidRDefault="005A242F" w:rsidP="00C87B5E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毕业要求</w:t>
            </w:r>
            <w:r>
              <w:rPr>
                <w:rFonts w:ascii="Times New Roman" w:hAnsi="Times New Roman" w:hint="eastAsia"/>
                <w:szCs w:val="21"/>
              </w:rPr>
              <w:t>6</w:t>
            </w:r>
            <w:r>
              <w:rPr>
                <w:rFonts w:ascii="Times New Roman" w:hAnsi="Times New Roman" w:hint="eastAsia"/>
                <w:szCs w:val="21"/>
              </w:rPr>
              <w:t>综合育人要求之</w:t>
            </w:r>
            <w:r w:rsidRPr="00877FD0">
              <w:rPr>
                <w:rFonts w:ascii="Times New Roman" w:hAnsi="Times New Roman" w:hint="eastAsia"/>
                <w:kern w:val="0"/>
                <w:szCs w:val="21"/>
              </w:rPr>
              <w:t>6-2</w:t>
            </w:r>
            <w:r w:rsidRPr="00877FD0">
              <w:rPr>
                <w:rFonts w:ascii="Times New Roman" w:hAnsi="Times New Roman" w:hint="eastAsia"/>
                <w:kern w:val="0"/>
                <w:szCs w:val="21"/>
              </w:rPr>
              <w:t>能够理解英语学科价值及英语学科核心素养，并将综合育人的培养目标与英语教学活动有机融合。</w:t>
            </w:r>
            <w:r w:rsidRPr="00877FD0">
              <w:rPr>
                <w:rFonts w:ascii="Times New Roman" w:hAnsi="Times New Roman" w:hint="eastAsia"/>
                <w:kern w:val="0"/>
                <w:szCs w:val="21"/>
              </w:rPr>
              <w:t>6-3</w:t>
            </w:r>
            <w:r w:rsidRPr="00877FD0">
              <w:rPr>
                <w:rFonts w:ascii="Times New Roman" w:hAnsi="Times New Roman" w:hint="eastAsia"/>
                <w:kern w:val="0"/>
                <w:szCs w:val="21"/>
              </w:rPr>
              <w:t>了解学校文化和教育活动的内涵和方法，参与组织主题教育和英语社团活动，具备与学校领导、教师同行、学生、家长有效沟通与协作的能力。</w:t>
            </w:r>
          </w:p>
          <w:p w14:paraId="79A651DF" w14:textId="16FCA687" w:rsidR="00261374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</w:tr>
      <w:tr w:rsidR="00261374" w14:paraId="4305F2C3" w14:textId="77777777" w:rsidTr="00C87B5E">
        <w:trPr>
          <w:jc w:val="center"/>
        </w:trPr>
        <w:tc>
          <w:tcPr>
            <w:tcW w:w="1302" w:type="dxa"/>
            <w:vMerge/>
            <w:vAlign w:val="center"/>
          </w:tcPr>
          <w:p w14:paraId="1B59062E" w14:textId="77777777" w:rsidR="00261374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414EC1B1" w14:textId="77777777" w:rsidR="00261374" w:rsidRDefault="00261374" w:rsidP="00C87B5E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2.2</w:t>
            </w:r>
            <w:r>
              <w:rPr>
                <w:rFonts w:hAnsi="宋体" w:hint="eastAsia"/>
                <w:szCs w:val="21"/>
              </w:rPr>
              <w:t>培养学生的劳动意识和劳动光荣的精神</w:t>
            </w:r>
          </w:p>
        </w:tc>
        <w:tc>
          <w:tcPr>
            <w:tcW w:w="3118" w:type="dxa"/>
            <w:vAlign w:val="center"/>
          </w:tcPr>
          <w:p w14:paraId="056978DF" w14:textId="77777777" w:rsidR="00261374" w:rsidRPr="00B01A8E" w:rsidRDefault="00261374" w:rsidP="00C87B5E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3A4EC71F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7B39CE5E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第二章 英语技能培训及专业劳动技能应用系列讲座</w:t>
            </w:r>
          </w:p>
          <w:p w14:paraId="73AEF1BE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语音过关技能培训及应用讲座</w:t>
            </w:r>
          </w:p>
          <w:p w14:paraId="197D0122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第四章 语法过关技能培训及应用讲座</w:t>
            </w:r>
          </w:p>
          <w:p w14:paraId="6BA1399C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阅读过关技能培训及应用讲座</w:t>
            </w:r>
          </w:p>
          <w:p w14:paraId="232C01B8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6A4AC6FC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专业四级考试过关技能及应用讲座</w:t>
            </w:r>
          </w:p>
          <w:p w14:paraId="51C094E7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第八章 专业八级过关技能及应用讲座</w:t>
            </w:r>
          </w:p>
          <w:p w14:paraId="641D3636" w14:textId="77777777" w:rsidR="00261374" w:rsidRDefault="00261374" w:rsidP="00C87B5E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4FB59CB8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54A164A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645C763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3DFEE4C7" w14:textId="77777777" w:rsidR="00261374" w:rsidRDefault="00261374" w:rsidP="00C87B5E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688" w:type="dxa"/>
            <w:vAlign w:val="center"/>
          </w:tcPr>
          <w:p w14:paraId="71BAD167" w14:textId="77777777" w:rsidR="005A242F" w:rsidRDefault="005A242F" w:rsidP="005A242F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6</w:t>
            </w:r>
            <w:r>
              <w:rPr>
                <w:rFonts w:ascii="Times New Roman" w:hAnsi="Times New Roman" w:hint="eastAsia"/>
                <w:szCs w:val="21"/>
              </w:rPr>
              <w:t>综合育人要求之</w:t>
            </w:r>
            <w:r w:rsidRPr="005A242F">
              <w:rPr>
                <w:rFonts w:ascii="Times New Roman" w:hAnsi="Times New Roman" w:hint="eastAsia"/>
                <w:szCs w:val="21"/>
              </w:rPr>
              <w:t>6-2</w:t>
            </w:r>
            <w:r w:rsidRPr="005A242F">
              <w:rPr>
                <w:rFonts w:ascii="Times New Roman" w:hAnsi="Times New Roman" w:hint="eastAsia"/>
                <w:szCs w:val="21"/>
              </w:rPr>
              <w:t>能够理解英语学科价值及英语学科核心素养，并将综合育人的培养目标与英语教学活动有机融合。</w:t>
            </w:r>
            <w:r w:rsidRPr="005A242F">
              <w:rPr>
                <w:rFonts w:ascii="Times New Roman" w:hAnsi="Times New Roman" w:hint="eastAsia"/>
                <w:szCs w:val="21"/>
              </w:rPr>
              <w:t>6-3</w:t>
            </w:r>
            <w:r w:rsidRPr="005A242F">
              <w:rPr>
                <w:rFonts w:ascii="Times New Roman" w:hAnsi="Times New Roman" w:hint="eastAsia"/>
                <w:szCs w:val="21"/>
              </w:rPr>
              <w:t>了解学校文化和教育活动的内涵和方法，参与组织主题教育和英语社团活动，具备与学校领导、教师同行、学生、家长有效沟通与协作的能力。</w:t>
            </w:r>
          </w:p>
          <w:p w14:paraId="1464979E" w14:textId="77777777" w:rsidR="005A242F" w:rsidRPr="005A242F" w:rsidRDefault="005A242F" w:rsidP="005A242F">
            <w:pPr>
              <w:widowControl/>
              <w:adjustRightInd w:val="0"/>
              <w:snapToGrid w:val="0"/>
              <w:rPr>
                <w:rFonts w:ascii="Times New Roman" w:eastAsia="宋体" w:hAnsi="Times New Roman"/>
                <w:szCs w:val="21"/>
              </w:rPr>
            </w:pPr>
            <w:r w:rsidRPr="005A242F">
              <w:rPr>
                <w:rFonts w:ascii="Times New Roman" w:eastAsia="宋体" w:hAnsi="Times New Roman" w:hint="eastAsia"/>
                <w:szCs w:val="21"/>
              </w:rPr>
              <w:t>毕业要求</w:t>
            </w:r>
            <w:r w:rsidRPr="005A242F">
              <w:rPr>
                <w:rFonts w:ascii="Times New Roman" w:eastAsia="宋体" w:hAnsi="Times New Roman" w:hint="eastAsia"/>
                <w:szCs w:val="21"/>
              </w:rPr>
              <w:t>8</w:t>
            </w:r>
            <w:r w:rsidRPr="005A242F">
              <w:rPr>
                <w:rFonts w:ascii="Times New Roman" w:eastAsia="宋体" w:hAnsi="Times New Roman" w:hint="eastAsia"/>
                <w:szCs w:val="21"/>
              </w:rPr>
              <w:t>：沟通合作要求之</w:t>
            </w:r>
            <w:r w:rsidRPr="005A242F">
              <w:rPr>
                <w:rFonts w:ascii="Times New Roman" w:eastAsia="宋体" w:hAnsi="Times New Roman"/>
                <w:szCs w:val="21"/>
              </w:rPr>
              <w:t>8-1</w:t>
            </w:r>
            <w:r w:rsidRPr="005A242F">
              <w:rPr>
                <w:rFonts w:ascii="Times New Roman" w:eastAsia="宋体" w:hAnsi="Times New Roman" w:hint="eastAsia"/>
                <w:szCs w:val="21"/>
              </w:rPr>
              <w:t>具有团队协作精神，理解并善于运用学习共同体，互补互助，以达到团队最大工作效率。</w:t>
            </w:r>
            <w:r w:rsidRPr="005A242F">
              <w:rPr>
                <w:rFonts w:ascii="Times New Roman" w:eastAsia="宋体" w:hAnsi="Times New Roman" w:hint="eastAsia"/>
                <w:szCs w:val="21"/>
              </w:rPr>
              <w:t>8-2</w:t>
            </w:r>
            <w:r w:rsidRPr="005A242F">
              <w:rPr>
                <w:rFonts w:ascii="Times New Roman" w:eastAsia="宋体" w:hAnsi="Times New Roman" w:hint="eastAsia"/>
                <w:szCs w:val="21"/>
              </w:rPr>
              <w:t>掌握沟通合作技能，能有效说明问题、求助团队、听取意见、反思自我、帮助他人，具有小组互助和合作学习体验。</w:t>
            </w:r>
          </w:p>
          <w:p w14:paraId="769B6887" w14:textId="72195725" w:rsidR="00261374" w:rsidRPr="005A242F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261374" w14:paraId="5B698E08" w14:textId="77777777" w:rsidTr="00C87B5E">
        <w:trPr>
          <w:jc w:val="center"/>
        </w:trPr>
        <w:tc>
          <w:tcPr>
            <w:tcW w:w="1302" w:type="dxa"/>
            <w:vMerge w:val="restart"/>
            <w:vAlign w:val="center"/>
          </w:tcPr>
          <w:p w14:paraId="563EF616" w14:textId="77777777" w:rsidR="00261374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3</w:t>
            </w:r>
          </w:p>
        </w:tc>
        <w:tc>
          <w:tcPr>
            <w:tcW w:w="1959" w:type="dxa"/>
            <w:vAlign w:val="center"/>
          </w:tcPr>
          <w:p w14:paraId="48737C43" w14:textId="77777777" w:rsidR="00261374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3.1</w:t>
            </w:r>
            <w:r>
              <w:rPr>
                <w:rFonts w:hAnsi="宋体" w:hint="eastAsia"/>
                <w:szCs w:val="21"/>
              </w:rPr>
              <w:t>培养学生具有人际沟通与交往能力，能够与人友善</w:t>
            </w:r>
          </w:p>
        </w:tc>
        <w:tc>
          <w:tcPr>
            <w:tcW w:w="3118" w:type="dxa"/>
            <w:vAlign w:val="center"/>
          </w:tcPr>
          <w:p w14:paraId="06B68935" w14:textId="77777777" w:rsidR="005722CA" w:rsidRDefault="005722CA" w:rsidP="005722C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23BA6BE8" w14:textId="77777777" w:rsidR="005722CA" w:rsidRDefault="005722CA" w:rsidP="005722CA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1CA58DB" w14:textId="77777777" w:rsidR="005722CA" w:rsidRDefault="005722CA" w:rsidP="005722CA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ABF9E88" w14:textId="77777777" w:rsidR="005722CA" w:rsidRDefault="005722CA" w:rsidP="005722CA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</w:t>
            </w:r>
            <w:r w:rsidRPr="00E07A9E">
              <w:rPr>
                <w:rFonts w:hAnsi="宋体" w:hint="eastAsia"/>
              </w:rPr>
              <w:lastRenderedPageBreak/>
              <w:t>志愿服务、中小学课后延时服务</w:t>
            </w:r>
            <w:r>
              <w:rPr>
                <w:rFonts w:hint="eastAsia"/>
              </w:rPr>
              <w:t>4选1</w:t>
            </w:r>
          </w:p>
          <w:p w14:paraId="648B07A5" w14:textId="74317A21" w:rsidR="00261374" w:rsidRDefault="005722CA" w:rsidP="005722CA">
            <w:pPr>
              <w:pStyle w:val="a3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688" w:type="dxa"/>
            <w:vAlign w:val="center"/>
          </w:tcPr>
          <w:p w14:paraId="6378FDB4" w14:textId="77777777" w:rsidR="005A242F" w:rsidRDefault="005A242F" w:rsidP="005A242F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毕业要求</w:t>
            </w:r>
            <w:r>
              <w:rPr>
                <w:rFonts w:ascii="Times New Roman" w:hAnsi="Times New Roman" w:hint="eastAsia"/>
                <w:szCs w:val="21"/>
              </w:rPr>
              <w:t>6</w:t>
            </w:r>
            <w:r>
              <w:rPr>
                <w:rFonts w:ascii="Times New Roman" w:hAnsi="Times New Roman" w:hint="eastAsia"/>
                <w:szCs w:val="21"/>
              </w:rPr>
              <w:t>综合育人要求之</w:t>
            </w:r>
            <w:r w:rsidRPr="005A242F">
              <w:rPr>
                <w:rFonts w:ascii="Times New Roman" w:hAnsi="Times New Roman" w:hint="eastAsia"/>
                <w:szCs w:val="21"/>
              </w:rPr>
              <w:t>6-2</w:t>
            </w:r>
            <w:r w:rsidRPr="005A242F">
              <w:rPr>
                <w:rFonts w:ascii="Times New Roman" w:hAnsi="Times New Roman" w:hint="eastAsia"/>
                <w:szCs w:val="21"/>
              </w:rPr>
              <w:t>能够理解英语学科价值及英语学科核心素养，并将综合育人的培养目标与英语教学活动有机融合。</w:t>
            </w:r>
            <w:r w:rsidRPr="005A242F">
              <w:rPr>
                <w:rFonts w:ascii="Times New Roman" w:hAnsi="Times New Roman" w:hint="eastAsia"/>
                <w:szCs w:val="21"/>
              </w:rPr>
              <w:t>6-3</w:t>
            </w:r>
            <w:r w:rsidRPr="005A242F">
              <w:rPr>
                <w:rFonts w:ascii="Times New Roman" w:hAnsi="Times New Roman" w:hint="eastAsia"/>
                <w:szCs w:val="21"/>
              </w:rPr>
              <w:t>了解学校文化和教育活动的内涵和方法，参与组织主题教育和英语</w:t>
            </w:r>
            <w:r w:rsidRPr="005A242F">
              <w:rPr>
                <w:rFonts w:ascii="Times New Roman" w:hAnsi="Times New Roman" w:hint="eastAsia"/>
                <w:szCs w:val="21"/>
              </w:rPr>
              <w:lastRenderedPageBreak/>
              <w:t>社团活动，具备与学校领导、教师同行、学生、家长有效沟通与协作的能力。</w:t>
            </w:r>
          </w:p>
          <w:p w14:paraId="44B12873" w14:textId="33A9CEE3" w:rsidR="00261374" w:rsidRPr="005A242F" w:rsidRDefault="005A242F" w:rsidP="005A242F">
            <w:pPr>
              <w:pStyle w:val="a3"/>
              <w:spacing w:beforeLines="50" w:before="156" w:afterLines="50" w:after="156"/>
              <w:jc w:val="left"/>
              <w:rPr>
                <w:rFonts w:hAnsi="宋体"/>
                <w:kern w:val="0"/>
                <w:szCs w:val="21"/>
              </w:rPr>
            </w:pPr>
            <w:r w:rsidRPr="005A242F">
              <w:rPr>
                <w:rFonts w:ascii="Times New Roman" w:hAnsi="Times New Roman" w:hint="eastAsia"/>
                <w:szCs w:val="21"/>
              </w:rPr>
              <w:t>毕业要求</w:t>
            </w:r>
            <w:r w:rsidRPr="005A242F">
              <w:rPr>
                <w:rFonts w:ascii="Times New Roman" w:hAnsi="Times New Roman" w:hint="eastAsia"/>
                <w:szCs w:val="21"/>
              </w:rPr>
              <w:t>8</w:t>
            </w:r>
            <w:r w:rsidRPr="005A242F">
              <w:rPr>
                <w:rFonts w:ascii="Times New Roman" w:hAnsi="Times New Roman" w:hint="eastAsia"/>
                <w:szCs w:val="21"/>
              </w:rPr>
              <w:t>：沟通合作要求之</w:t>
            </w:r>
            <w:r w:rsidRPr="005A242F">
              <w:rPr>
                <w:rFonts w:ascii="Times New Roman" w:hAnsi="Times New Roman"/>
                <w:szCs w:val="21"/>
              </w:rPr>
              <w:t>8-1</w:t>
            </w:r>
            <w:r w:rsidRPr="005A242F">
              <w:rPr>
                <w:rFonts w:ascii="Times New Roman" w:hAnsi="Times New Roman" w:hint="eastAsia"/>
                <w:szCs w:val="21"/>
              </w:rPr>
              <w:t>具有团队协作精神，理解并善于运用学习共同体，互补互助，以达到团队最大工作效率。</w:t>
            </w:r>
            <w:r w:rsidRPr="005A242F">
              <w:rPr>
                <w:rFonts w:ascii="Times New Roman" w:hAnsi="Times New Roman" w:hint="eastAsia"/>
                <w:szCs w:val="21"/>
              </w:rPr>
              <w:t>8-2</w:t>
            </w:r>
            <w:r w:rsidRPr="005A242F">
              <w:rPr>
                <w:rFonts w:ascii="Times New Roman" w:hAnsi="Times New Roman" w:hint="eastAsia"/>
                <w:szCs w:val="21"/>
              </w:rPr>
              <w:t>掌握沟通合作技能，能有效说明问题、求助团队、听取意见、反思自我、帮助他人，具有小组互助和合作学习体验。</w:t>
            </w:r>
          </w:p>
        </w:tc>
      </w:tr>
      <w:tr w:rsidR="00261374" w14:paraId="090EB819" w14:textId="77777777" w:rsidTr="00C87B5E">
        <w:trPr>
          <w:trHeight w:val="1980"/>
          <w:jc w:val="center"/>
        </w:trPr>
        <w:tc>
          <w:tcPr>
            <w:tcW w:w="1302" w:type="dxa"/>
            <w:vMerge/>
            <w:vAlign w:val="center"/>
          </w:tcPr>
          <w:p w14:paraId="7B7AA2F7" w14:textId="77777777" w:rsidR="00261374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2ACAEAAC" w14:textId="77777777" w:rsidR="00261374" w:rsidRDefault="00261374" w:rsidP="00C87B5E">
            <w:pPr>
              <w:pStyle w:val="a3"/>
              <w:tabs>
                <w:tab w:val="left" w:pos="5505"/>
              </w:tabs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3.2</w:t>
            </w:r>
            <w:r>
              <w:rPr>
                <w:rFonts w:hAnsi="宋体" w:hint="eastAsia"/>
                <w:szCs w:val="21"/>
              </w:rPr>
              <w:t>培养学生具有团队合作精神，能够学会共建共享</w:t>
            </w:r>
          </w:p>
        </w:tc>
        <w:tc>
          <w:tcPr>
            <w:tcW w:w="3118" w:type="dxa"/>
            <w:vAlign w:val="center"/>
          </w:tcPr>
          <w:p w14:paraId="45999596" w14:textId="77777777" w:rsidR="00261374" w:rsidRDefault="00261374" w:rsidP="00C87B5E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300C71D0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876F5A0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36B9FCC0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182234BC" w14:textId="77777777" w:rsidR="00261374" w:rsidRDefault="00261374" w:rsidP="00C87B5E">
            <w:pPr>
              <w:pStyle w:val="a3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688" w:type="dxa"/>
            <w:vAlign w:val="center"/>
          </w:tcPr>
          <w:p w14:paraId="1472B4E8" w14:textId="77777777" w:rsidR="005A242F" w:rsidRDefault="005A242F" w:rsidP="005A242F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6</w:t>
            </w:r>
            <w:r>
              <w:rPr>
                <w:rFonts w:ascii="Times New Roman" w:hAnsi="Times New Roman" w:hint="eastAsia"/>
                <w:szCs w:val="21"/>
              </w:rPr>
              <w:t>综合育人要求之</w:t>
            </w:r>
            <w:r w:rsidRPr="005A242F">
              <w:rPr>
                <w:rFonts w:ascii="Times New Roman" w:hAnsi="Times New Roman" w:hint="eastAsia"/>
                <w:szCs w:val="21"/>
              </w:rPr>
              <w:t>6-2</w:t>
            </w:r>
            <w:r w:rsidRPr="005A242F">
              <w:rPr>
                <w:rFonts w:ascii="Times New Roman" w:hAnsi="Times New Roman" w:hint="eastAsia"/>
                <w:szCs w:val="21"/>
              </w:rPr>
              <w:t>能够理解英语学科价值及英语学科核心素养，并将综合育人的培养目标与英语教学活动有机融合。</w:t>
            </w:r>
            <w:r w:rsidRPr="005A242F">
              <w:rPr>
                <w:rFonts w:ascii="Times New Roman" w:hAnsi="Times New Roman" w:hint="eastAsia"/>
                <w:szCs w:val="21"/>
              </w:rPr>
              <w:t>6-3</w:t>
            </w:r>
            <w:r w:rsidRPr="005A242F">
              <w:rPr>
                <w:rFonts w:ascii="Times New Roman" w:hAnsi="Times New Roman" w:hint="eastAsia"/>
                <w:szCs w:val="21"/>
              </w:rPr>
              <w:t>了解学校文化和教育活动的内涵和方法，参与组织主题教育和英语社团活动，具备与学校领导、教师同行、学生、家长有效沟通与协作的能力。</w:t>
            </w:r>
          </w:p>
          <w:p w14:paraId="734DC1BF" w14:textId="0F92E4FA" w:rsidR="00261374" w:rsidRDefault="005A242F" w:rsidP="005A242F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 w:rsidRPr="005A242F">
              <w:rPr>
                <w:rFonts w:ascii="Times New Roman" w:hAnsi="Times New Roman" w:hint="eastAsia"/>
                <w:szCs w:val="21"/>
              </w:rPr>
              <w:t>毕业要求</w:t>
            </w:r>
            <w:r w:rsidRPr="005A242F">
              <w:rPr>
                <w:rFonts w:ascii="Times New Roman" w:hAnsi="Times New Roman" w:hint="eastAsia"/>
                <w:szCs w:val="21"/>
              </w:rPr>
              <w:t>8</w:t>
            </w:r>
            <w:r w:rsidRPr="005A242F">
              <w:rPr>
                <w:rFonts w:ascii="Times New Roman" w:hAnsi="Times New Roman" w:hint="eastAsia"/>
                <w:szCs w:val="21"/>
              </w:rPr>
              <w:t>：沟通合作要求之</w:t>
            </w:r>
            <w:r w:rsidRPr="005A242F">
              <w:rPr>
                <w:rFonts w:ascii="Times New Roman" w:hAnsi="Times New Roman"/>
                <w:szCs w:val="21"/>
              </w:rPr>
              <w:t>8-1</w:t>
            </w:r>
            <w:r w:rsidRPr="005A242F">
              <w:rPr>
                <w:rFonts w:ascii="Times New Roman" w:hAnsi="Times New Roman" w:hint="eastAsia"/>
                <w:szCs w:val="21"/>
              </w:rPr>
              <w:t>具有团队协作精神，理解并善于运用学习共同体，互补互助，以达到团队最大工作效率。</w:t>
            </w:r>
            <w:r w:rsidRPr="005A242F">
              <w:rPr>
                <w:rFonts w:ascii="Times New Roman" w:hAnsi="Times New Roman" w:hint="eastAsia"/>
                <w:szCs w:val="21"/>
              </w:rPr>
              <w:t>8-2</w:t>
            </w:r>
            <w:r w:rsidRPr="005A242F">
              <w:rPr>
                <w:rFonts w:ascii="Times New Roman" w:hAnsi="Times New Roman" w:hint="eastAsia"/>
                <w:szCs w:val="21"/>
              </w:rPr>
              <w:t>掌握沟通合作技能，能有效说明问题、求助团队、听取意见、反思自我、帮助他人，具有小组互助和合作学习体验。</w:t>
            </w:r>
          </w:p>
        </w:tc>
      </w:tr>
      <w:tr w:rsidR="00261374" w14:paraId="4FD93E4D" w14:textId="77777777" w:rsidTr="00C87B5E">
        <w:trPr>
          <w:trHeight w:val="655"/>
          <w:jc w:val="center"/>
        </w:trPr>
        <w:tc>
          <w:tcPr>
            <w:tcW w:w="1302" w:type="dxa"/>
            <w:vMerge/>
            <w:vAlign w:val="center"/>
          </w:tcPr>
          <w:p w14:paraId="14B9465D" w14:textId="77777777" w:rsidR="00261374" w:rsidRDefault="00261374" w:rsidP="00C87B5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22CD28DE" w14:textId="77777777" w:rsidR="00261374" w:rsidRDefault="00261374" w:rsidP="00C87B5E">
            <w:pPr>
              <w:pStyle w:val="a3"/>
              <w:tabs>
                <w:tab w:val="left" w:pos="5505"/>
              </w:tabs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3.3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提升学生的身体素质与心理素质，</w:t>
            </w:r>
            <w:r>
              <w:rPr>
                <w:rFonts w:hAnsi="宋体" w:hint="eastAsia"/>
                <w:szCs w:val="21"/>
              </w:rPr>
              <w:t>促进学生的全面发展</w:t>
            </w:r>
          </w:p>
        </w:tc>
        <w:tc>
          <w:tcPr>
            <w:tcW w:w="3118" w:type="dxa"/>
            <w:vAlign w:val="center"/>
          </w:tcPr>
          <w:p w14:paraId="33A58046" w14:textId="77777777" w:rsidR="00261374" w:rsidRPr="00B01A8E" w:rsidRDefault="00261374" w:rsidP="00C87B5E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6F36DD09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26CA99C8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第二章 英语技能培训及专业劳动技能应用系列讲座</w:t>
            </w:r>
          </w:p>
          <w:p w14:paraId="457A5CB5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语音过关技能培训及应用讲座</w:t>
            </w:r>
          </w:p>
          <w:p w14:paraId="02435770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lastRenderedPageBreak/>
              <w:t>第四章 语法过关技能培训及应用讲座</w:t>
            </w:r>
          </w:p>
          <w:p w14:paraId="6C7E0255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阅读过关技能培训及应用讲座</w:t>
            </w:r>
          </w:p>
          <w:p w14:paraId="392C5BE3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75CDD852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专业四级考试过关技能及应用讲座</w:t>
            </w:r>
          </w:p>
          <w:p w14:paraId="74F0BF37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第八章 专业八级过关技能及应用讲座</w:t>
            </w:r>
          </w:p>
          <w:p w14:paraId="52E4A3E1" w14:textId="77777777" w:rsidR="00261374" w:rsidRDefault="00261374" w:rsidP="00C87B5E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286FD52B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55191B5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54FCAB6" w14:textId="77777777" w:rsidR="00261374" w:rsidRDefault="00261374" w:rsidP="00C87B5E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120688E" w14:textId="77777777" w:rsidR="00261374" w:rsidRDefault="00261374" w:rsidP="00C87B5E">
            <w:pPr>
              <w:pStyle w:val="a3"/>
              <w:rPr>
                <w:rFonts w:hAnsi="宋体" w:cs="宋体"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688" w:type="dxa"/>
            <w:vAlign w:val="center"/>
          </w:tcPr>
          <w:p w14:paraId="1167033F" w14:textId="77777777" w:rsidR="005A242F" w:rsidRDefault="005A242F" w:rsidP="005A242F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毕业要求</w:t>
            </w:r>
            <w:r>
              <w:rPr>
                <w:rFonts w:ascii="Times New Roman" w:hAnsi="Times New Roman" w:hint="eastAsia"/>
                <w:szCs w:val="21"/>
              </w:rPr>
              <w:t>6</w:t>
            </w:r>
            <w:r>
              <w:rPr>
                <w:rFonts w:ascii="Times New Roman" w:hAnsi="Times New Roman" w:hint="eastAsia"/>
                <w:szCs w:val="21"/>
              </w:rPr>
              <w:t>综合育人要求之</w:t>
            </w:r>
            <w:r w:rsidRPr="005A242F">
              <w:rPr>
                <w:rFonts w:ascii="Times New Roman" w:hAnsi="Times New Roman" w:hint="eastAsia"/>
                <w:szCs w:val="21"/>
              </w:rPr>
              <w:t>6-2</w:t>
            </w:r>
            <w:r w:rsidRPr="005A242F">
              <w:rPr>
                <w:rFonts w:ascii="Times New Roman" w:hAnsi="Times New Roman" w:hint="eastAsia"/>
                <w:szCs w:val="21"/>
              </w:rPr>
              <w:t>能够理解英语学科价值及英语学科核心素养，并将综合育人的培养目标与英语教学活动有机</w:t>
            </w:r>
            <w:r w:rsidRPr="005A242F">
              <w:rPr>
                <w:rFonts w:ascii="Times New Roman" w:hAnsi="Times New Roman" w:hint="eastAsia"/>
                <w:szCs w:val="21"/>
              </w:rPr>
              <w:lastRenderedPageBreak/>
              <w:t>融合。</w:t>
            </w:r>
            <w:r w:rsidRPr="005A242F">
              <w:rPr>
                <w:rFonts w:ascii="Times New Roman" w:hAnsi="Times New Roman" w:hint="eastAsia"/>
                <w:szCs w:val="21"/>
              </w:rPr>
              <w:t>6-3</w:t>
            </w:r>
            <w:r w:rsidRPr="005A242F">
              <w:rPr>
                <w:rFonts w:ascii="Times New Roman" w:hAnsi="Times New Roman" w:hint="eastAsia"/>
                <w:szCs w:val="21"/>
              </w:rPr>
              <w:t>了解学校文化和教育活动的内涵和方法，参与组织主题教育和英语社团活动，具备与学校领导、教师同行、学生、家长有效沟通与协作的能力。</w:t>
            </w:r>
          </w:p>
          <w:p w14:paraId="3357F185" w14:textId="37F432BF" w:rsidR="00261374" w:rsidRDefault="005A242F" w:rsidP="005A242F">
            <w:pPr>
              <w:pStyle w:val="a3"/>
              <w:spacing w:beforeLines="50" w:before="156" w:afterLines="50" w:after="156"/>
              <w:jc w:val="left"/>
              <w:rPr>
                <w:rFonts w:hAnsi="宋体"/>
                <w:kern w:val="0"/>
                <w:szCs w:val="21"/>
              </w:rPr>
            </w:pPr>
            <w:r w:rsidRPr="005A242F">
              <w:rPr>
                <w:rFonts w:ascii="Times New Roman" w:hAnsi="Times New Roman" w:hint="eastAsia"/>
                <w:szCs w:val="21"/>
              </w:rPr>
              <w:t>毕业要求</w:t>
            </w:r>
            <w:r w:rsidRPr="005A242F">
              <w:rPr>
                <w:rFonts w:ascii="Times New Roman" w:hAnsi="Times New Roman" w:hint="eastAsia"/>
                <w:szCs w:val="21"/>
              </w:rPr>
              <w:t>8</w:t>
            </w:r>
            <w:r w:rsidRPr="005A242F">
              <w:rPr>
                <w:rFonts w:ascii="Times New Roman" w:hAnsi="Times New Roman" w:hint="eastAsia"/>
                <w:szCs w:val="21"/>
              </w:rPr>
              <w:t>：沟通合作要求之</w:t>
            </w:r>
            <w:r w:rsidRPr="005A242F">
              <w:rPr>
                <w:rFonts w:ascii="Times New Roman" w:hAnsi="Times New Roman"/>
                <w:szCs w:val="21"/>
              </w:rPr>
              <w:t>8-1</w:t>
            </w:r>
            <w:r w:rsidRPr="005A242F">
              <w:rPr>
                <w:rFonts w:ascii="Times New Roman" w:hAnsi="Times New Roman" w:hint="eastAsia"/>
                <w:szCs w:val="21"/>
              </w:rPr>
              <w:t>具有团队协作精神，理解并善于运用学习共同体，互补互助，以达到团队最大工作效率。</w:t>
            </w:r>
            <w:r w:rsidRPr="005A242F">
              <w:rPr>
                <w:rFonts w:ascii="Times New Roman" w:hAnsi="Times New Roman" w:hint="eastAsia"/>
                <w:szCs w:val="21"/>
              </w:rPr>
              <w:t>8-2</w:t>
            </w:r>
            <w:r w:rsidRPr="005A242F">
              <w:rPr>
                <w:rFonts w:ascii="Times New Roman" w:hAnsi="Times New Roman" w:hint="eastAsia"/>
                <w:szCs w:val="21"/>
              </w:rPr>
              <w:t>掌握沟通合作技能，能有效说明问题、求助团队、听取意见、反思自我、帮助他人，具有小组互助和合作学习体验。</w:t>
            </w:r>
          </w:p>
        </w:tc>
      </w:tr>
    </w:tbl>
    <w:p w14:paraId="5C37F8A5" w14:textId="77777777" w:rsidR="00261374" w:rsidRDefault="00261374" w:rsidP="00261374">
      <w:pPr>
        <w:tabs>
          <w:tab w:val="left" w:pos="360"/>
        </w:tabs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</w:p>
    <w:p w14:paraId="7167A889" w14:textId="4FC7B17C" w:rsidR="0048093E" w:rsidRDefault="0048093E" w:rsidP="0048093E">
      <w:pPr>
        <w:tabs>
          <w:tab w:val="left" w:pos="360"/>
        </w:tabs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30B97F1D" w14:textId="77777777" w:rsidR="0048093E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课堂教学部分</w:t>
      </w:r>
    </w:p>
    <w:p w14:paraId="574E5260" w14:textId="77777777" w:rsidR="0048093E" w:rsidRPr="00605551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第一章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Pr="00605551">
        <w:rPr>
          <w:rFonts w:ascii="黑体" w:eastAsia="黑体" w:hAnsi="黑体" w:hint="eastAsia"/>
          <w:b/>
          <w:sz w:val="24"/>
          <w:szCs w:val="24"/>
        </w:rPr>
        <w:t>新生入学培训</w:t>
      </w:r>
    </w:p>
    <w:p w14:paraId="72BB1AB8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0EFCE9A0" w14:textId="0FA5F7EB" w:rsidR="0048093E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使学生掌握劳动安全的基本知识；掌握我国主要的劳动安全生产法规；理解和重视劳动保护；</w:t>
      </w:r>
      <w:r w:rsidR="0048093E">
        <w:rPr>
          <w:rFonts w:ascii="宋体" w:eastAsia="宋体" w:hAnsi="宋体" w:cs="宋体" w:hint="eastAsia"/>
          <w:color w:val="000000"/>
          <w:kern w:val="0"/>
          <w:szCs w:val="21"/>
        </w:rPr>
        <w:t>使学生清晰了解本专业的特色和学习重点。了解学院、学校各项特色活动。</w:t>
      </w:r>
    </w:p>
    <w:p w14:paraId="179B5E71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E82DB2F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涵盖内容多，需要细分专业学习、课后活动、日常生活、规章制度等具体板块。</w:t>
      </w:r>
    </w:p>
    <w:p w14:paraId="3D1F7483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AA33A57" w14:textId="77777777" w:rsidR="003824D8" w:rsidRDefault="003824D8" w:rsidP="003824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第一节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TimesNewRomanPSMT" w:hint="eastAsia"/>
          <w:color w:val="000000"/>
          <w:kern w:val="0"/>
          <w:szCs w:val="21"/>
        </w:rPr>
        <w:t>保障劳动安全</w:t>
      </w:r>
    </w:p>
    <w:p w14:paraId="0301E33E" w14:textId="77777777" w:rsidR="003824D8" w:rsidRDefault="003824D8" w:rsidP="003824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第二节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规章制度的实施</w:t>
      </w:r>
    </w:p>
    <w:p w14:paraId="7A776782" w14:textId="77777777" w:rsidR="003824D8" w:rsidRDefault="003824D8" w:rsidP="003824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第三</w:t>
      </w:r>
      <w:r>
        <w:rPr>
          <w:rFonts w:ascii="宋体" w:eastAsia="宋体" w:cs="TimesNewRomanPSMT" w:hint="eastAsia"/>
          <w:color w:val="000000"/>
          <w:kern w:val="0"/>
          <w:szCs w:val="21"/>
        </w:rPr>
        <w:t xml:space="preserve">节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专业学习要求及时间管理</w:t>
      </w:r>
    </w:p>
    <w:p w14:paraId="3699D0DE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45EEB18F" w14:textId="4F8DCB9A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讲授法、案例法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、文献检索</w:t>
      </w:r>
    </w:p>
    <w:p w14:paraId="711E9DC7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E97CB89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出勤、提问、学习报告等予以体现</w:t>
      </w:r>
    </w:p>
    <w:p w14:paraId="60682481" w14:textId="288AA83F" w:rsidR="0048093E" w:rsidRPr="00605551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第二章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英语技能培训及专业劳动技能应用系列讲座</w:t>
      </w:r>
    </w:p>
    <w:p w14:paraId="164D4B9F" w14:textId="77777777" w:rsidR="0048093E" w:rsidRPr="00AE1AF7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E1AF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AE1AF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E5AD5AD" w14:textId="75722F0D" w:rsidR="0048093E" w:rsidRPr="00AE1AF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帮助学生掌握英语听说读写四项基本语言技能，能够熟练灵活地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>在劳动实践中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运用英语。</w:t>
      </w:r>
    </w:p>
    <w:p w14:paraId="6DC40930" w14:textId="77777777" w:rsidR="0048093E" w:rsidRPr="00AE1AF7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E1AF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4A1713F" w14:textId="38776E5D" w:rsidR="0048093E" w:rsidRPr="00AE1AF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教学重点为如何积累听力与阅读输入，难点为口语与写作两项输出技能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>及应用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3207BFE8" w14:textId="77777777" w:rsidR="003824D8" w:rsidRPr="003906FA" w:rsidRDefault="0048093E" w:rsidP="003824D8">
      <w:pPr>
        <w:pStyle w:val="a9"/>
        <w:widowControl/>
        <w:numPr>
          <w:ilvl w:val="0"/>
          <w:numId w:val="13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英语听说读写专业技能及实践概要</w:t>
      </w:r>
    </w:p>
    <w:p w14:paraId="6E5A046A" w14:textId="670BFD9C" w:rsidR="003824D8" w:rsidRDefault="003824D8" w:rsidP="003824D8">
      <w:pPr>
        <w:pStyle w:val="a9"/>
        <w:widowControl/>
        <w:numPr>
          <w:ilvl w:val="0"/>
          <w:numId w:val="13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英语技能在专业劳动中的应用</w:t>
      </w:r>
    </w:p>
    <w:p w14:paraId="5883E8CF" w14:textId="77777777" w:rsidR="003824D8" w:rsidRPr="00434745" w:rsidRDefault="003824D8" w:rsidP="003824D8">
      <w:pPr>
        <w:pStyle w:val="a9"/>
        <w:widowControl/>
        <w:numPr>
          <w:ilvl w:val="0"/>
          <w:numId w:val="13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英语技能应用于劳动实践的注意事项</w:t>
      </w:r>
    </w:p>
    <w:p w14:paraId="4C077FF0" w14:textId="77777777" w:rsidR="0048093E" w:rsidRPr="00434745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434745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56C3F2D4" w14:textId="77777777" w:rsidR="0048093E" w:rsidRPr="00434745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讲授法、案例法、讨论法</w:t>
      </w:r>
    </w:p>
    <w:p w14:paraId="36478449" w14:textId="77777777" w:rsidR="0048093E" w:rsidRPr="00434745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3474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0AAB31E" w14:textId="77777777" w:rsidR="0048093E" w:rsidRPr="00434745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出勤、提问、小组报告等</w:t>
      </w:r>
    </w:p>
    <w:p w14:paraId="5FA6747E" w14:textId="221F93A2" w:rsidR="0048093E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第三章</w:t>
      </w:r>
      <w:r>
        <w:rPr>
          <w:rFonts w:ascii="黑体" w:eastAsia="黑体" w:hAnsi="黑体"/>
          <w:b/>
          <w:sz w:val="24"/>
          <w:szCs w:val="24"/>
        </w:rPr>
        <w:t xml:space="preserve">  </w:t>
      </w:r>
      <w:r w:rsidR="00BA28BA">
        <w:rPr>
          <w:rFonts w:ascii="黑体" w:eastAsia="黑体" w:hAnsi="黑体" w:hint="eastAsia"/>
          <w:b/>
          <w:sz w:val="24"/>
          <w:szCs w:val="24"/>
        </w:rPr>
        <w:t>语音过关技能培训及应用讲座</w:t>
      </w:r>
    </w:p>
    <w:p w14:paraId="0FCFE383" w14:textId="77777777" w:rsidR="0048093E" w:rsidRPr="00434745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3557D4FC" w14:textId="6DB9F7E7" w:rsidR="0048093E" w:rsidRPr="00434745" w:rsidRDefault="0048093E" w:rsidP="003824D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使学生掌握英语语音、语调和节奏的基本规律与规则，语言表达流畅、准确与优美。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能够团队协作、互相纠错并用于志愿工作等劳动实践</w:t>
      </w:r>
    </w:p>
    <w:p w14:paraId="05928A76" w14:textId="77777777" w:rsidR="0048093E" w:rsidRPr="00434745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1D68C35" w14:textId="77777777" w:rsidR="0048093E" w:rsidRPr="00FE2824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val="en-GB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纠正学生已有的错误发音习惯，帮助形成正确的发音方法。</w:t>
      </w:r>
    </w:p>
    <w:p w14:paraId="7ECDC80F" w14:textId="78BEC87C" w:rsidR="0048093E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E2824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1A6316C" w14:textId="77777777" w:rsidR="003824D8" w:rsidRPr="003906FA" w:rsidRDefault="003824D8" w:rsidP="003824D8">
      <w:pPr>
        <w:pStyle w:val="a9"/>
        <w:widowControl/>
        <w:numPr>
          <w:ilvl w:val="0"/>
          <w:numId w:val="14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英语</w:t>
      </w:r>
      <w:r w:rsidRPr="003906FA">
        <w:rPr>
          <w:rFonts w:ascii="宋体" w:eastAsia="宋体" w:cs="TimesNewRomanPSMT" w:hint="eastAsia"/>
          <w:color w:val="000000"/>
          <w:kern w:val="0"/>
          <w:szCs w:val="21"/>
        </w:rPr>
        <w:t>发音方法与规则讲解</w:t>
      </w:r>
    </w:p>
    <w:p w14:paraId="4FC2C703" w14:textId="77777777" w:rsidR="003824D8" w:rsidRPr="003906FA" w:rsidRDefault="003824D8" w:rsidP="003824D8">
      <w:pPr>
        <w:pStyle w:val="a9"/>
        <w:widowControl/>
        <w:numPr>
          <w:ilvl w:val="0"/>
          <w:numId w:val="14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英语发音纠错、团队互助与社会实践</w:t>
      </w:r>
    </w:p>
    <w:p w14:paraId="7EB3D806" w14:textId="77777777" w:rsidR="0048093E" w:rsidRPr="00FE2824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E2824"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 w:rsidRPr="00FE2824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54735F6E" w14:textId="20378179" w:rsidR="0048093E" w:rsidRPr="00FE2824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小组讨论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与社会实践</w:t>
      </w:r>
    </w:p>
    <w:p w14:paraId="6920E589" w14:textId="77777777" w:rsidR="0048093E" w:rsidRPr="00FE2824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E2824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E12AC29" w14:textId="77777777" w:rsidR="0048093E" w:rsidRPr="00FE2824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出勤、提问、口头考核</w:t>
      </w:r>
    </w:p>
    <w:p w14:paraId="1D63703F" w14:textId="272274E9" w:rsidR="0048093E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第四章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语法过关技能培训及应用讲座</w:t>
      </w:r>
    </w:p>
    <w:p w14:paraId="0AD5E214" w14:textId="77777777" w:rsidR="0048093E" w:rsidRPr="00FE2824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E2824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FE2824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4A4ECDCA" w14:textId="77777777" w:rsidR="0048093E" w:rsidRPr="00FE2824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使学生熟练掌握英语语法，提高口语表达与书面表达的准确率。</w:t>
      </w:r>
    </w:p>
    <w:p w14:paraId="4C39A4E2" w14:textId="77777777" w:rsidR="0048093E" w:rsidRPr="003C321E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C321E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教学重难点</w:t>
      </w:r>
    </w:p>
    <w:p w14:paraId="5A775E86" w14:textId="77777777" w:rsidR="0048093E" w:rsidRPr="003C321E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val="en-GB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系统掌握情态动词、虚拟语气和逻辑主语等语法重难点。</w:t>
      </w:r>
    </w:p>
    <w:p w14:paraId="30720E27" w14:textId="2DA6E683" w:rsidR="0048093E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2295AEFC" w14:textId="77777777" w:rsidR="0048093E" w:rsidRPr="003231B7" w:rsidRDefault="0048093E" w:rsidP="0048093E">
      <w:pPr>
        <w:pStyle w:val="a9"/>
        <w:widowControl/>
        <w:numPr>
          <w:ilvl w:val="0"/>
          <w:numId w:val="7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语法规则讲解</w:t>
      </w:r>
    </w:p>
    <w:p w14:paraId="6366B197" w14:textId="44FFCE16" w:rsidR="0048093E" w:rsidRPr="003231B7" w:rsidRDefault="003824D8" w:rsidP="0048093E">
      <w:pPr>
        <w:pStyle w:val="a9"/>
        <w:widowControl/>
        <w:numPr>
          <w:ilvl w:val="0"/>
          <w:numId w:val="7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语法规则详解、纠错、互助与社会实践</w:t>
      </w:r>
    </w:p>
    <w:p w14:paraId="75B7E8F6" w14:textId="77777777" w:rsidR="0048093E" w:rsidRPr="003231B7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3231B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B710FEB" w14:textId="77777777" w:rsidR="0048093E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讲授法、案例法与小组讨论</w:t>
      </w:r>
    </w:p>
    <w:p w14:paraId="2B7C693D" w14:textId="77777777" w:rsidR="0048093E" w:rsidRPr="003231B7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教学评价</w:t>
      </w:r>
    </w:p>
    <w:p w14:paraId="5EDE0BD8" w14:textId="77777777" w:rsidR="0048093E" w:rsidRPr="003231B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出勤、提问、书面考核</w:t>
      </w:r>
    </w:p>
    <w:p w14:paraId="077950A3" w14:textId="1333B272" w:rsidR="0048093E" w:rsidRPr="00605551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第五章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阅读过关技能培训及应用讲座</w:t>
      </w:r>
    </w:p>
    <w:p w14:paraId="541737A8" w14:textId="77777777" w:rsidR="0048093E" w:rsidRPr="003231B7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19BF1BF3" w14:textId="77777777" w:rsidR="0048093E" w:rsidRPr="003231B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通过开展经典文学作品阅读，提高学生的语言技能，培养审美能力，提升文学素养。</w:t>
      </w:r>
    </w:p>
    <w:p w14:paraId="539FECAD" w14:textId="77777777" w:rsidR="0048093E" w:rsidRPr="003231B7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94799EA" w14:textId="77777777" w:rsidR="0048093E" w:rsidRPr="003231B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讲解文学原著的语言难点，把文学原著还原到创作语境中，结合当代社会经济发展，拉近学生与文学原著的距离。</w:t>
      </w:r>
    </w:p>
    <w:p w14:paraId="0AE88386" w14:textId="77777777" w:rsidR="0048093E" w:rsidRPr="001B7739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B7739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50A532B" w14:textId="77777777" w:rsidR="0048093E" w:rsidRPr="00744E4B" w:rsidRDefault="0048093E" w:rsidP="0048093E">
      <w:pPr>
        <w:pStyle w:val="a9"/>
        <w:widowControl/>
        <w:numPr>
          <w:ilvl w:val="0"/>
          <w:numId w:val="9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经典</w:t>
      </w: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作品选读</w:t>
      </w:r>
    </w:p>
    <w:p w14:paraId="482567E5" w14:textId="06D2550E" w:rsidR="0048093E" w:rsidRPr="00744E4B" w:rsidRDefault="003824D8" w:rsidP="0048093E">
      <w:pPr>
        <w:pStyle w:val="a9"/>
        <w:widowControl/>
        <w:numPr>
          <w:ilvl w:val="0"/>
          <w:numId w:val="9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经典作品知识应用实践技能</w:t>
      </w:r>
    </w:p>
    <w:p w14:paraId="5E0F9CC6" w14:textId="77777777" w:rsidR="0048093E" w:rsidRPr="00744E4B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44E4B"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 w:rsidRPr="00744E4B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17FE36F1" w14:textId="77777777" w:rsidR="0048093E" w:rsidRPr="00744E4B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讲授法、案例法与小组讨论</w:t>
      </w:r>
    </w:p>
    <w:p w14:paraId="0E8E7B51" w14:textId="77777777" w:rsidR="0048093E" w:rsidRPr="00744E4B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44E4B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B1D9C02" w14:textId="77777777" w:rsidR="0048093E" w:rsidRPr="00744E4B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14:paraId="34479688" w14:textId="4FBFF5D4" w:rsidR="00E07A9E" w:rsidRPr="00744E4B" w:rsidRDefault="0048093E" w:rsidP="00BA28BA">
      <w:pPr>
        <w:pStyle w:val="a3"/>
        <w:ind w:firstLine="42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第六章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专业四级考试过关技能及应用讲座</w:t>
      </w:r>
    </w:p>
    <w:p w14:paraId="3966C084" w14:textId="77777777" w:rsidR="00E07A9E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744E4B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35F44B04" w14:textId="77777777" w:rsidR="00E07A9E" w:rsidRPr="00744E4B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通过开展英语专业四级考试辅导，解决学生关于该考试的疑难问题，熟悉考试流程，提高整体优秀率与通过率。</w:t>
      </w:r>
    </w:p>
    <w:p w14:paraId="77EEA1BB" w14:textId="77777777" w:rsidR="00E07A9E" w:rsidRPr="00744E4B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8BF7580" w14:textId="77777777" w:rsidR="00E07A9E" w:rsidRPr="00744E4B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专四考试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1"/>
        </w:rPr>
        <w:t>题库题量很大，需要帮助学生在往届考题中梳理考核重点，总结考试规律。</w:t>
      </w:r>
    </w:p>
    <w:p w14:paraId="040B7F01" w14:textId="77777777" w:rsidR="00E07A9E" w:rsidRPr="00311726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1726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813F220" w14:textId="77777777" w:rsidR="00E07A9E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第一节 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专四考试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1"/>
        </w:rPr>
        <w:t>题型讲解</w:t>
      </w:r>
    </w:p>
    <w:p w14:paraId="403C8845" w14:textId="53C70FFC" w:rsidR="00E07A9E" w:rsidRPr="003824D8" w:rsidRDefault="00E07A9E" w:rsidP="003824D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824D8">
        <w:rPr>
          <w:rFonts w:ascii="宋体" w:eastAsia="宋体" w:hAnsi="宋体" w:cs="宋体" w:hint="eastAsia"/>
          <w:color w:val="000000"/>
          <w:kern w:val="0"/>
          <w:szCs w:val="21"/>
        </w:rPr>
        <w:t xml:space="preserve">第二节 </w:t>
      </w:r>
      <w:r w:rsidR="003824D8" w:rsidRPr="003824D8">
        <w:rPr>
          <w:rFonts w:ascii="宋体" w:eastAsia="宋体" w:hAnsi="宋体" w:cs="TimesNewRomanPSMT" w:hint="eastAsia"/>
          <w:color w:val="000000"/>
          <w:kern w:val="0"/>
          <w:szCs w:val="21"/>
        </w:rPr>
        <w:t>专业考试技能及应用</w:t>
      </w:r>
    </w:p>
    <w:p w14:paraId="6D44A651" w14:textId="77777777" w:rsidR="00E07A9E" w:rsidRPr="005A37EC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7DAD56CD" w14:textId="77777777" w:rsidR="00E07A9E" w:rsidRPr="005A37EC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讲授法、案例法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、小组讨论</w:t>
      </w:r>
    </w:p>
    <w:p w14:paraId="7DE7ED88" w14:textId="77777777" w:rsidR="00E07A9E" w:rsidRPr="005A37EC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5906C5F" w14:textId="77777777" w:rsidR="00E07A9E" w:rsidRPr="005A37EC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14:paraId="358F881A" w14:textId="77777777" w:rsidR="00E07A9E" w:rsidRPr="00605551" w:rsidRDefault="0048093E" w:rsidP="00E07A9E">
      <w:pPr>
        <w:widowControl/>
        <w:spacing w:beforeLines="50" w:before="156" w:afterLines="50" w:after="156"/>
        <w:ind w:firstLineChars="147" w:firstLine="354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第七章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E07A9E" w:rsidRPr="00605551">
        <w:rPr>
          <w:rFonts w:ascii="黑体" w:eastAsia="黑体" w:hAnsi="黑体" w:hint="eastAsia"/>
          <w:b/>
          <w:sz w:val="24"/>
          <w:szCs w:val="24"/>
        </w:rPr>
        <w:t>口笔译系列培训讲座</w:t>
      </w:r>
    </w:p>
    <w:p w14:paraId="5E650CD5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65AA3AD7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使学生了解几大重要的口笔译赛事，鼓励学生积极参加。介绍口笔译实践项目及参与条件。讲解如何准备口笔译资格证书考试。</w:t>
      </w:r>
    </w:p>
    <w:p w14:paraId="4EA046C9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5C87072" w14:textId="77777777" w:rsidR="00E07A9E" w:rsidRDefault="00E07A9E" w:rsidP="003824D8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口笔译比赛、实践和资格证书考试具有不同的要求和检验重点，需要向学生清晰讲解。同时准备的侧重点和方式也各有不同，教学中需要明确传达并结合实践教学部分的内容使其更为直观清晰，这是本章教学的重点也是难点。</w:t>
      </w:r>
    </w:p>
    <w:p w14:paraId="258EC70B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176ADC3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第一节 口笔译相关证书考试</w:t>
      </w:r>
    </w:p>
    <w:p w14:paraId="70F4F797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第二节 口笔译比赛内容</w:t>
      </w:r>
    </w:p>
    <w:p w14:paraId="00CB4F79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第三节 口笔译实践项目</w:t>
      </w:r>
    </w:p>
    <w:p w14:paraId="12B492ED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347549E5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</w:p>
    <w:p w14:paraId="12A09339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2FBD6D1" w14:textId="353CB64E" w:rsidR="0048093E" w:rsidRPr="005A37EC" w:rsidRDefault="00E07A9E" w:rsidP="00E07A9E">
      <w:pPr>
        <w:pStyle w:val="a3"/>
        <w:rPr>
          <w:rFonts w:hAnsi="宋体" w:cs="TimesNewRomanPSMT"/>
          <w:color w:val="000000"/>
          <w:kern w:val="0"/>
          <w:szCs w:val="21"/>
        </w:rPr>
      </w:pPr>
      <w:r>
        <w:rPr>
          <w:rFonts w:hAnsi="宋体" w:cs="宋体" w:hint="eastAsia"/>
          <w:color w:val="000000"/>
          <w:kern w:val="0"/>
          <w:szCs w:val="21"/>
        </w:rPr>
        <w:t>出勤、提问、学习报告等予以体现</w:t>
      </w:r>
    </w:p>
    <w:p w14:paraId="326CD7EF" w14:textId="3285F29F" w:rsidR="0048093E" w:rsidRPr="00274868" w:rsidRDefault="0048093E" w:rsidP="00BA28BA">
      <w:pPr>
        <w:pStyle w:val="a3"/>
        <w:ind w:firstLine="42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第八章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专业八级过关技能及应用讲座</w:t>
      </w:r>
    </w:p>
    <w:p w14:paraId="14A4B4A8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0DB359CA" w14:textId="77777777" w:rsidR="0048093E" w:rsidRPr="005A37EC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通过开展英语专业八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级考试辅导，解决学生关于该考试的疑难问题，熟悉考试流程，提高整体优秀率与通过率。</w:t>
      </w:r>
    </w:p>
    <w:p w14:paraId="34885C2C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E44C9E4" w14:textId="77777777" w:rsidR="0048093E" w:rsidRPr="005A37EC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专八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考试</w:t>
      </w:r>
      <w:proofErr w:type="gramEnd"/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题库题量很大，需要帮助学生在往届考题中梳理考核重点，总结考试规律。</w:t>
      </w:r>
    </w:p>
    <w:p w14:paraId="60021BB9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BEE77A0" w14:textId="77777777" w:rsidR="0048093E" w:rsidRPr="005A37EC" w:rsidRDefault="0048093E" w:rsidP="0048093E">
      <w:pPr>
        <w:pStyle w:val="a9"/>
        <w:widowControl/>
        <w:numPr>
          <w:ilvl w:val="0"/>
          <w:numId w:val="1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专八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考试</w:t>
      </w:r>
      <w:proofErr w:type="gramEnd"/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题型讲解</w:t>
      </w:r>
    </w:p>
    <w:p w14:paraId="167012CA" w14:textId="77777777" w:rsidR="0048093E" w:rsidRPr="005A37EC" w:rsidRDefault="0048093E" w:rsidP="0048093E">
      <w:pPr>
        <w:pStyle w:val="a9"/>
        <w:widowControl/>
        <w:numPr>
          <w:ilvl w:val="0"/>
          <w:numId w:val="1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模拟考试</w:t>
      </w:r>
    </w:p>
    <w:p w14:paraId="648D84CE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42CC03C" w14:textId="77777777" w:rsidR="0048093E" w:rsidRPr="005A37EC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讲授法、案例法、小组讨论</w:t>
      </w:r>
    </w:p>
    <w:p w14:paraId="63D778C3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C40CF2B" w14:textId="77777777" w:rsidR="0048093E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14:paraId="7ADEA4BD" w14:textId="77777777" w:rsidR="00BA28BA" w:rsidRDefault="00BA28BA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  <w:b/>
          <w:sz w:val="24"/>
          <w:szCs w:val="24"/>
        </w:rPr>
      </w:pPr>
    </w:p>
    <w:p w14:paraId="0F158F40" w14:textId="345D504F" w:rsidR="00911481" w:rsidRPr="00996E35" w:rsidRDefault="00BF1B1D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996E35">
        <w:rPr>
          <w:rFonts w:ascii="Times New Roman" w:eastAsia="宋体" w:hAnsi="Times New Roman" w:hint="eastAsia"/>
          <w:b/>
          <w:szCs w:val="21"/>
        </w:rPr>
        <w:t>实践教学部分</w:t>
      </w:r>
    </w:p>
    <w:p w14:paraId="40353A37" w14:textId="6D24E367" w:rsidR="0048093E" w:rsidRPr="00996E35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996E35">
        <w:rPr>
          <w:rFonts w:ascii="Times New Roman" w:eastAsia="宋体" w:hAnsi="Times New Roman" w:hint="eastAsia"/>
          <w:b/>
          <w:szCs w:val="21"/>
        </w:rPr>
        <w:t>第一周：校园劳动、社会调查、</w:t>
      </w:r>
      <w:r w:rsidR="003824D8" w:rsidRPr="00996E35">
        <w:rPr>
          <w:rFonts w:ascii="Times New Roman" w:eastAsia="宋体" w:hAnsi="Times New Roman" w:hint="eastAsia"/>
          <w:b/>
          <w:szCs w:val="21"/>
        </w:rPr>
        <w:t>志愿服务</w:t>
      </w:r>
      <w:r w:rsidRPr="00996E35">
        <w:rPr>
          <w:rFonts w:ascii="Times New Roman" w:eastAsia="宋体" w:hAnsi="Times New Roman" w:hint="eastAsia"/>
          <w:b/>
          <w:szCs w:val="21"/>
        </w:rPr>
        <w:t>、中小学课后延时服务</w:t>
      </w:r>
      <w:r w:rsidRPr="00996E35">
        <w:rPr>
          <w:rFonts w:ascii="Times New Roman" w:eastAsia="宋体" w:hAnsi="Times New Roman" w:hint="eastAsia"/>
          <w:b/>
          <w:szCs w:val="21"/>
        </w:rPr>
        <w:t>4</w:t>
      </w:r>
      <w:r w:rsidRPr="00996E35">
        <w:rPr>
          <w:rFonts w:ascii="Times New Roman" w:eastAsia="宋体" w:hAnsi="Times New Roman" w:hint="eastAsia"/>
          <w:b/>
          <w:szCs w:val="21"/>
        </w:rPr>
        <w:t>选</w:t>
      </w:r>
      <w:r w:rsidRPr="00996E35">
        <w:rPr>
          <w:rFonts w:ascii="Times New Roman" w:eastAsia="宋体" w:hAnsi="Times New Roman" w:hint="eastAsia"/>
          <w:b/>
          <w:szCs w:val="21"/>
        </w:rPr>
        <w:t>1</w:t>
      </w:r>
    </w:p>
    <w:p w14:paraId="55072745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0E7A735D" w14:textId="7624633B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0AA85C7A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77F075CE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5EE45699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78DB01AC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04DC1860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0A9FDC24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31CD0C93" w14:textId="28E9E01B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14:paraId="22681F6C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0F8A38AC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44ACC812" w14:textId="573FFCEA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33842D1C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70C36B74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13FE2AA5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18B6A5D4" w14:textId="5B40ED00" w:rsidR="0048093E" w:rsidRPr="00996E35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32047E19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716654E1" w14:textId="435C4199" w:rsidR="0048093E" w:rsidRPr="00996E35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996E35">
        <w:rPr>
          <w:rFonts w:ascii="Times New Roman" w:eastAsia="宋体" w:hAnsi="Times New Roman" w:hint="eastAsia"/>
          <w:b/>
          <w:szCs w:val="21"/>
        </w:rPr>
        <w:t>第二周：校园劳动、社会调查、</w:t>
      </w:r>
      <w:r w:rsidR="003824D8" w:rsidRPr="00996E35">
        <w:rPr>
          <w:rFonts w:ascii="Times New Roman" w:eastAsia="宋体" w:hAnsi="Times New Roman" w:hint="eastAsia"/>
          <w:b/>
          <w:szCs w:val="21"/>
        </w:rPr>
        <w:t>志愿服务</w:t>
      </w:r>
      <w:r w:rsidRPr="00996E35">
        <w:rPr>
          <w:rFonts w:ascii="Times New Roman" w:eastAsia="宋体" w:hAnsi="Times New Roman" w:hint="eastAsia"/>
          <w:b/>
          <w:szCs w:val="21"/>
        </w:rPr>
        <w:t>、中小学课后延时服务</w:t>
      </w:r>
      <w:r w:rsidRPr="00996E35">
        <w:rPr>
          <w:rFonts w:ascii="Times New Roman" w:eastAsia="宋体" w:hAnsi="Times New Roman" w:hint="eastAsia"/>
          <w:b/>
          <w:szCs w:val="21"/>
        </w:rPr>
        <w:t>4</w:t>
      </w:r>
      <w:r w:rsidRPr="00996E35">
        <w:rPr>
          <w:rFonts w:ascii="Times New Roman" w:eastAsia="宋体" w:hAnsi="Times New Roman" w:hint="eastAsia"/>
          <w:b/>
          <w:szCs w:val="21"/>
        </w:rPr>
        <w:t>选</w:t>
      </w:r>
      <w:r w:rsidRPr="00996E35">
        <w:rPr>
          <w:rFonts w:ascii="Times New Roman" w:eastAsia="宋体" w:hAnsi="Times New Roman" w:hint="eastAsia"/>
          <w:b/>
          <w:szCs w:val="21"/>
        </w:rPr>
        <w:t>1</w:t>
      </w:r>
    </w:p>
    <w:p w14:paraId="7DD326BC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2881E2D3" w14:textId="46D88079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19E77B1E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606AE5CB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7FFE89EA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62FDC8CC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lastRenderedPageBreak/>
        <w:t>3.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3D0D1E70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3B5590D8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5CA2865C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语言服务：组织学生给企事业单位提供语言翻译服务，给学生提供“学以致用”的实践平台。</w:t>
      </w:r>
    </w:p>
    <w:p w14:paraId="620953BB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1ADE24BF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573477DF" w14:textId="054211C0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12E7809A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563D5E93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0B6203F3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4A3E2CE3" w14:textId="384C47F3" w:rsidR="0048093E" w:rsidRPr="00996E35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4E4CCF5D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73BC06E3" w14:textId="478C1885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996E35">
        <w:rPr>
          <w:rFonts w:ascii="Times New Roman" w:eastAsia="宋体" w:hAnsi="Times New Roman" w:hint="eastAsia"/>
          <w:szCs w:val="21"/>
        </w:rPr>
        <w:t>第三周：校园劳动、社会调查、</w:t>
      </w:r>
      <w:r w:rsidR="003824D8" w:rsidRPr="00996E35">
        <w:rPr>
          <w:rFonts w:ascii="Times New Roman" w:eastAsia="宋体" w:hAnsi="Times New Roman" w:hint="eastAsia"/>
          <w:szCs w:val="21"/>
        </w:rPr>
        <w:t>志愿服务</w:t>
      </w:r>
      <w:r w:rsidRPr="00996E35">
        <w:rPr>
          <w:rFonts w:ascii="Times New Roman" w:eastAsia="宋体" w:hAnsi="Times New Roman" w:hint="eastAsia"/>
          <w:szCs w:val="21"/>
        </w:rPr>
        <w:t>、中小学课后延时服务</w:t>
      </w:r>
      <w:r w:rsidRPr="00996E35">
        <w:rPr>
          <w:rFonts w:ascii="Times New Roman" w:eastAsia="宋体" w:hAnsi="Times New Roman" w:hint="eastAsia"/>
          <w:szCs w:val="21"/>
        </w:rPr>
        <w:t>4</w:t>
      </w:r>
      <w:r w:rsidRPr="00996E35">
        <w:rPr>
          <w:rFonts w:ascii="Times New Roman" w:eastAsia="宋体" w:hAnsi="Times New Roman" w:hint="eastAsia"/>
          <w:szCs w:val="21"/>
        </w:rPr>
        <w:t>选</w:t>
      </w:r>
      <w:r w:rsidRPr="00996E35">
        <w:rPr>
          <w:rFonts w:ascii="Times New Roman" w:eastAsia="宋体" w:hAnsi="Times New Roman" w:hint="eastAsia"/>
          <w:szCs w:val="21"/>
        </w:rPr>
        <w:t>1</w:t>
      </w:r>
    </w:p>
    <w:p w14:paraId="0F612615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1CFEB199" w14:textId="58A13656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71EFF65F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1DCB98C5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26B07397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5A4F4045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2D617DCB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1023AFB6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4418A039" w14:textId="2DCEA4F0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14:paraId="7FC79301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265F8793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39E0CFC5" w14:textId="18F53F54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lastRenderedPageBreak/>
        <w:t>集体讨论法：就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008F8958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1D94A11B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69F53BC2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00027A9A" w14:textId="5D04E10C" w:rsidR="0048093E" w:rsidRPr="00996E35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7A261E23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235F2DC3" w14:textId="213E07B2" w:rsidR="0048093E" w:rsidRPr="00996E35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996E35">
        <w:rPr>
          <w:rFonts w:ascii="Times New Roman" w:eastAsia="宋体" w:hAnsi="Times New Roman" w:hint="eastAsia"/>
          <w:b/>
          <w:szCs w:val="21"/>
        </w:rPr>
        <w:t>第四周：校园劳动、社会调查、</w:t>
      </w:r>
      <w:r w:rsidR="003824D8" w:rsidRPr="00996E35">
        <w:rPr>
          <w:rFonts w:ascii="Times New Roman" w:eastAsia="宋体" w:hAnsi="Times New Roman" w:hint="eastAsia"/>
          <w:b/>
          <w:szCs w:val="21"/>
        </w:rPr>
        <w:t>志愿服务</w:t>
      </w:r>
      <w:r w:rsidRPr="00996E35">
        <w:rPr>
          <w:rFonts w:ascii="Times New Roman" w:eastAsia="宋体" w:hAnsi="Times New Roman" w:hint="eastAsia"/>
          <w:b/>
          <w:szCs w:val="21"/>
        </w:rPr>
        <w:t>、中小学课后延时服务</w:t>
      </w:r>
      <w:r w:rsidRPr="00996E35">
        <w:rPr>
          <w:rFonts w:ascii="Times New Roman" w:eastAsia="宋体" w:hAnsi="Times New Roman" w:hint="eastAsia"/>
          <w:b/>
          <w:szCs w:val="21"/>
        </w:rPr>
        <w:t>4</w:t>
      </w:r>
      <w:r w:rsidRPr="00996E35">
        <w:rPr>
          <w:rFonts w:ascii="Times New Roman" w:eastAsia="宋体" w:hAnsi="Times New Roman" w:hint="eastAsia"/>
          <w:b/>
          <w:szCs w:val="21"/>
        </w:rPr>
        <w:t>选</w:t>
      </w:r>
      <w:r w:rsidRPr="00996E35">
        <w:rPr>
          <w:rFonts w:ascii="Times New Roman" w:eastAsia="宋体" w:hAnsi="Times New Roman" w:hint="eastAsia"/>
          <w:b/>
          <w:szCs w:val="21"/>
        </w:rPr>
        <w:t>1</w:t>
      </w:r>
    </w:p>
    <w:p w14:paraId="156B5BA6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52A79F8F" w14:textId="734CDE65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03A109E5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54053A9B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67A630C9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6DAA7F1C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40DB4B2F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37E02736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2D4D13FE" w14:textId="0AC50A2A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14:paraId="0104B4CB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2C988818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72A9CAF9" w14:textId="28DF5B2F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76DC9805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07C0ED15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0F53FC73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240875A3" w14:textId="429685D1" w:rsidR="0048093E" w:rsidRPr="00996E35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996E35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7395A7FB" w14:textId="77777777" w:rsidR="0048093E" w:rsidRPr="00996E35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996E35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01F682E3" w14:textId="511557B4" w:rsidR="00911481" w:rsidRDefault="0091148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3AD26444" w14:textId="77777777" w:rsidR="00BA28BA" w:rsidRPr="0048093E" w:rsidRDefault="00BA28B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3930D589" w14:textId="77777777" w:rsidR="00E07A9E" w:rsidRDefault="00E07A9E" w:rsidP="00E07A9E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</w:p>
    <w:p w14:paraId="217CC994" w14:textId="77777777" w:rsidR="00E07A9E" w:rsidRDefault="00E07A9E" w:rsidP="00E07A9E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/>
          <w:b/>
          <w:szCs w:val="21"/>
        </w:rPr>
        <w:t>2</w:t>
      </w:r>
      <w:r>
        <w:rPr>
          <w:rFonts w:ascii="宋体" w:eastAsia="宋体" w:hAnsi="宋体" w:hint="eastAsia"/>
          <w:b/>
          <w:szCs w:val="21"/>
        </w:rPr>
        <w:t>：各章节的具体内容和学时分配表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3118"/>
        <w:gridCol w:w="2631"/>
      </w:tblGrid>
      <w:tr w:rsidR="00E07A9E" w14:paraId="536A315F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0051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章节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FD32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章节内容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0B81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学时分配</w:t>
            </w:r>
          </w:p>
        </w:tc>
      </w:tr>
      <w:tr w:rsidR="00E07A9E" w14:paraId="27B043CF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FDBA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课堂教学第一章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97D8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新生入学培训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1A0E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5A5E3617" w14:textId="77777777" w:rsidTr="00BA28BA">
        <w:trPr>
          <w:trHeight w:val="103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22EF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课堂教学第二章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F048" w14:textId="3B2A7691" w:rsidR="00E07A9E" w:rsidRDefault="00E07A9E" w:rsidP="00BA28BA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英语技能培训及专业劳动技能应用系列讲座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E29C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722552B4" w14:textId="77777777" w:rsidTr="00BA28BA">
        <w:trPr>
          <w:trHeight w:val="51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EBC4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实践教学第一周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AF1F" w14:textId="6E6D276D" w:rsidR="00E07A9E" w:rsidRDefault="00E07A9E" w:rsidP="00E07A9E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07E9" w14:textId="3115940D" w:rsidR="00E07A9E" w:rsidRDefault="00E07A9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14:paraId="2C8FADB1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B429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课堂教学第三章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4A9B" w14:textId="440488D2" w:rsidR="00E07A9E" w:rsidRDefault="00F64D8C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语音过关技能培训及应用讲座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019D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6B5DBADE" w14:textId="77777777" w:rsidTr="00BA28BA">
        <w:trPr>
          <w:trHeight w:val="85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27FC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课堂教学第四章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A95D" w14:textId="54284D97" w:rsidR="00E07A9E" w:rsidRDefault="00E07A9E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语法过关</w:t>
            </w:r>
            <w:r w:rsidR="00F64D8C">
              <w:rPr>
                <w:rFonts w:ascii="宋体" w:eastAsia="宋体" w:hAnsi="宋体" w:hint="eastAsia"/>
              </w:rPr>
              <w:t>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452E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2DB11DC0" w14:textId="77777777" w:rsidTr="00BA28BA">
        <w:trPr>
          <w:trHeight w:val="6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C998" w14:textId="77777777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实践教学第二周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71E9" w14:textId="240A15A1" w:rsidR="00E07A9E" w:rsidRDefault="00E07A9E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B921" w14:textId="31EC7F3B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14:paraId="0832E428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24C4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课堂教学第五章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611F" w14:textId="2CDAFF7B" w:rsidR="00E07A9E" w:rsidRDefault="00E07A9E" w:rsidP="00F64D8C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阅读过关</w:t>
            </w:r>
            <w:r w:rsidR="00F64D8C">
              <w:rPr>
                <w:rFonts w:ascii="宋体" w:eastAsia="宋体" w:hAnsi="宋体" w:hint="eastAsia"/>
              </w:rPr>
              <w:t>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CE16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03DCC1FE" w14:textId="77777777" w:rsidTr="00BA28BA">
        <w:trPr>
          <w:trHeight w:val="139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94EB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课堂教学第六章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D2A9" w14:textId="27F091FC" w:rsidR="00E07A9E" w:rsidRDefault="00F64D8C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专业四级考试过关技能及应用讲座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8EB0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课时</w:t>
            </w:r>
          </w:p>
        </w:tc>
      </w:tr>
      <w:tr w:rsidR="00E07A9E" w14:paraId="5FF83544" w14:textId="77777777" w:rsidTr="00BA28BA">
        <w:trPr>
          <w:trHeight w:val="66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EEC3" w14:textId="77777777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实践教学第三周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7F3E" w14:textId="30C56FDB" w:rsidR="00E07A9E" w:rsidRDefault="00E07A9E" w:rsidP="00BA28B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1D2E" w14:textId="2160F988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14:paraId="7DA32DC6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5D73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课堂教学第七章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E643" w14:textId="254DEF28" w:rsidR="00E07A9E" w:rsidRDefault="00F64D8C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口笔译系列讲座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57E2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5C986928" w14:textId="77777777" w:rsidTr="00BA28BA">
        <w:trPr>
          <w:trHeight w:val="76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F95D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课堂教学第八章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6F79" w14:textId="20C502CD" w:rsidR="00E07A9E" w:rsidRDefault="00F64D8C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专业四级考试过关技能及应用讲座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7D8E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55B9A4DA" w14:textId="77777777" w:rsidTr="00BA28BA">
        <w:trPr>
          <w:trHeight w:val="78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02B0" w14:textId="77777777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实践教学第四周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0E00" w14:textId="3C24178E" w:rsidR="00E07A9E" w:rsidRDefault="00E07A9E" w:rsidP="00E07A9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FDB3" w14:textId="4FA86A4B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</w:tbl>
    <w:p w14:paraId="1542A7EC" w14:textId="77777777" w:rsidR="00E07A9E" w:rsidRDefault="00E07A9E">
      <w:pPr>
        <w:widowControl/>
        <w:spacing w:beforeLines="50" w:before="156" w:afterLines="50" w:after="156"/>
        <w:ind w:firstLineChars="200" w:firstLine="420"/>
        <w:jc w:val="left"/>
      </w:pPr>
    </w:p>
    <w:p w14:paraId="1781801B" w14:textId="65DE6FFC" w:rsidR="00911481" w:rsidRDefault="00BF1B1D">
      <w:pPr>
        <w:widowControl/>
        <w:spacing w:beforeLines="50" w:before="156" w:afterLines="50" w:after="156"/>
        <w:ind w:firstLineChars="147" w:firstLine="413"/>
        <w:jc w:val="left"/>
        <w:rPr>
          <w:rFonts w:ascii="黑体" w:eastAsia="黑体" w:hAnsi="黑体"/>
          <w:b/>
          <w:sz w:val="28"/>
          <w:szCs w:val="28"/>
        </w:rPr>
      </w:pPr>
      <w:bookmarkStart w:id="0" w:name="_Hlk82695130"/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30AB5F28" w14:textId="77777777" w:rsidR="00302221" w:rsidRDefault="00302221" w:rsidP="00302221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lastRenderedPageBreak/>
        <w:t>表</w:t>
      </w:r>
      <w:r>
        <w:rPr>
          <w:rFonts w:ascii="宋体" w:eastAsia="宋体" w:hAnsi="宋体"/>
          <w:b/>
          <w:szCs w:val="21"/>
        </w:rPr>
        <w:t>3</w:t>
      </w:r>
      <w:r>
        <w:rPr>
          <w:rFonts w:ascii="宋体" w:eastAsia="宋体" w:hAnsi="宋体" w:hint="eastAsia"/>
          <w:b/>
          <w:szCs w:val="21"/>
        </w:rPr>
        <w:t>：教学进度表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425"/>
        <w:gridCol w:w="1417"/>
        <w:gridCol w:w="3073"/>
        <w:gridCol w:w="613"/>
        <w:gridCol w:w="2080"/>
        <w:gridCol w:w="425"/>
      </w:tblGrid>
      <w:tr w:rsidR="00302221" w14:paraId="3C918CAF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396E4A83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425" w:type="dxa"/>
            <w:vAlign w:val="center"/>
          </w:tcPr>
          <w:p w14:paraId="572D5A48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417" w:type="dxa"/>
            <w:vAlign w:val="center"/>
          </w:tcPr>
          <w:p w14:paraId="01ED5C12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3073" w:type="dxa"/>
            <w:vAlign w:val="center"/>
          </w:tcPr>
          <w:p w14:paraId="09F1BED6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613" w:type="dxa"/>
            <w:vAlign w:val="center"/>
          </w:tcPr>
          <w:p w14:paraId="1A32D63D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2080" w:type="dxa"/>
            <w:vAlign w:val="center"/>
          </w:tcPr>
          <w:p w14:paraId="2B519900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425" w:type="dxa"/>
            <w:vAlign w:val="center"/>
          </w:tcPr>
          <w:p w14:paraId="74675E17" w14:textId="77777777" w:rsidR="00302221" w:rsidRDefault="00302221" w:rsidP="00C87B5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302221" w14:paraId="7E5C19BD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36CEDC3C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5" w:type="dxa"/>
            <w:vAlign w:val="center"/>
          </w:tcPr>
          <w:p w14:paraId="38E3A84A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第一学期</w:t>
            </w:r>
          </w:p>
        </w:tc>
        <w:tc>
          <w:tcPr>
            <w:tcW w:w="1417" w:type="dxa"/>
            <w:vAlign w:val="center"/>
          </w:tcPr>
          <w:p w14:paraId="10BBE518" w14:textId="77777777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第一章 新生入学培训</w:t>
            </w:r>
          </w:p>
        </w:tc>
        <w:tc>
          <w:tcPr>
            <w:tcW w:w="3073" w:type="dxa"/>
            <w:vAlign w:val="center"/>
          </w:tcPr>
          <w:p w14:paraId="470061D9" w14:textId="77777777" w:rsidR="00302221" w:rsidRDefault="00302221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第一节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保障劳动安全</w:t>
            </w:r>
          </w:p>
          <w:p w14:paraId="5443523D" w14:textId="77777777" w:rsidR="00302221" w:rsidRDefault="00302221" w:rsidP="00302221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第二节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规章制度的实施</w:t>
            </w:r>
          </w:p>
          <w:p w14:paraId="6488DD8F" w14:textId="0A4B73CE" w:rsidR="00302221" w:rsidRDefault="00302221" w:rsidP="00302221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第三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 xml:space="preserve">节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专业学习要求及时间管理</w:t>
            </w:r>
          </w:p>
          <w:p w14:paraId="13020BC7" w14:textId="71A8B547" w:rsidR="00302221" w:rsidRDefault="00302221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508A8A17" w14:textId="77777777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6DE0620E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74B64253" w14:textId="77777777" w:rsidR="00302221" w:rsidRDefault="00302221" w:rsidP="00302221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作业：课后分析案例</w:t>
            </w:r>
          </w:p>
          <w:p w14:paraId="3524F9D8" w14:textId="02395727" w:rsidR="00302221" w:rsidRDefault="00302221" w:rsidP="00302221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要求：理解与掌握工作时间、休息休假时间等基本法律规定；做好四年时间规划表，突出重要时间节点</w:t>
            </w:r>
          </w:p>
        </w:tc>
        <w:tc>
          <w:tcPr>
            <w:tcW w:w="425" w:type="dxa"/>
            <w:vAlign w:val="center"/>
          </w:tcPr>
          <w:p w14:paraId="6691B1BA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365C9D19" w14:textId="77777777" w:rsidTr="00C87B5E">
        <w:trPr>
          <w:trHeight w:val="705"/>
          <w:jc w:val="center"/>
        </w:trPr>
        <w:tc>
          <w:tcPr>
            <w:tcW w:w="580" w:type="dxa"/>
            <w:vAlign w:val="center"/>
          </w:tcPr>
          <w:p w14:paraId="2E545A74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14:paraId="751ED21A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第一学期</w:t>
            </w:r>
          </w:p>
        </w:tc>
        <w:tc>
          <w:tcPr>
            <w:tcW w:w="1417" w:type="dxa"/>
            <w:vAlign w:val="center"/>
          </w:tcPr>
          <w:p w14:paraId="3A6F37F7" w14:textId="21333E3B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第二章 英语技能培训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及专业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劳动技能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应用系列讲座</w:t>
            </w:r>
          </w:p>
        </w:tc>
        <w:tc>
          <w:tcPr>
            <w:tcW w:w="3073" w:type="dxa"/>
            <w:vAlign w:val="center"/>
          </w:tcPr>
          <w:p w14:paraId="57C2D6C5" w14:textId="37F722B6" w:rsidR="00302221" w:rsidRPr="003906FA" w:rsidRDefault="002713F0" w:rsidP="00C87B5E">
            <w:pPr>
              <w:pStyle w:val="a9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英语听说读写专业技能及实践概要</w:t>
            </w:r>
          </w:p>
          <w:p w14:paraId="68B62DD0" w14:textId="186CCE0C" w:rsidR="00302221" w:rsidRDefault="002713F0" w:rsidP="00C87B5E">
            <w:pPr>
              <w:pStyle w:val="a9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英语技能在专业劳动中的应用</w:t>
            </w:r>
          </w:p>
          <w:p w14:paraId="4F5C0196" w14:textId="5B0D2955" w:rsidR="00302221" w:rsidRPr="003906FA" w:rsidRDefault="002713F0" w:rsidP="00C87B5E">
            <w:pPr>
              <w:pStyle w:val="a9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英语技能应用于劳动实践的注意事项</w:t>
            </w:r>
          </w:p>
        </w:tc>
        <w:tc>
          <w:tcPr>
            <w:tcW w:w="613" w:type="dxa"/>
            <w:vAlign w:val="center"/>
          </w:tcPr>
          <w:p w14:paraId="17B5AB0A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2F6F666A" w14:textId="631605C3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查阅资料、掌握英语专业技能</w:t>
            </w:r>
          </w:p>
          <w:p w14:paraId="5FB8CACB" w14:textId="6F87F79C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了解英语专业技能获得和应用技巧</w:t>
            </w:r>
          </w:p>
        </w:tc>
        <w:tc>
          <w:tcPr>
            <w:tcW w:w="425" w:type="dxa"/>
            <w:vAlign w:val="center"/>
          </w:tcPr>
          <w:p w14:paraId="4F48C93A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79D9AD7B" w14:textId="77777777" w:rsidTr="00C87B5E">
        <w:trPr>
          <w:trHeight w:val="375"/>
          <w:jc w:val="center"/>
        </w:trPr>
        <w:tc>
          <w:tcPr>
            <w:tcW w:w="580" w:type="dxa"/>
            <w:vAlign w:val="center"/>
          </w:tcPr>
          <w:p w14:paraId="1A03988F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14:paraId="17005C93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第二学期</w:t>
            </w:r>
          </w:p>
        </w:tc>
        <w:tc>
          <w:tcPr>
            <w:tcW w:w="1417" w:type="dxa"/>
            <w:vAlign w:val="center"/>
          </w:tcPr>
          <w:p w14:paraId="03EC36D8" w14:textId="09009961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第三章 语音过关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技能培训及应用讲座</w:t>
            </w:r>
          </w:p>
        </w:tc>
        <w:tc>
          <w:tcPr>
            <w:tcW w:w="3073" w:type="dxa"/>
            <w:vAlign w:val="center"/>
          </w:tcPr>
          <w:p w14:paraId="18009BDE" w14:textId="7708E1D2" w:rsidR="00302221" w:rsidRPr="003906FA" w:rsidRDefault="0078595C" w:rsidP="00C87B5E">
            <w:pPr>
              <w:pStyle w:val="a9"/>
              <w:widowControl/>
              <w:numPr>
                <w:ilvl w:val="0"/>
                <w:numId w:val="14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英语</w:t>
            </w:r>
            <w:r w:rsidR="00302221"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发音方法与规则讲解</w:t>
            </w:r>
          </w:p>
          <w:p w14:paraId="6A684B3E" w14:textId="75280343" w:rsidR="00302221" w:rsidRPr="003906FA" w:rsidRDefault="0078595C" w:rsidP="00C87B5E">
            <w:pPr>
              <w:pStyle w:val="a9"/>
              <w:widowControl/>
              <w:numPr>
                <w:ilvl w:val="0"/>
                <w:numId w:val="14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英语发音纠错、团队互助与社会实践</w:t>
            </w:r>
          </w:p>
        </w:tc>
        <w:tc>
          <w:tcPr>
            <w:tcW w:w="613" w:type="dxa"/>
            <w:vAlign w:val="center"/>
          </w:tcPr>
          <w:p w14:paraId="3E1B812F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4037C4FC" w14:textId="1D595464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分析案例</w:t>
            </w:r>
          </w:p>
          <w:p w14:paraId="368CDA61" w14:textId="4E5AA9B8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掌握英语发音规则，能够团队协作、互相纠错并用于志愿工作等劳动实践</w:t>
            </w:r>
          </w:p>
        </w:tc>
        <w:tc>
          <w:tcPr>
            <w:tcW w:w="425" w:type="dxa"/>
            <w:vAlign w:val="center"/>
          </w:tcPr>
          <w:p w14:paraId="54A2851E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7E47B2A9" w14:textId="77777777" w:rsidTr="00C87B5E">
        <w:trPr>
          <w:trHeight w:val="525"/>
          <w:jc w:val="center"/>
        </w:trPr>
        <w:tc>
          <w:tcPr>
            <w:tcW w:w="580" w:type="dxa"/>
            <w:vAlign w:val="center"/>
          </w:tcPr>
          <w:p w14:paraId="2EE142DE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25" w:type="dxa"/>
            <w:vAlign w:val="center"/>
          </w:tcPr>
          <w:p w14:paraId="12CF09CE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第二学期</w:t>
            </w:r>
          </w:p>
        </w:tc>
        <w:tc>
          <w:tcPr>
            <w:tcW w:w="1417" w:type="dxa"/>
            <w:vAlign w:val="center"/>
          </w:tcPr>
          <w:p w14:paraId="2BB7DE6E" w14:textId="0F5559DC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第四章 语法过关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技能培训及应用讲座</w:t>
            </w:r>
          </w:p>
        </w:tc>
        <w:tc>
          <w:tcPr>
            <w:tcW w:w="3073" w:type="dxa"/>
            <w:vAlign w:val="center"/>
          </w:tcPr>
          <w:p w14:paraId="47DCFD73" w14:textId="77777777" w:rsidR="00302221" w:rsidRPr="003906FA" w:rsidRDefault="00302221" w:rsidP="00C87B5E">
            <w:pPr>
              <w:pStyle w:val="a9"/>
              <w:widowControl/>
              <w:numPr>
                <w:ilvl w:val="0"/>
                <w:numId w:val="15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语法规则讲解</w:t>
            </w:r>
          </w:p>
          <w:p w14:paraId="03F3F64E" w14:textId="6F3C3136" w:rsidR="00302221" w:rsidRPr="003906FA" w:rsidRDefault="0078595C" w:rsidP="00C87B5E">
            <w:pPr>
              <w:pStyle w:val="a9"/>
              <w:widowControl/>
              <w:numPr>
                <w:ilvl w:val="0"/>
                <w:numId w:val="15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语法规则详解、纠错、互助与社会实践</w:t>
            </w:r>
          </w:p>
        </w:tc>
        <w:tc>
          <w:tcPr>
            <w:tcW w:w="613" w:type="dxa"/>
            <w:vAlign w:val="center"/>
          </w:tcPr>
          <w:p w14:paraId="413CB36D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50BC3310" w14:textId="3AD29D63" w:rsidR="00302221" w:rsidRDefault="00302221" w:rsidP="00C87B5E">
            <w:p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作业：在线语法测试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；应用于社会实践</w:t>
            </w:r>
          </w:p>
          <w:p w14:paraId="5EFFDE2D" w14:textId="1A39AB23" w:rsidR="00302221" w:rsidRDefault="00302221" w:rsidP="00C87B5E">
            <w:p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在校园互助、社会调查、志愿服务等社会实践中应用相关知识</w:t>
            </w:r>
          </w:p>
        </w:tc>
        <w:tc>
          <w:tcPr>
            <w:tcW w:w="425" w:type="dxa"/>
            <w:vAlign w:val="center"/>
          </w:tcPr>
          <w:p w14:paraId="18FB5DBC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53FF2674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1F9DF488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5" w:type="dxa"/>
            <w:vAlign w:val="center"/>
          </w:tcPr>
          <w:p w14:paraId="09BAD80E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第三学期</w:t>
            </w:r>
          </w:p>
        </w:tc>
        <w:tc>
          <w:tcPr>
            <w:tcW w:w="1417" w:type="dxa"/>
            <w:vAlign w:val="center"/>
          </w:tcPr>
          <w:p w14:paraId="5FFF51F9" w14:textId="08CD47C9" w:rsidR="00302221" w:rsidRDefault="00302221" w:rsidP="00C87B5E">
            <w:pPr>
              <w:snapToGrid w:val="0"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第五章 经典阅读过关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技能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培训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及应用讲座</w:t>
            </w:r>
          </w:p>
        </w:tc>
        <w:tc>
          <w:tcPr>
            <w:tcW w:w="3073" w:type="dxa"/>
            <w:vAlign w:val="center"/>
          </w:tcPr>
          <w:p w14:paraId="60F8A2D5" w14:textId="77777777" w:rsidR="00302221" w:rsidRPr="003906FA" w:rsidRDefault="00302221" w:rsidP="00C87B5E">
            <w:pPr>
              <w:pStyle w:val="a9"/>
              <w:widowControl/>
              <w:numPr>
                <w:ilvl w:val="0"/>
                <w:numId w:val="16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经典作品选读</w:t>
            </w:r>
          </w:p>
          <w:p w14:paraId="3D8BBC5E" w14:textId="13CF75F0" w:rsidR="00302221" w:rsidRPr="003906FA" w:rsidRDefault="0078595C" w:rsidP="00C87B5E">
            <w:pPr>
              <w:pStyle w:val="a9"/>
              <w:widowControl/>
              <w:numPr>
                <w:ilvl w:val="0"/>
                <w:numId w:val="16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经典作品知识应用实践技能</w:t>
            </w:r>
          </w:p>
        </w:tc>
        <w:tc>
          <w:tcPr>
            <w:tcW w:w="613" w:type="dxa"/>
            <w:vAlign w:val="center"/>
          </w:tcPr>
          <w:p w14:paraId="34C626B5" w14:textId="77777777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30C7CF50" w14:textId="13C0EDF5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阅读经典作品，分享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欣赏技能</w:t>
            </w:r>
          </w:p>
          <w:p w14:paraId="7C68F691" w14:textId="6D6C4D17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要求：能够从主题、手法等角度鉴赏文学作品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并应用于校园互助、社会调查、志愿服务等社会实践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61C815F4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</w:tr>
      <w:tr w:rsidR="002713F0" w14:paraId="564BA4D0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4D379433" w14:textId="65C4DD70" w:rsidR="002713F0" w:rsidRDefault="0078595C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lastRenderedPageBreak/>
              <w:t>6</w:t>
            </w:r>
          </w:p>
        </w:tc>
        <w:tc>
          <w:tcPr>
            <w:tcW w:w="425" w:type="dxa"/>
            <w:vAlign w:val="center"/>
          </w:tcPr>
          <w:p w14:paraId="683D430A" w14:textId="7B85217E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第四学期</w:t>
            </w:r>
          </w:p>
        </w:tc>
        <w:tc>
          <w:tcPr>
            <w:tcW w:w="1417" w:type="dxa"/>
            <w:vAlign w:val="center"/>
          </w:tcPr>
          <w:p w14:paraId="1141C0A9" w14:textId="5733B5F7" w:rsidR="002713F0" w:rsidRDefault="002713F0" w:rsidP="002713F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六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 xml:space="preserve">章 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</w:t>
            </w:r>
            <w:r w:rsidR="00F64D8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四级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考试过关技能及应用讲座</w:t>
            </w:r>
          </w:p>
        </w:tc>
        <w:tc>
          <w:tcPr>
            <w:tcW w:w="3073" w:type="dxa"/>
            <w:vAlign w:val="center"/>
          </w:tcPr>
          <w:p w14:paraId="17635C13" w14:textId="3701CDC2" w:rsidR="002713F0" w:rsidRDefault="002713F0" w:rsidP="002713F0">
            <w:pPr>
              <w:pStyle w:val="a9"/>
              <w:widowControl/>
              <w:numPr>
                <w:ilvl w:val="0"/>
                <w:numId w:val="17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proofErr w:type="gramStart"/>
            <w:r w:rsidRPr="003906F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专四考试</w:t>
            </w:r>
            <w:proofErr w:type="gramEnd"/>
            <w:r w:rsidRPr="003906F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题型讲解</w:t>
            </w:r>
          </w:p>
          <w:p w14:paraId="5B3F4E8A" w14:textId="503397F8" w:rsidR="00577230" w:rsidRPr="003906FA" w:rsidRDefault="00577230" w:rsidP="002713F0">
            <w:pPr>
              <w:pStyle w:val="a9"/>
              <w:widowControl/>
              <w:numPr>
                <w:ilvl w:val="0"/>
                <w:numId w:val="17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专业考试技能及应用</w:t>
            </w:r>
          </w:p>
          <w:p w14:paraId="2288C7B2" w14:textId="26B4D8E1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7461C942" w14:textId="1BDA0301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15B20E97" w14:textId="522877E9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掌握英语专业考试技能并能宣传和应用</w:t>
            </w:r>
          </w:p>
          <w:p w14:paraId="6672E1C2" w14:textId="78BF2DC1" w:rsidR="002713F0" w:rsidRDefault="002713F0" w:rsidP="002713F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能够掌握题型分析、考试技巧并应用于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604BC82F" w14:textId="23F49747"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2713F0" w14:paraId="385DA9FA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7E7310CB" w14:textId="0200CE4A" w:rsidR="002713F0" w:rsidRDefault="0078595C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25" w:type="dxa"/>
            <w:vAlign w:val="center"/>
          </w:tcPr>
          <w:p w14:paraId="1F584817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第五学期</w:t>
            </w:r>
          </w:p>
        </w:tc>
        <w:tc>
          <w:tcPr>
            <w:tcW w:w="1417" w:type="dxa"/>
            <w:vAlign w:val="center"/>
          </w:tcPr>
          <w:p w14:paraId="18D25613" w14:textId="17CD763B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七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章 口笔译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技能及应用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系列讲座</w:t>
            </w:r>
          </w:p>
        </w:tc>
        <w:tc>
          <w:tcPr>
            <w:tcW w:w="3073" w:type="dxa"/>
            <w:vAlign w:val="center"/>
          </w:tcPr>
          <w:p w14:paraId="583CE7D3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第一节 口笔译相关证书考试</w:t>
            </w:r>
          </w:p>
          <w:p w14:paraId="33966A16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第二节 口笔译比赛内容</w:t>
            </w:r>
          </w:p>
          <w:p w14:paraId="2C709F11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第三节 口笔译实践项目</w:t>
            </w:r>
          </w:p>
          <w:p w14:paraId="7793172E" w14:textId="77777777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60ED2EE7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062D430A" w14:textId="77777777" w:rsidR="002713F0" w:rsidRDefault="002713F0" w:rsidP="002713F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作业：比赛/考试模拟题</w:t>
            </w:r>
          </w:p>
          <w:p w14:paraId="1171986C" w14:textId="1969327E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掌握口笔译技巧并应用于校园互助、社会调查、志愿服务等社会实践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4DF12D24" w14:textId="77777777"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2713F0" w14:paraId="4534CD02" w14:textId="77777777" w:rsidTr="00C87B5E">
        <w:trPr>
          <w:trHeight w:val="1185"/>
          <w:jc w:val="center"/>
        </w:trPr>
        <w:tc>
          <w:tcPr>
            <w:tcW w:w="580" w:type="dxa"/>
            <w:vAlign w:val="center"/>
          </w:tcPr>
          <w:p w14:paraId="698ECF4B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25" w:type="dxa"/>
            <w:vAlign w:val="center"/>
          </w:tcPr>
          <w:p w14:paraId="26B36775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第八学期</w:t>
            </w:r>
          </w:p>
        </w:tc>
        <w:tc>
          <w:tcPr>
            <w:tcW w:w="1417" w:type="dxa"/>
            <w:vAlign w:val="center"/>
          </w:tcPr>
          <w:p w14:paraId="4B94CCF8" w14:textId="5919C866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 xml:space="preserve">第八章 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专业八级过关技能及应用讲座</w:t>
            </w:r>
          </w:p>
        </w:tc>
        <w:tc>
          <w:tcPr>
            <w:tcW w:w="3073" w:type="dxa"/>
            <w:vAlign w:val="center"/>
          </w:tcPr>
          <w:p w14:paraId="26881B4A" w14:textId="77777777" w:rsidR="002713F0" w:rsidRDefault="002713F0" w:rsidP="002713F0">
            <w:pPr>
              <w:pStyle w:val="a9"/>
              <w:widowControl/>
              <w:numPr>
                <w:ilvl w:val="0"/>
                <w:numId w:val="18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专八</w:t>
            </w:r>
            <w:r w:rsidRPr="003906F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考试</w:t>
            </w:r>
            <w:proofErr w:type="gramEnd"/>
            <w:r w:rsidRPr="003906F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题型讲解</w:t>
            </w:r>
          </w:p>
          <w:p w14:paraId="4E8BAD84" w14:textId="7D025979" w:rsidR="002713F0" w:rsidRPr="003906FA" w:rsidRDefault="00577230" w:rsidP="002713F0">
            <w:pPr>
              <w:pStyle w:val="a9"/>
              <w:widowControl/>
              <w:numPr>
                <w:ilvl w:val="0"/>
                <w:numId w:val="18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专业考试技能及应用</w:t>
            </w:r>
          </w:p>
        </w:tc>
        <w:tc>
          <w:tcPr>
            <w:tcW w:w="613" w:type="dxa"/>
            <w:vAlign w:val="center"/>
          </w:tcPr>
          <w:p w14:paraId="5F8C6D4E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73F95503" w14:textId="77777777" w:rsidR="00577230" w:rsidRDefault="00577230" w:rsidP="0057723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作业：掌握英语专业考试技能并能宣传和应用</w:t>
            </w:r>
          </w:p>
          <w:p w14:paraId="1CBB60F2" w14:textId="3F3F538B" w:rsidR="002713F0" w:rsidRDefault="00577230" w:rsidP="0057723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要求：能够掌握题型分析、考试技巧并应用于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5B82D511" w14:textId="77777777"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bookmarkEnd w:id="0"/>
    </w:tbl>
    <w:p w14:paraId="15A9ABC8" w14:textId="77777777" w:rsidR="00302221" w:rsidRDefault="00302221" w:rsidP="00302221">
      <w:pPr>
        <w:widowControl/>
        <w:spacing w:beforeLines="50" w:before="156" w:afterLines="50" w:after="156"/>
        <w:ind w:firstLineChars="147" w:firstLine="310"/>
        <w:jc w:val="left"/>
        <w:rPr>
          <w:rFonts w:ascii="宋体" w:eastAsia="宋体" w:hAnsi="宋体"/>
          <w:b/>
          <w:color w:val="FF00FF"/>
          <w:szCs w:val="21"/>
        </w:rPr>
      </w:pPr>
    </w:p>
    <w:p w14:paraId="43CC88A8" w14:textId="77777777" w:rsidR="00911481" w:rsidRDefault="00BF1B1D">
      <w:pPr>
        <w:widowControl/>
        <w:spacing w:beforeLines="50" w:before="156" w:afterLines="50" w:after="156"/>
        <w:ind w:firstLineChars="147" w:firstLine="413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251887C6" w14:textId="36A00B4A" w:rsidR="00F525AD" w:rsidRDefault="00F525A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郭捷《劳动法与社会保障法》（第三版），法律出版社，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2016</w:t>
      </w:r>
    </w:p>
    <w:p w14:paraId="34DDF51E" w14:textId="36A60F8F" w:rsidR="00F525AD" w:rsidRPr="00F525AD" w:rsidRDefault="00F525A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黎建飞《劳动法与社会保障法：原理、材料与案例》，北京大学出版社，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2019</w:t>
      </w:r>
    </w:p>
    <w:p w14:paraId="4691B96D" w14:textId="4ADD4122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1993</w:t>
      </w:r>
    </w:p>
    <w:p w14:paraId="5F8355E6" w14:textId="573D7AB3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《中华人民共和国安全生产法》，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2002</w:t>
      </w:r>
    </w:p>
    <w:p w14:paraId="4C834773" w14:textId="45EC0B82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《中华人民共和国劳动合同法》，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2007</w:t>
      </w:r>
    </w:p>
    <w:p w14:paraId="6358DA05" w14:textId="2202604C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《中华人民共和国社会保险法》，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2012</w:t>
      </w:r>
    </w:p>
    <w:p w14:paraId="62B0EA73" w14:textId="1EFCEA5E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《中华人民共和国劳动合同法》，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2007</w:t>
      </w:r>
    </w:p>
    <w:p w14:paraId="75804CBD" w14:textId="141967A0" w:rsidR="00577230" w:rsidRPr="00F525AD" w:rsidRDefault="0048093E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 xml:space="preserve">腾珺《国际组织需要什么样的人——联合国系统人才标准及中国教育对策研究》，上海教育出版社， 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2018</w:t>
      </w:r>
    </w:p>
    <w:p w14:paraId="0EE22A06" w14:textId="49CE6CE1" w:rsidR="0048093E" w:rsidRPr="00F525AD" w:rsidRDefault="0048093E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赵阳《“一带一路”背景下的多语种人才培养研究》，社会科学文献出版社，2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017</w:t>
      </w:r>
    </w:p>
    <w:p w14:paraId="1572D3DE" w14:textId="326414E2" w:rsidR="0048093E" w:rsidRPr="00F525AD" w:rsidRDefault="0048093E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张季菁、秦勇《跨境电商与多语言服务创新型人才培养》，中国经济出版社，2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018</w:t>
      </w:r>
    </w:p>
    <w:p w14:paraId="71369B26" w14:textId="252D031D" w:rsidR="0048093E" w:rsidRPr="00F525AD" w:rsidRDefault="0048093E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朱勇《跨文化交际案例与分析》，高等教育出版社，2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018</w:t>
      </w:r>
    </w:p>
    <w:p w14:paraId="4F30EB28" w14:textId="77777777" w:rsidR="00E07A9E" w:rsidRPr="00E07A9E" w:rsidRDefault="00E07A9E" w:rsidP="00E07A9E">
      <w:pPr>
        <w:pStyle w:val="a9"/>
        <w:widowControl/>
        <w:numPr>
          <w:ilvl w:val="0"/>
          <w:numId w:val="19"/>
        </w:numPr>
        <w:spacing w:line="408" w:lineRule="atLeast"/>
        <w:contextualSpacing w:val="0"/>
        <w:jc w:val="left"/>
        <w:rPr>
          <w:rFonts w:ascii="Times New Roman" w:eastAsia="微软雅黑" w:hAnsi="Times New Roman"/>
          <w:color w:val="333333"/>
          <w:kern w:val="0"/>
          <w:szCs w:val="21"/>
        </w:rPr>
      </w:pPr>
      <w:r w:rsidRPr="00E07A9E">
        <w:rPr>
          <w:rFonts w:ascii="Times New Roman" w:eastAsia="微软雅黑" w:hAnsi="Times New Roman"/>
          <w:color w:val="000000"/>
          <w:kern w:val="0"/>
          <w:sz w:val="20"/>
          <w:szCs w:val="20"/>
        </w:rPr>
        <w:t>Joan Pinkham. </w:t>
      </w:r>
      <w:r w:rsidRPr="00E07A9E">
        <w:rPr>
          <w:rFonts w:ascii="Times New Roman" w:eastAsia="微软雅黑" w:hAnsi="Times New Roman"/>
          <w:i/>
          <w:iCs/>
          <w:color w:val="000000"/>
          <w:kern w:val="0"/>
          <w:sz w:val="20"/>
          <w:szCs w:val="20"/>
        </w:rPr>
        <w:t>The Translator’s Guide to Chinglish</w:t>
      </w:r>
    </w:p>
    <w:p w14:paraId="22BA459C" w14:textId="77777777" w:rsidR="00E07A9E" w:rsidRPr="00E07A9E" w:rsidRDefault="00E07A9E" w:rsidP="00E07A9E">
      <w:pPr>
        <w:pStyle w:val="a9"/>
        <w:widowControl/>
        <w:numPr>
          <w:ilvl w:val="0"/>
          <w:numId w:val="19"/>
        </w:numPr>
        <w:spacing w:line="408" w:lineRule="atLeast"/>
        <w:contextualSpacing w:val="0"/>
        <w:jc w:val="left"/>
        <w:rPr>
          <w:rFonts w:ascii="Times New Roman" w:eastAsia="微软雅黑" w:hAnsi="Times New Roman"/>
          <w:color w:val="333333"/>
          <w:kern w:val="0"/>
          <w:szCs w:val="21"/>
        </w:rPr>
      </w:pPr>
      <w:r w:rsidRPr="00E07A9E">
        <w:rPr>
          <w:rFonts w:ascii="Times New Roman" w:eastAsia="微软雅黑" w:hAnsi="Times New Roman"/>
          <w:color w:val="000000"/>
          <w:kern w:val="0"/>
          <w:sz w:val="20"/>
          <w:szCs w:val="20"/>
        </w:rPr>
        <w:t>E. B. White. </w:t>
      </w:r>
      <w:r w:rsidRPr="00E07A9E">
        <w:rPr>
          <w:rFonts w:ascii="Times New Roman" w:eastAsia="微软雅黑" w:hAnsi="Times New Roman"/>
          <w:i/>
          <w:iCs/>
          <w:color w:val="000000"/>
          <w:kern w:val="0"/>
          <w:sz w:val="20"/>
          <w:szCs w:val="20"/>
        </w:rPr>
        <w:t>The Elements of Style.</w:t>
      </w:r>
    </w:p>
    <w:p w14:paraId="5F0D309C" w14:textId="77777777" w:rsidR="00E07A9E" w:rsidRPr="00E07A9E" w:rsidRDefault="00E07A9E" w:rsidP="00E07A9E">
      <w:pPr>
        <w:pStyle w:val="a9"/>
        <w:widowControl/>
        <w:numPr>
          <w:ilvl w:val="0"/>
          <w:numId w:val="19"/>
        </w:numPr>
        <w:spacing w:line="408" w:lineRule="atLeast"/>
        <w:contextualSpacing w:val="0"/>
        <w:jc w:val="left"/>
        <w:rPr>
          <w:rFonts w:ascii="Times New Roman" w:eastAsia="微软雅黑" w:hAnsi="Times New Roman"/>
          <w:color w:val="333333"/>
          <w:kern w:val="0"/>
          <w:szCs w:val="21"/>
        </w:rPr>
      </w:pPr>
      <w:r w:rsidRPr="00E07A9E">
        <w:rPr>
          <w:rFonts w:ascii="Times New Roman" w:eastAsia="微软雅黑" w:hAnsi="Times New Roman"/>
          <w:color w:val="000000"/>
          <w:kern w:val="0"/>
          <w:sz w:val="20"/>
          <w:szCs w:val="20"/>
        </w:rPr>
        <w:lastRenderedPageBreak/>
        <w:t>Wayne Booth et al. </w:t>
      </w:r>
      <w:r w:rsidRPr="00E07A9E">
        <w:rPr>
          <w:rFonts w:ascii="Times New Roman" w:eastAsia="微软雅黑" w:hAnsi="Times New Roman"/>
          <w:i/>
          <w:iCs/>
          <w:color w:val="000000"/>
          <w:kern w:val="0"/>
          <w:sz w:val="20"/>
          <w:szCs w:val="20"/>
        </w:rPr>
        <w:t>The Craft of Research (third edition)</w:t>
      </w:r>
    </w:p>
    <w:p w14:paraId="180EC0B1" w14:textId="77777777" w:rsidR="00E07A9E" w:rsidRPr="00E07A9E" w:rsidRDefault="00E07A9E" w:rsidP="00E07A9E">
      <w:pPr>
        <w:pStyle w:val="a9"/>
        <w:widowControl/>
        <w:numPr>
          <w:ilvl w:val="0"/>
          <w:numId w:val="19"/>
        </w:numPr>
        <w:spacing w:line="408" w:lineRule="atLeast"/>
        <w:contextualSpacing w:val="0"/>
        <w:jc w:val="left"/>
        <w:rPr>
          <w:rFonts w:ascii="Times New Roman" w:eastAsia="微软雅黑" w:hAnsi="Times New Roman"/>
          <w:color w:val="333333"/>
          <w:kern w:val="0"/>
          <w:szCs w:val="21"/>
        </w:rPr>
      </w:pPr>
      <w:proofErr w:type="spellStart"/>
      <w:r w:rsidRPr="00E07A9E">
        <w:rPr>
          <w:rFonts w:ascii="Times New Roman" w:eastAsia="微软雅黑" w:hAnsi="Times New Roman"/>
          <w:color w:val="000000"/>
          <w:kern w:val="0"/>
          <w:sz w:val="20"/>
          <w:szCs w:val="20"/>
        </w:rPr>
        <w:t>Katel</w:t>
      </w:r>
      <w:proofErr w:type="spellEnd"/>
      <w:r w:rsidRPr="00E07A9E">
        <w:rPr>
          <w:rFonts w:ascii="Times New Roman" w:eastAsia="微软雅黑" w:hAnsi="Times New Roman"/>
          <w:color w:val="000000"/>
          <w:kern w:val="0"/>
          <w:sz w:val="20"/>
          <w:szCs w:val="20"/>
        </w:rPr>
        <w:t xml:space="preserve"> Turabian. </w:t>
      </w:r>
      <w:r w:rsidRPr="00E07A9E">
        <w:rPr>
          <w:rFonts w:ascii="Times New Roman" w:eastAsia="微软雅黑" w:hAnsi="Times New Roman"/>
          <w:i/>
          <w:iCs/>
          <w:color w:val="000000"/>
          <w:kern w:val="0"/>
          <w:sz w:val="20"/>
          <w:szCs w:val="20"/>
        </w:rPr>
        <w:t>Student’s Guide to Writing College papers (Fourth edition)</w:t>
      </w:r>
    </w:p>
    <w:p w14:paraId="09030EFC" w14:textId="77777777" w:rsidR="00E07A9E" w:rsidRPr="00E07A9E" w:rsidRDefault="00E07A9E" w:rsidP="00E07A9E">
      <w:pPr>
        <w:pStyle w:val="a9"/>
        <w:widowControl/>
        <w:numPr>
          <w:ilvl w:val="0"/>
          <w:numId w:val="19"/>
        </w:numPr>
        <w:spacing w:line="408" w:lineRule="atLeast"/>
        <w:contextualSpacing w:val="0"/>
        <w:jc w:val="left"/>
        <w:rPr>
          <w:rFonts w:ascii="Times New Roman" w:hAnsi="Times New Roman"/>
        </w:rPr>
      </w:pPr>
      <w:r w:rsidRPr="00E07A9E">
        <w:rPr>
          <w:rFonts w:ascii="Times New Roman" w:eastAsia="微软雅黑" w:hAnsi="Times New Roman"/>
          <w:color w:val="000000"/>
          <w:kern w:val="0"/>
          <w:sz w:val="20"/>
          <w:szCs w:val="20"/>
        </w:rPr>
        <w:t>Katherine Acheson. </w:t>
      </w:r>
      <w:r w:rsidRPr="00E07A9E">
        <w:rPr>
          <w:rFonts w:ascii="Times New Roman" w:eastAsia="微软雅黑" w:hAnsi="Times New Roman"/>
          <w:i/>
          <w:iCs/>
          <w:color w:val="000000"/>
          <w:kern w:val="0"/>
          <w:sz w:val="20"/>
          <w:szCs w:val="20"/>
        </w:rPr>
        <w:t>Writing essays about literature</w:t>
      </w:r>
      <w:r w:rsidRPr="00E07A9E">
        <w:rPr>
          <w:rFonts w:ascii="Times New Roman" w:eastAsia="微软雅黑" w:hAnsi="Times New Roman"/>
          <w:color w:val="000000"/>
          <w:kern w:val="0"/>
          <w:sz w:val="20"/>
          <w:szCs w:val="20"/>
        </w:rPr>
        <w:t>.</w:t>
      </w:r>
    </w:p>
    <w:p w14:paraId="330F2C2A" w14:textId="77777777" w:rsidR="00F525AD" w:rsidRPr="00E07A9E" w:rsidRDefault="00F525AD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</w:p>
    <w:p w14:paraId="56EB0726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黑体" w:eastAsia="黑体" w:hAnsi="黑体" w:hint="eastAsia"/>
          <w:b/>
          <w:color w:val="000000" w:themeColor="text1"/>
          <w:sz w:val="28"/>
          <w:szCs w:val="28"/>
        </w:rPr>
        <w:t>七、教学方法</w:t>
      </w:r>
      <w:r w:rsidRPr="0038292B">
        <w:rPr>
          <w:rFonts w:ascii="黑体" w:eastAsia="黑体" w:hAnsi="黑体"/>
          <w:b/>
          <w:color w:val="000000" w:themeColor="text1"/>
          <w:sz w:val="28"/>
          <w:szCs w:val="28"/>
        </w:rPr>
        <w:t xml:space="preserve"> </w:t>
      </w:r>
    </w:p>
    <w:p w14:paraId="117E30DF" w14:textId="77777777" w:rsidR="0048093E" w:rsidRPr="0038292B" w:rsidRDefault="0048093E" w:rsidP="0048093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1.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讲授法：教师课堂系统讲授课程内容，帮助学生理解相关知识，掌握相关技能。</w:t>
      </w:r>
    </w:p>
    <w:p w14:paraId="31259C5A" w14:textId="77777777" w:rsidR="0048093E" w:rsidRPr="0038292B" w:rsidRDefault="0048093E" w:rsidP="0048093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2.直观演示法：针对语音、口译等专业技能的实践，教师在课堂中作示范性展示，使学生能通过现场实际观察获得感性认识，促进相关知识及技能的掌握。</w:t>
      </w:r>
    </w:p>
    <w:p w14:paraId="0AEBEB29" w14:textId="77777777" w:rsidR="0048093E" w:rsidRPr="0038292B" w:rsidRDefault="0048093E" w:rsidP="0048093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2.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读书指导法：教师指导学生阅读英文经典作品，设计导读活动，帮助学生阅读、领会和</w:t>
      </w:r>
      <w:proofErr w:type="gramStart"/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消化书</w:t>
      </w:r>
      <w:proofErr w:type="gramEnd"/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中内容，从而掌握读书方法，养成良好的阅读习惯。</w:t>
      </w:r>
    </w:p>
    <w:p w14:paraId="17A93BCB" w14:textId="77777777" w:rsidR="0048093E" w:rsidRPr="0038292B" w:rsidRDefault="0048093E" w:rsidP="0048093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3.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课堂讨论法：针对教学材料中或实践环节出现的疑难问题，教师引导学生进行独立思考后，组织课堂讨论、演讲、辩论等活动，促进学生深度学习，充分发挥学习主观能动性。</w:t>
      </w:r>
    </w:p>
    <w:p w14:paraId="5267A18D" w14:textId="77777777" w:rsidR="0048093E" w:rsidRPr="0038292B" w:rsidRDefault="0048093E" w:rsidP="0048093E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000000" w:themeColor="text1"/>
          <w:sz w:val="28"/>
          <w:szCs w:val="28"/>
        </w:rPr>
      </w:pPr>
      <w:r w:rsidRPr="0038292B">
        <w:rPr>
          <w:rFonts w:ascii="宋体" w:eastAsia="宋体" w:hAnsi="宋体"/>
          <w:color w:val="000000" w:themeColor="text1"/>
        </w:rPr>
        <w:t xml:space="preserve">      </w:t>
      </w:r>
      <w:r w:rsidRPr="0038292B">
        <w:rPr>
          <w:rFonts w:ascii="黑体" w:eastAsia="黑体" w:hAnsi="黑体" w:hint="eastAsia"/>
          <w:b/>
          <w:color w:val="000000" w:themeColor="text1"/>
          <w:sz w:val="28"/>
          <w:szCs w:val="28"/>
        </w:rPr>
        <w:t>八、考核方式及评定方法</w:t>
      </w:r>
    </w:p>
    <w:p w14:paraId="6CAD9103" w14:textId="77777777" w:rsidR="0048093E" w:rsidRPr="0038292B" w:rsidRDefault="0048093E" w:rsidP="0048093E">
      <w:pPr>
        <w:widowControl/>
        <w:spacing w:beforeLines="50" w:before="156" w:afterLines="50" w:after="156"/>
        <w:jc w:val="center"/>
        <w:rPr>
          <w:rFonts w:ascii="宋体" w:eastAsia="宋体" w:hAnsi="宋体"/>
          <w:color w:val="000000" w:themeColor="text1"/>
          <w:szCs w:val="21"/>
        </w:rPr>
      </w:pPr>
      <w:r w:rsidRPr="0038292B">
        <w:rPr>
          <w:rFonts w:ascii="宋体" w:eastAsia="宋体" w:hAnsi="宋体" w:hint="eastAsia"/>
          <w:b/>
          <w:color w:val="000000" w:themeColor="text1"/>
          <w:szCs w:val="21"/>
        </w:rPr>
        <w:t>表</w:t>
      </w:r>
      <w:r w:rsidRPr="0038292B">
        <w:rPr>
          <w:rFonts w:ascii="宋体" w:eastAsia="宋体" w:hAnsi="宋体"/>
          <w:b/>
          <w:color w:val="000000" w:themeColor="text1"/>
          <w:szCs w:val="21"/>
        </w:rPr>
        <w:t>4</w:t>
      </w:r>
      <w:r w:rsidRPr="0038292B">
        <w:rPr>
          <w:rFonts w:ascii="宋体" w:eastAsia="宋体" w:hAnsi="宋体" w:hint="eastAsia"/>
          <w:b/>
          <w:color w:val="000000" w:themeColor="text1"/>
          <w:szCs w:val="21"/>
        </w:rPr>
        <w:t>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48093E" w:rsidRPr="0038292B" w14:paraId="3CC05387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59A1046B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11335F1B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AD4474D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考核方式</w:t>
            </w:r>
          </w:p>
        </w:tc>
      </w:tr>
      <w:tr w:rsidR="0048093E" w:rsidRPr="0038292B" w14:paraId="7967D2F6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395133F1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1</w:t>
            </w:r>
          </w:p>
        </w:tc>
        <w:tc>
          <w:tcPr>
            <w:tcW w:w="2849" w:type="dxa"/>
            <w:vAlign w:val="center"/>
          </w:tcPr>
          <w:p w14:paraId="7B426C7B" w14:textId="77777777" w:rsidR="0048093E" w:rsidRPr="0038292B" w:rsidRDefault="0048093E" w:rsidP="00C87B5E">
            <w:pPr>
              <w:pStyle w:val="a3"/>
              <w:spacing w:before="50" w:after="50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与英语专业相关的劳动科学知识，如劳动伦理、劳动关系、劳动保障、劳动服务等的掌握情况；英语专业知识及技能的实际应用情况</w:t>
            </w:r>
          </w:p>
        </w:tc>
        <w:tc>
          <w:tcPr>
            <w:tcW w:w="2849" w:type="dxa"/>
            <w:vAlign w:val="center"/>
          </w:tcPr>
          <w:p w14:paraId="3E4892E9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课堂教学</w:t>
            </w:r>
            <w:r w:rsidRPr="0038292B"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  <w:t>——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考试</w:t>
            </w:r>
          </w:p>
          <w:p w14:paraId="0138C19A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实践教学——调查报告、服务感想、活动方案、科研</w:t>
            </w: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计划</w:t>
            </w: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等</w:t>
            </w:r>
          </w:p>
        </w:tc>
      </w:tr>
      <w:tr w:rsidR="0048093E" w:rsidRPr="0038292B" w14:paraId="55D36737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1F15130B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2</w:t>
            </w:r>
          </w:p>
        </w:tc>
        <w:tc>
          <w:tcPr>
            <w:tcW w:w="2849" w:type="dxa"/>
            <w:vAlign w:val="center"/>
          </w:tcPr>
          <w:p w14:paraId="06884CC4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  <w:szCs w:val="21"/>
              </w:rPr>
              <w:t>树立正确劳动价值观与爱岗敬业的劳动态度；具有劳动意识和劳动光荣的精神。</w:t>
            </w:r>
          </w:p>
        </w:tc>
        <w:tc>
          <w:tcPr>
            <w:tcW w:w="2849" w:type="dxa"/>
            <w:vAlign w:val="center"/>
          </w:tcPr>
          <w:p w14:paraId="35F59E6C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课堂教学——考试</w:t>
            </w:r>
          </w:p>
          <w:p w14:paraId="2ACB56F3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实践教学——出勤考核、劳动量核算、劳动总结、服务感想等</w:t>
            </w:r>
          </w:p>
        </w:tc>
      </w:tr>
      <w:tr w:rsidR="0048093E" w:rsidRPr="0038292B" w14:paraId="2CB59F5E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2A2B9900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3</w:t>
            </w:r>
          </w:p>
        </w:tc>
        <w:tc>
          <w:tcPr>
            <w:tcW w:w="2849" w:type="dxa"/>
            <w:vAlign w:val="center"/>
          </w:tcPr>
          <w:p w14:paraId="65995DAE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  <w:szCs w:val="21"/>
              </w:rPr>
            </w:pPr>
            <w:r w:rsidRPr="0038292B">
              <w:rPr>
                <w:rFonts w:hAnsi="宋体" w:hint="eastAsia"/>
                <w:color w:val="000000" w:themeColor="text1"/>
                <w:szCs w:val="21"/>
              </w:rPr>
              <w:t>人际沟通与交往能力；团队合作精神；</w:t>
            </w:r>
            <w:r w:rsidRPr="0038292B">
              <w:rPr>
                <w:rFonts w:hAnsi="宋体" w:hint="eastAsia"/>
                <w:color w:val="000000" w:themeColor="text1"/>
                <w:kern w:val="0"/>
                <w:szCs w:val="21"/>
              </w:rPr>
              <w:t>身体素质与心理素质</w:t>
            </w:r>
          </w:p>
        </w:tc>
        <w:tc>
          <w:tcPr>
            <w:tcW w:w="2849" w:type="dxa"/>
            <w:vAlign w:val="center"/>
          </w:tcPr>
          <w:p w14:paraId="47ABBD65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课堂教学——考试</w:t>
            </w:r>
          </w:p>
          <w:p w14:paraId="228D95B9" w14:textId="77777777" w:rsidR="0048093E" w:rsidRPr="0038292B" w:rsidRDefault="0048093E" w:rsidP="00C87B5E">
            <w:pPr>
              <w:widowControl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实践教学——实践表现评定</w:t>
            </w:r>
          </w:p>
        </w:tc>
      </w:tr>
    </w:tbl>
    <w:p w14:paraId="4EAFA5B9" w14:textId="77777777" w:rsidR="0048093E" w:rsidRPr="0038292B" w:rsidRDefault="0048093E" w:rsidP="0048093E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</w:p>
    <w:p w14:paraId="43759C79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黑体" w:eastAsia="黑体" w:hAnsi="黑体" w:hint="eastAsia"/>
          <w:b/>
          <w:color w:val="000000" w:themeColor="text1"/>
          <w:sz w:val="24"/>
          <w:szCs w:val="24"/>
        </w:rPr>
        <w:t>（二）评定方法</w:t>
      </w:r>
    </w:p>
    <w:p w14:paraId="1200A7E0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宋体" w:eastAsia="宋体" w:hAnsi="宋体"/>
          <w:b/>
          <w:color w:val="000000" w:themeColor="text1"/>
        </w:rPr>
        <w:t>1</w:t>
      </w:r>
      <w:r w:rsidRPr="0038292B">
        <w:rPr>
          <w:rFonts w:ascii="宋体" w:eastAsia="宋体" w:hAnsi="宋体" w:hint="eastAsia"/>
          <w:b/>
          <w:color w:val="000000" w:themeColor="text1"/>
        </w:rPr>
        <w:t>．评定方法</w:t>
      </w:r>
      <w:r w:rsidRPr="0038292B">
        <w:rPr>
          <w:rFonts w:ascii="宋体" w:eastAsia="宋体" w:hAnsi="宋体"/>
          <w:b/>
          <w:color w:val="000000" w:themeColor="text1"/>
        </w:rPr>
        <w:t xml:space="preserve"> </w:t>
      </w:r>
    </w:p>
    <w:p w14:paraId="3E34EEA7" w14:textId="77777777" w:rsidR="0048093E" w:rsidRPr="0038292B" w:rsidRDefault="0048093E" w:rsidP="0048093E">
      <w:pPr>
        <w:widowControl/>
        <w:ind w:firstLineChars="200" w:firstLine="420"/>
        <w:jc w:val="left"/>
        <w:rPr>
          <w:rFonts w:ascii="宋体" w:eastAsia="宋体" w:hAnsi="宋体"/>
          <w:bCs/>
          <w:color w:val="000000" w:themeColor="text1"/>
        </w:rPr>
      </w:pPr>
      <w:r w:rsidRPr="0038292B">
        <w:rPr>
          <w:rFonts w:ascii="宋体" w:eastAsia="宋体" w:hAnsi="宋体" w:hint="eastAsia"/>
          <w:bCs/>
          <w:color w:val="000000" w:themeColor="text1"/>
        </w:rPr>
        <w:t>课堂教学：</w:t>
      </w:r>
      <w:r w:rsidRPr="0038292B">
        <w:rPr>
          <w:rFonts w:ascii="宋体" w:eastAsia="宋体" w:hAnsi="宋体"/>
          <w:bCs/>
          <w:color w:val="000000" w:themeColor="text1"/>
        </w:rPr>
        <w:t>40%</w:t>
      </w:r>
      <w:r w:rsidRPr="0038292B">
        <w:rPr>
          <w:rFonts w:ascii="宋体" w:eastAsia="宋体" w:hAnsi="宋体" w:hint="eastAsia"/>
          <w:color w:val="000000" w:themeColor="text1"/>
        </w:rPr>
        <w:t>（包括出勤；考试等）</w:t>
      </w:r>
    </w:p>
    <w:p w14:paraId="0FB451F1" w14:textId="77777777" w:rsidR="0048093E" w:rsidRPr="0038292B" w:rsidRDefault="0048093E" w:rsidP="0048093E">
      <w:pPr>
        <w:widowControl/>
        <w:ind w:firstLineChars="200" w:firstLine="420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宋体" w:eastAsia="宋体" w:hAnsi="宋体" w:hint="eastAsia"/>
          <w:bCs/>
          <w:color w:val="000000" w:themeColor="text1"/>
        </w:rPr>
        <w:t>实践教学：</w:t>
      </w:r>
      <w:r w:rsidRPr="0038292B">
        <w:rPr>
          <w:rFonts w:ascii="宋体" w:eastAsia="宋体" w:hAnsi="宋体"/>
          <w:bCs/>
          <w:color w:val="000000" w:themeColor="text1"/>
        </w:rPr>
        <w:t>60%</w:t>
      </w:r>
      <w:r w:rsidRPr="0038292B">
        <w:rPr>
          <w:rFonts w:ascii="宋体" w:eastAsia="宋体" w:hAnsi="宋体" w:hint="eastAsia"/>
          <w:bCs/>
          <w:color w:val="000000" w:themeColor="text1"/>
        </w:rPr>
        <w:t>：（包括</w:t>
      </w:r>
      <w:r w:rsidRPr="0038292B">
        <w:rPr>
          <w:rFonts w:ascii="宋体" w:eastAsia="宋体" w:hAnsi="宋体" w:hint="eastAsia"/>
          <w:color w:val="000000" w:themeColor="text1"/>
        </w:rPr>
        <w:t>出勤；</w:t>
      </w:r>
      <w:r w:rsidRPr="0038292B">
        <w:rPr>
          <w:rFonts w:ascii="宋体" w:eastAsia="宋体" w:hAnsi="宋体" w:hint="eastAsia"/>
          <w:bCs/>
          <w:color w:val="000000" w:themeColor="text1"/>
        </w:rPr>
        <w:t>撰写调查报告、服务感想或者活动方案等的质量）</w:t>
      </w:r>
      <w:r w:rsidRPr="0038292B">
        <w:rPr>
          <w:rFonts w:ascii="宋体" w:eastAsia="宋体" w:hAnsi="宋体"/>
          <w:color w:val="000000" w:themeColor="text1"/>
        </w:rPr>
        <w:t xml:space="preserve"> </w:t>
      </w:r>
    </w:p>
    <w:p w14:paraId="13B832CA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宋体" w:eastAsia="宋体" w:hAnsi="宋体"/>
          <w:b/>
          <w:color w:val="000000" w:themeColor="text1"/>
        </w:rPr>
        <w:t>2</w:t>
      </w:r>
      <w:r w:rsidRPr="0038292B">
        <w:rPr>
          <w:rFonts w:ascii="宋体" w:eastAsia="宋体" w:hAnsi="宋体" w:hint="eastAsia"/>
          <w:b/>
          <w:color w:val="000000" w:themeColor="text1"/>
        </w:rPr>
        <w:t>．课程目标的</w:t>
      </w:r>
      <w:proofErr w:type="gramStart"/>
      <w:r w:rsidRPr="0038292B">
        <w:rPr>
          <w:rFonts w:ascii="宋体" w:eastAsia="宋体" w:hAnsi="宋体" w:hint="eastAsia"/>
          <w:b/>
          <w:color w:val="000000" w:themeColor="text1"/>
        </w:rPr>
        <w:t>考核占</w:t>
      </w:r>
      <w:proofErr w:type="gramEnd"/>
      <w:r w:rsidRPr="0038292B">
        <w:rPr>
          <w:rFonts w:ascii="宋体" w:eastAsia="宋体" w:hAnsi="宋体" w:hint="eastAsia"/>
          <w:b/>
          <w:color w:val="000000" w:themeColor="text1"/>
        </w:rPr>
        <w:t>比与达成度分析</w:t>
      </w:r>
    </w:p>
    <w:p w14:paraId="1C81379E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22"/>
        <w:jc w:val="center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宋体" w:eastAsia="宋体" w:hAnsi="宋体" w:hint="eastAsia"/>
          <w:b/>
          <w:color w:val="000000" w:themeColor="text1"/>
        </w:rPr>
        <w:t>表</w:t>
      </w:r>
      <w:r w:rsidRPr="0038292B">
        <w:rPr>
          <w:rFonts w:ascii="宋体" w:eastAsia="宋体" w:hAnsi="宋体"/>
          <w:b/>
          <w:color w:val="000000" w:themeColor="text1"/>
        </w:rPr>
        <w:t>5</w:t>
      </w:r>
      <w:r w:rsidRPr="0038292B">
        <w:rPr>
          <w:rFonts w:ascii="宋体" w:eastAsia="宋体" w:hAnsi="宋体" w:hint="eastAsia"/>
          <w:b/>
          <w:color w:val="000000" w:themeColor="text1"/>
        </w:rPr>
        <w:t>：课程目标的</w:t>
      </w:r>
      <w:proofErr w:type="gramStart"/>
      <w:r w:rsidRPr="0038292B">
        <w:rPr>
          <w:rFonts w:ascii="宋体" w:eastAsia="宋体" w:hAnsi="宋体" w:hint="eastAsia"/>
          <w:b/>
          <w:color w:val="000000" w:themeColor="text1"/>
        </w:rPr>
        <w:t>考核占</w:t>
      </w:r>
      <w:proofErr w:type="gramEnd"/>
      <w:r w:rsidRPr="0038292B">
        <w:rPr>
          <w:rFonts w:ascii="宋体" w:eastAsia="宋体" w:hAnsi="宋体" w:hint="eastAsia"/>
          <w:b/>
          <w:color w:val="000000" w:themeColor="text1"/>
        </w:rPr>
        <w:t>比与达成</w:t>
      </w:r>
      <w:proofErr w:type="gramStart"/>
      <w:r w:rsidRPr="0038292B">
        <w:rPr>
          <w:rFonts w:ascii="宋体" w:eastAsia="宋体" w:hAnsi="宋体" w:hint="eastAsia"/>
          <w:b/>
          <w:color w:val="000000" w:themeColor="text1"/>
        </w:rPr>
        <w:t>度分析</w:t>
      </w:r>
      <w:proofErr w:type="gramEnd"/>
      <w:r w:rsidRPr="0038292B">
        <w:rPr>
          <w:rFonts w:ascii="宋体" w:eastAsia="宋体" w:hAnsi="宋体" w:hint="eastAsia"/>
          <w:b/>
          <w:color w:val="000000" w:themeColor="text1"/>
        </w:rPr>
        <w:t>表</w:t>
      </w:r>
    </w:p>
    <w:tbl>
      <w:tblPr>
        <w:tblW w:w="6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416"/>
        <w:gridCol w:w="1080"/>
        <w:gridCol w:w="2123"/>
      </w:tblGrid>
      <w:tr w:rsidR="0048093E" w:rsidRPr="0038292B" w14:paraId="7A821A96" w14:textId="77777777" w:rsidTr="00C87B5E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vAlign w:val="center"/>
          </w:tcPr>
          <w:p w14:paraId="243F5FC6" w14:textId="77777777" w:rsidR="0048093E" w:rsidRPr="0038292B" w:rsidRDefault="0048093E" w:rsidP="00C87B5E">
            <w:pPr>
              <w:spacing w:beforeLines="50" w:before="156" w:afterLines="50" w:after="156" w:line="312" w:lineRule="auto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 xml:space="preserve">       </w:t>
            </w:r>
            <w:proofErr w:type="gramStart"/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考核占</w:t>
            </w:r>
            <w:proofErr w:type="gramEnd"/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比</w:t>
            </w:r>
          </w:p>
          <w:p w14:paraId="2E49EB53" w14:textId="77777777" w:rsidR="0048093E" w:rsidRPr="0038292B" w:rsidRDefault="0048093E" w:rsidP="00C87B5E">
            <w:pPr>
              <w:spacing w:beforeLines="50" w:before="156" w:afterLines="50" w:after="156" w:line="312" w:lineRule="auto"/>
              <w:ind w:firstLineChars="50" w:firstLine="105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课程目标</w:t>
            </w:r>
          </w:p>
        </w:tc>
        <w:tc>
          <w:tcPr>
            <w:tcW w:w="1416" w:type="dxa"/>
            <w:vAlign w:val="center"/>
          </w:tcPr>
          <w:p w14:paraId="64D59210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课堂教学</w:t>
            </w:r>
          </w:p>
        </w:tc>
        <w:tc>
          <w:tcPr>
            <w:tcW w:w="1080" w:type="dxa"/>
            <w:vAlign w:val="center"/>
          </w:tcPr>
          <w:p w14:paraId="70515184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实践教学</w:t>
            </w:r>
          </w:p>
        </w:tc>
        <w:tc>
          <w:tcPr>
            <w:tcW w:w="2123" w:type="dxa"/>
            <w:vAlign w:val="center"/>
          </w:tcPr>
          <w:p w14:paraId="7AB12FC2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总评达成度</w:t>
            </w:r>
          </w:p>
        </w:tc>
      </w:tr>
      <w:tr w:rsidR="0048093E" w:rsidRPr="0038292B" w14:paraId="42DD8266" w14:textId="77777777" w:rsidTr="00C87B5E">
        <w:trPr>
          <w:trHeight w:val="620"/>
          <w:jc w:val="center"/>
        </w:trPr>
        <w:tc>
          <w:tcPr>
            <w:tcW w:w="2122" w:type="dxa"/>
            <w:vAlign w:val="center"/>
          </w:tcPr>
          <w:p w14:paraId="6C42E918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5DF5409E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14:paraId="24BCD3D4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 w:val="restart"/>
            <w:vAlign w:val="center"/>
          </w:tcPr>
          <w:p w14:paraId="7B172B1A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1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40%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，课程目标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2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30%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，课程目标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3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30%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48093E" w:rsidRPr="0038292B" w14:paraId="4B52AADC" w14:textId="77777777" w:rsidTr="00C87B5E">
        <w:trPr>
          <w:trHeight w:val="679"/>
          <w:jc w:val="center"/>
        </w:trPr>
        <w:tc>
          <w:tcPr>
            <w:tcW w:w="2122" w:type="dxa"/>
            <w:vAlign w:val="center"/>
          </w:tcPr>
          <w:p w14:paraId="46E069EE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416" w:type="dxa"/>
            <w:vAlign w:val="center"/>
          </w:tcPr>
          <w:p w14:paraId="2A4CB85D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14:paraId="5C4986A6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/>
            <w:vAlign w:val="center"/>
          </w:tcPr>
          <w:p w14:paraId="0BBF775C" w14:textId="77777777" w:rsidR="0048093E" w:rsidRPr="0038292B" w:rsidRDefault="0048093E" w:rsidP="00C87B5E">
            <w:pPr>
              <w:widowControl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</w:p>
        </w:tc>
      </w:tr>
      <w:tr w:rsidR="0048093E" w:rsidRPr="0038292B" w14:paraId="06CFA338" w14:textId="77777777" w:rsidTr="00C87B5E">
        <w:trPr>
          <w:trHeight w:val="794"/>
          <w:jc w:val="center"/>
        </w:trPr>
        <w:tc>
          <w:tcPr>
            <w:tcW w:w="2122" w:type="dxa"/>
            <w:vAlign w:val="center"/>
          </w:tcPr>
          <w:p w14:paraId="3D719ABB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416" w:type="dxa"/>
            <w:vAlign w:val="center"/>
          </w:tcPr>
          <w:p w14:paraId="4A49C57C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14:paraId="0B29FFD1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/>
            <w:vAlign w:val="center"/>
          </w:tcPr>
          <w:p w14:paraId="65479944" w14:textId="77777777" w:rsidR="0048093E" w:rsidRPr="0038292B" w:rsidRDefault="0048093E" w:rsidP="00C87B5E">
            <w:pPr>
              <w:widowControl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</w:p>
        </w:tc>
      </w:tr>
    </w:tbl>
    <w:p w14:paraId="66B542D4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</w:p>
    <w:p w14:paraId="52D1B4A7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黑体" w:eastAsia="黑体" w:hAnsi="黑体" w:hint="eastAsia"/>
          <w:b/>
          <w:color w:val="000000" w:themeColor="text1"/>
          <w:sz w:val="24"/>
          <w:szCs w:val="24"/>
        </w:rPr>
        <w:t>（三）评分标准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48093E" w:rsidRPr="0038292B" w14:paraId="3DEA5463" w14:textId="77777777" w:rsidTr="00C87B5E">
        <w:trPr>
          <w:trHeight w:val="454"/>
          <w:tblHeader/>
          <w:jc w:val="center"/>
        </w:trPr>
        <w:tc>
          <w:tcPr>
            <w:tcW w:w="993" w:type="dxa"/>
            <w:vMerge w:val="restart"/>
            <w:vAlign w:val="center"/>
          </w:tcPr>
          <w:p w14:paraId="520C4B40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课程</w:t>
            </w:r>
          </w:p>
          <w:p w14:paraId="3CAFB542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目标</w:t>
            </w:r>
          </w:p>
        </w:tc>
        <w:tc>
          <w:tcPr>
            <w:tcW w:w="9369" w:type="dxa"/>
            <w:gridSpan w:val="5"/>
          </w:tcPr>
          <w:p w14:paraId="3BC98B1B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评分标准</w:t>
            </w:r>
          </w:p>
        </w:tc>
      </w:tr>
      <w:tr w:rsidR="0048093E" w:rsidRPr="0038292B" w14:paraId="0BF014B7" w14:textId="77777777" w:rsidTr="00C87B5E">
        <w:trPr>
          <w:trHeight w:val="454"/>
          <w:tblHeader/>
          <w:jc w:val="center"/>
        </w:trPr>
        <w:tc>
          <w:tcPr>
            <w:tcW w:w="993" w:type="dxa"/>
            <w:vMerge/>
            <w:vAlign w:val="center"/>
          </w:tcPr>
          <w:p w14:paraId="61B4420A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B565EEF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90-100</w:t>
            </w:r>
          </w:p>
        </w:tc>
        <w:tc>
          <w:tcPr>
            <w:tcW w:w="1984" w:type="dxa"/>
            <w:vAlign w:val="center"/>
          </w:tcPr>
          <w:p w14:paraId="1B84E6D8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80-89</w:t>
            </w:r>
          </w:p>
        </w:tc>
        <w:tc>
          <w:tcPr>
            <w:tcW w:w="1843" w:type="dxa"/>
            <w:vAlign w:val="center"/>
          </w:tcPr>
          <w:p w14:paraId="5498B526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70-79</w:t>
            </w:r>
          </w:p>
        </w:tc>
        <w:tc>
          <w:tcPr>
            <w:tcW w:w="1779" w:type="dxa"/>
            <w:vAlign w:val="center"/>
          </w:tcPr>
          <w:p w14:paraId="016A53FE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60-69</w:t>
            </w:r>
          </w:p>
        </w:tc>
        <w:tc>
          <w:tcPr>
            <w:tcW w:w="1779" w:type="dxa"/>
            <w:vAlign w:val="center"/>
          </w:tcPr>
          <w:p w14:paraId="6724DAF0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＜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60</w:t>
            </w:r>
          </w:p>
        </w:tc>
      </w:tr>
      <w:tr w:rsidR="0048093E" w:rsidRPr="0038292B" w14:paraId="4D3627AB" w14:textId="77777777" w:rsidTr="00C87B5E">
        <w:trPr>
          <w:trHeight w:val="449"/>
          <w:tblHeader/>
          <w:jc w:val="center"/>
        </w:trPr>
        <w:tc>
          <w:tcPr>
            <w:tcW w:w="993" w:type="dxa"/>
            <w:vMerge/>
            <w:vAlign w:val="center"/>
          </w:tcPr>
          <w:p w14:paraId="14576229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75D82C7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优</w:t>
            </w:r>
          </w:p>
        </w:tc>
        <w:tc>
          <w:tcPr>
            <w:tcW w:w="1984" w:type="dxa"/>
            <w:vAlign w:val="center"/>
          </w:tcPr>
          <w:p w14:paraId="596EFBDC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良</w:t>
            </w:r>
          </w:p>
        </w:tc>
        <w:tc>
          <w:tcPr>
            <w:tcW w:w="1843" w:type="dxa"/>
            <w:vAlign w:val="center"/>
          </w:tcPr>
          <w:p w14:paraId="11C11299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中</w:t>
            </w:r>
          </w:p>
        </w:tc>
        <w:tc>
          <w:tcPr>
            <w:tcW w:w="1779" w:type="dxa"/>
            <w:vAlign w:val="center"/>
          </w:tcPr>
          <w:p w14:paraId="36F32BBC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合格</w:t>
            </w:r>
          </w:p>
        </w:tc>
        <w:tc>
          <w:tcPr>
            <w:tcW w:w="1779" w:type="dxa"/>
            <w:vAlign w:val="center"/>
          </w:tcPr>
          <w:p w14:paraId="29E18EF5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不合格</w:t>
            </w:r>
          </w:p>
        </w:tc>
      </w:tr>
      <w:tr w:rsidR="0048093E" w:rsidRPr="0038292B" w14:paraId="7F974735" w14:textId="77777777" w:rsidTr="00C87B5E">
        <w:trPr>
          <w:trHeight w:val="461"/>
          <w:tblHeader/>
          <w:jc w:val="center"/>
        </w:trPr>
        <w:tc>
          <w:tcPr>
            <w:tcW w:w="993" w:type="dxa"/>
            <w:vMerge/>
            <w:vAlign w:val="center"/>
          </w:tcPr>
          <w:p w14:paraId="319C9CB8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0351143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A</w:t>
            </w:r>
          </w:p>
        </w:tc>
        <w:tc>
          <w:tcPr>
            <w:tcW w:w="1984" w:type="dxa"/>
            <w:vAlign w:val="center"/>
          </w:tcPr>
          <w:p w14:paraId="6EE4300C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B</w:t>
            </w:r>
          </w:p>
        </w:tc>
        <w:tc>
          <w:tcPr>
            <w:tcW w:w="1843" w:type="dxa"/>
            <w:vAlign w:val="center"/>
          </w:tcPr>
          <w:p w14:paraId="43142E1A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C</w:t>
            </w:r>
          </w:p>
        </w:tc>
        <w:tc>
          <w:tcPr>
            <w:tcW w:w="1779" w:type="dxa"/>
            <w:vAlign w:val="center"/>
          </w:tcPr>
          <w:p w14:paraId="78396B17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D</w:t>
            </w:r>
          </w:p>
        </w:tc>
        <w:tc>
          <w:tcPr>
            <w:tcW w:w="1779" w:type="dxa"/>
            <w:vAlign w:val="center"/>
          </w:tcPr>
          <w:p w14:paraId="4DCE54C7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F</w:t>
            </w:r>
          </w:p>
        </w:tc>
      </w:tr>
      <w:tr w:rsidR="0048093E" w:rsidRPr="0038292B" w14:paraId="5C7F93B7" w14:textId="77777777" w:rsidTr="00C87B5E">
        <w:trPr>
          <w:trHeight w:val="414"/>
          <w:jc w:val="center"/>
        </w:trPr>
        <w:tc>
          <w:tcPr>
            <w:tcW w:w="993" w:type="dxa"/>
            <w:vAlign w:val="center"/>
          </w:tcPr>
          <w:p w14:paraId="6993B230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</w:t>
            </w:r>
          </w:p>
          <w:p w14:paraId="6227D80B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984" w:type="dxa"/>
          </w:tcPr>
          <w:p w14:paraId="2D97FA76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与英语专业相关的劳动科学知识，如劳动伦理、劳动关系、劳动保障、劳动服务等方面的知识了解充分；能熟练地掌握英语口语、阅读、翻译等专业实践技能</w:t>
            </w:r>
          </w:p>
        </w:tc>
        <w:tc>
          <w:tcPr>
            <w:tcW w:w="1984" w:type="dxa"/>
          </w:tcPr>
          <w:p w14:paraId="3A7039E3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与英语专业相关的劳动科学知识，如劳动伦理、劳动关系、劳动保障、劳动服务等知识的掌握较为充分；能比较熟练地掌握英语口语、阅读、翻译等专业实践技能</w:t>
            </w:r>
          </w:p>
        </w:tc>
        <w:tc>
          <w:tcPr>
            <w:tcW w:w="1843" w:type="dxa"/>
          </w:tcPr>
          <w:p w14:paraId="7E699C11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能够基本掌握与英语专业相关的劳动科学知识，如劳动伦理、劳动关系、劳动保障、劳动服务等知识；基本掌握英语口语、阅读、翻译等专业实践技能</w:t>
            </w:r>
          </w:p>
        </w:tc>
        <w:tc>
          <w:tcPr>
            <w:tcW w:w="1779" w:type="dxa"/>
          </w:tcPr>
          <w:p w14:paraId="349539E1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对与英语专业相关的劳动科学知识，如劳动伦理、劳动关系、劳动保障、劳动服务等知识的掌握情况一般；英语口语、阅读、翻译等专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业实践技能的掌握情况一般</w:t>
            </w:r>
            <w:r w:rsidRPr="0038292B"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  <w:t xml:space="preserve"> </w:t>
            </w:r>
          </w:p>
        </w:tc>
        <w:tc>
          <w:tcPr>
            <w:tcW w:w="1779" w:type="dxa"/>
          </w:tcPr>
          <w:p w14:paraId="5BDA3066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对与英语专业相关的劳动科学知识，如劳动伦理、劳动关系、劳动保障、劳动服务等知识的掌握情况较差；英语口语、阅读、翻译等专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业实践技能的掌握情况不理想</w:t>
            </w:r>
          </w:p>
        </w:tc>
      </w:tr>
      <w:tr w:rsidR="0048093E" w:rsidRPr="0038292B" w14:paraId="1D731597" w14:textId="77777777" w:rsidTr="00C87B5E">
        <w:trPr>
          <w:trHeight w:val="414"/>
          <w:jc w:val="center"/>
        </w:trPr>
        <w:tc>
          <w:tcPr>
            <w:tcW w:w="993" w:type="dxa"/>
            <w:vAlign w:val="center"/>
          </w:tcPr>
          <w:p w14:paraId="2552CB71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lastRenderedPageBreak/>
              <w:t>课程</w:t>
            </w:r>
          </w:p>
          <w:p w14:paraId="74538078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984" w:type="dxa"/>
          </w:tcPr>
          <w:p w14:paraId="4274744E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充分树立正确劳动价值观与爱岗敬业的劳动态度；充分具有劳动意识和劳动光荣的精神</w:t>
            </w:r>
          </w:p>
        </w:tc>
        <w:tc>
          <w:tcPr>
            <w:tcW w:w="1984" w:type="dxa"/>
          </w:tcPr>
          <w:p w14:paraId="089E9FCB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较充分树立正确劳动价值观与爱岗敬业的劳动态度；较充分具有劳动意识和劳动光荣的精神</w:t>
            </w:r>
          </w:p>
        </w:tc>
        <w:tc>
          <w:tcPr>
            <w:tcW w:w="1843" w:type="dxa"/>
          </w:tcPr>
          <w:p w14:paraId="4864DEDA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proofErr w:type="gramStart"/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基本树立</w:t>
            </w:r>
            <w:proofErr w:type="gramEnd"/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正确劳动价值观与爱岗敬业的劳动态度；基本具有劳动意识和劳动光荣的精神</w:t>
            </w:r>
          </w:p>
        </w:tc>
        <w:tc>
          <w:tcPr>
            <w:tcW w:w="1779" w:type="dxa"/>
          </w:tcPr>
          <w:p w14:paraId="60C61C32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树立正确劳动价值观与爱岗敬业的劳动态度状况一般；具有劳动意识和劳动光荣的精神状况一般</w:t>
            </w:r>
          </w:p>
        </w:tc>
        <w:tc>
          <w:tcPr>
            <w:tcW w:w="1779" w:type="dxa"/>
          </w:tcPr>
          <w:p w14:paraId="2B34A38D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不能树立正确劳动价值观与爱岗敬业的劳动态度；不具有劳动意识和劳动光荣的精神</w:t>
            </w:r>
          </w:p>
        </w:tc>
      </w:tr>
      <w:tr w:rsidR="0048093E" w:rsidRPr="0038292B" w14:paraId="2FF27918" w14:textId="77777777" w:rsidTr="00C87B5E">
        <w:trPr>
          <w:trHeight w:val="414"/>
          <w:jc w:val="center"/>
        </w:trPr>
        <w:tc>
          <w:tcPr>
            <w:tcW w:w="993" w:type="dxa"/>
            <w:vAlign w:val="center"/>
          </w:tcPr>
          <w:p w14:paraId="631012A0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</w:t>
            </w:r>
          </w:p>
          <w:p w14:paraId="7AA77CFB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984" w:type="dxa"/>
          </w:tcPr>
          <w:p w14:paraId="0672A8DE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人际沟通与交往能力好；团队合作精神好；身体素质与心理素质好</w:t>
            </w:r>
          </w:p>
        </w:tc>
        <w:tc>
          <w:tcPr>
            <w:tcW w:w="1984" w:type="dxa"/>
          </w:tcPr>
          <w:p w14:paraId="77C4ED8A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人际沟通与交往能力较好；团队合作精神较好；身体素质与心理素质较好</w:t>
            </w:r>
          </w:p>
        </w:tc>
        <w:tc>
          <w:tcPr>
            <w:tcW w:w="1843" w:type="dxa"/>
          </w:tcPr>
          <w:p w14:paraId="58D9BD5E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基本具备人际沟通与交往能力；基本具备团队合作精神；基本具备身体素质与心理素质</w:t>
            </w:r>
          </w:p>
        </w:tc>
        <w:tc>
          <w:tcPr>
            <w:tcW w:w="1779" w:type="dxa"/>
          </w:tcPr>
          <w:p w14:paraId="3442B144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人际沟通与交往能力一般；团队合作精神一般；身体素质与心理素质一般</w:t>
            </w:r>
          </w:p>
        </w:tc>
        <w:tc>
          <w:tcPr>
            <w:tcW w:w="1779" w:type="dxa"/>
          </w:tcPr>
          <w:p w14:paraId="7D9749AD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人际沟通与交往能力较差；团队合作精神较差；身体素质与心理素质较差</w:t>
            </w:r>
          </w:p>
        </w:tc>
      </w:tr>
    </w:tbl>
    <w:p w14:paraId="041C6251" w14:textId="77777777" w:rsidR="0048093E" w:rsidRPr="0038292B" w:rsidRDefault="0048093E" w:rsidP="0048093E">
      <w:pPr>
        <w:widowControl/>
        <w:jc w:val="left"/>
        <w:rPr>
          <w:rFonts w:ascii="宋体" w:eastAsia="宋体" w:hAnsi="宋体"/>
          <w:color w:val="000000" w:themeColor="text1"/>
        </w:rPr>
      </w:pPr>
    </w:p>
    <w:p w14:paraId="4E0C2252" w14:textId="77777777" w:rsidR="00911481" w:rsidRPr="0048093E" w:rsidRDefault="00911481">
      <w:pPr>
        <w:widowControl/>
        <w:jc w:val="left"/>
        <w:rPr>
          <w:rFonts w:ascii="宋体" w:eastAsia="宋体" w:hAnsi="宋体"/>
        </w:rPr>
      </w:pPr>
    </w:p>
    <w:p w14:paraId="428D9588" w14:textId="428B457D" w:rsidR="00911481" w:rsidRDefault="00BF1B1D">
      <w:r>
        <w:rPr>
          <w:rFonts w:hint="eastAsia"/>
        </w:rPr>
        <w:t>执笔人：</w:t>
      </w:r>
      <w:r w:rsidR="0048093E">
        <w:rPr>
          <w:rFonts w:hint="eastAsia"/>
        </w:rPr>
        <w:t>宋艳芳、</w:t>
      </w:r>
      <w:proofErr w:type="gramStart"/>
      <w:r w:rsidR="00595F8D">
        <w:rPr>
          <w:rFonts w:hint="eastAsia"/>
        </w:rPr>
        <w:t>衡仁权</w:t>
      </w:r>
      <w:proofErr w:type="gramEnd"/>
      <w:r w:rsidR="00595F8D">
        <w:rPr>
          <w:rFonts w:hint="eastAsia"/>
        </w:rPr>
        <w:t>、石晓菲</w:t>
      </w:r>
      <w:r w:rsidR="00F525AD">
        <w:rPr>
          <w:rFonts w:hint="eastAsia"/>
        </w:rPr>
        <w:t>、束慧</w:t>
      </w:r>
      <w:proofErr w:type="gramStart"/>
      <w:r w:rsidR="00F525AD">
        <w:rPr>
          <w:rFonts w:hint="eastAsia"/>
        </w:rPr>
        <w:t>娟</w:t>
      </w:r>
      <w:proofErr w:type="gramEnd"/>
      <w:r w:rsidR="00F525AD">
        <w:rPr>
          <w:rFonts w:hint="eastAsia"/>
        </w:rPr>
        <w:t>、杨志红</w:t>
      </w:r>
    </w:p>
    <w:sectPr w:rsidR="009114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0CB1F" w14:textId="77777777" w:rsidR="00055919" w:rsidRDefault="00055919" w:rsidP="00E15F9A">
      <w:r>
        <w:separator/>
      </w:r>
    </w:p>
  </w:endnote>
  <w:endnote w:type="continuationSeparator" w:id="0">
    <w:p w14:paraId="25EA9A59" w14:textId="77777777" w:rsidR="00055919" w:rsidRDefault="00055919" w:rsidP="00E15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HGGothic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0B702" w14:textId="77777777" w:rsidR="00055919" w:rsidRDefault="00055919" w:rsidP="00E15F9A">
      <w:r>
        <w:separator/>
      </w:r>
    </w:p>
  </w:footnote>
  <w:footnote w:type="continuationSeparator" w:id="0">
    <w:p w14:paraId="1C61B686" w14:textId="77777777" w:rsidR="00055919" w:rsidRDefault="00055919" w:rsidP="00E15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44CAB"/>
    <w:multiLevelType w:val="hybridMultilevel"/>
    <w:tmpl w:val="5E706EBC"/>
    <w:lvl w:ilvl="0" w:tplc="5CC437B4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4AE5"/>
    <w:multiLevelType w:val="hybridMultilevel"/>
    <w:tmpl w:val="21FAEF3A"/>
    <w:lvl w:ilvl="0" w:tplc="9788B876">
      <w:start w:val="1"/>
      <w:numFmt w:val="japaneseCounting"/>
      <w:lvlText w:val="第%1节"/>
      <w:lvlJc w:val="left"/>
      <w:pPr>
        <w:ind w:left="1166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07B7291"/>
    <w:multiLevelType w:val="hybridMultilevel"/>
    <w:tmpl w:val="FA843910"/>
    <w:lvl w:ilvl="0" w:tplc="4184DEC0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2CB3240"/>
    <w:multiLevelType w:val="hybridMultilevel"/>
    <w:tmpl w:val="01F0B7D4"/>
    <w:lvl w:ilvl="0" w:tplc="B10CA87A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70301BF"/>
    <w:multiLevelType w:val="hybridMultilevel"/>
    <w:tmpl w:val="33AEFBF0"/>
    <w:lvl w:ilvl="0" w:tplc="B8762928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6000C"/>
    <w:multiLevelType w:val="hybridMultilevel"/>
    <w:tmpl w:val="5AE2E67C"/>
    <w:lvl w:ilvl="0" w:tplc="6C823930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1A45837"/>
    <w:multiLevelType w:val="hybridMultilevel"/>
    <w:tmpl w:val="D806F532"/>
    <w:lvl w:ilvl="0" w:tplc="27EE35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8712205"/>
    <w:multiLevelType w:val="hybridMultilevel"/>
    <w:tmpl w:val="9E5CB8E2"/>
    <w:lvl w:ilvl="0" w:tplc="19D4607A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85679"/>
    <w:multiLevelType w:val="hybridMultilevel"/>
    <w:tmpl w:val="F7122D92"/>
    <w:lvl w:ilvl="0" w:tplc="BFF24262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8056331"/>
    <w:multiLevelType w:val="hybridMultilevel"/>
    <w:tmpl w:val="9E5CB8E2"/>
    <w:lvl w:ilvl="0" w:tplc="19D4607A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16891"/>
    <w:multiLevelType w:val="singleLevel"/>
    <w:tmpl w:val="38A16891"/>
    <w:lvl w:ilvl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11" w15:restartNumberingAfterBreak="0">
    <w:nsid w:val="394A15A9"/>
    <w:multiLevelType w:val="hybridMultilevel"/>
    <w:tmpl w:val="FE083D4C"/>
    <w:lvl w:ilvl="0" w:tplc="1DDE2D66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E7A09FC"/>
    <w:multiLevelType w:val="hybridMultilevel"/>
    <w:tmpl w:val="C2D84D24"/>
    <w:lvl w:ilvl="0" w:tplc="1452F468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1175D"/>
    <w:multiLevelType w:val="hybridMultilevel"/>
    <w:tmpl w:val="E77E7B0E"/>
    <w:lvl w:ilvl="0" w:tplc="169CDBA6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403E5A97"/>
    <w:multiLevelType w:val="hybridMultilevel"/>
    <w:tmpl w:val="D7E2A448"/>
    <w:lvl w:ilvl="0" w:tplc="E5F2FAAA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DD8CC2BA">
      <w:start w:val="1"/>
      <w:numFmt w:val="decimal"/>
      <w:lvlText w:val="%2、"/>
      <w:lvlJc w:val="left"/>
      <w:pPr>
        <w:ind w:left="150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51873CC"/>
    <w:multiLevelType w:val="hybridMultilevel"/>
    <w:tmpl w:val="4AD8A61A"/>
    <w:lvl w:ilvl="0" w:tplc="B3263492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A797F"/>
    <w:multiLevelType w:val="hybridMultilevel"/>
    <w:tmpl w:val="D33067C4"/>
    <w:lvl w:ilvl="0" w:tplc="E4C62B6A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681D66F8"/>
    <w:multiLevelType w:val="hybridMultilevel"/>
    <w:tmpl w:val="3072E00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73834C48"/>
    <w:multiLevelType w:val="hybridMultilevel"/>
    <w:tmpl w:val="CE841BDC"/>
    <w:lvl w:ilvl="0" w:tplc="BC2C749A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7F2C08DB"/>
    <w:multiLevelType w:val="hybridMultilevel"/>
    <w:tmpl w:val="FDF8A3E8"/>
    <w:lvl w:ilvl="0" w:tplc="79DC52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13"/>
  </w:num>
  <w:num w:numId="5">
    <w:abstractNumId w:val="19"/>
  </w:num>
  <w:num w:numId="6">
    <w:abstractNumId w:val="1"/>
  </w:num>
  <w:num w:numId="7">
    <w:abstractNumId w:val="5"/>
  </w:num>
  <w:num w:numId="8">
    <w:abstractNumId w:val="8"/>
  </w:num>
  <w:num w:numId="9">
    <w:abstractNumId w:val="3"/>
  </w:num>
  <w:num w:numId="10">
    <w:abstractNumId w:val="11"/>
  </w:num>
  <w:num w:numId="11">
    <w:abstractNumId w:val="16"/>
  </w:num>
  <w:num w:numId="12">
    <w:abstractNumId w:val="14"/>
  </w:num>
  <w:num w:numId="13">
    <w:abstractNumId w:val="4"/>
  </w:num>
  <w:num w:numId="14">
    <w:abstractNumId w:val="15"/>
  </w:num>
  <w:num w:numId="15">
    <w:abstractNumId w:val="0"/>
  </w:num>
  <w:num w:numId="16">
    <w:abstractNumId w:val="12"/>
  </w:num>
  <w:num w:numId="17">
    <w:abstractNumId w:val="9"/>
  </w:num>
  <w:num w:numId="18">
    <w:abstractNumId w:val="7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0BB"/>
    <w:rsid w:val="00055919"/>
    <w:rsid w:val="00081DD9"/>
    <w:rsid w:val="00105052"/>
    <w:rsid w:val="001232E1"/>
    <w:rsid w:val="001655EB"/>
    <w:rsid w:val="0017612E"/>
    <w:rsid w:val="001F3774"/>
    <w:rsid w:val="002277BD"/>
    <w:rsid w:val="00261374"/>
    <w:rsid w:val="002713F0"/>
    <w:rsid w:val="00272D0D"/>
    <w:rsid w:val="00286D51"/>
    <w:rsid w:val="002B573A"/>
    <w:rsid w:val="00302221"/>
    <w:rsid w:val="00324069"/>
    <w:rsid w:val="003561FB"/>
    <w:rsid w:val="003824D8"/>
    <w:rsid w:val="003B38FB"/>
    <w:rsid w:val="003B638E"/>
    <w:rsid w:val="003D0D52"/>
    <w:rsid w:val="0048093E"/>
    <w:rsid w:val="004A68C0"/>
    <w:rsid w:val="004D2087"/>
    <w:rsid w:val="00506D5E"/>
    <w:rsid w:val="005471BC"/>
    <w:rsid w:val="005722CA"/>
    <w:rsid w:val="00577230"/>
    <w:rsid w:val="00580BF3"/>
    <w:rsid w:val="00586FB3"/>
    <w:rsid w:val="00595F8D"/>
    <w:rsid w:val="005A242F"/>
    <w:rsid w:val="005C37B7"/>
    <w:rsid w:val="00604CB0"/>
    <w:rsid w:val="006240A0"/>
    <w:rsid w:val="0068292E"/>
    <w:rsid w:val="006C228F"/>
    <w:rsid w:val="0075280A"/>
    <w:rsid w:val="0078595C"/>
    <w:rsid w:val="007874C8"/>
    <w:rsid w:val="007C6164"/>
    <w:rsid w:val="007C73BF"/>
    <w:rsid w:val="008730BC"/>
    <w:rsid w:val="008E0770"/>
    <w:rsid w:val="0090697B"/>
    <w:rsid w:val="00911481"/>
    <w:rsid w:val="00936246"/>
    <w:rsid w:val="00990536"/>
    <w:rsid w:val="009924F7"/>
    <w:rsid w:val="00996E35"/>
    <w:rsid w:val="00A776C5"/>
    <w:rsid w:val="00AA70BB"/>
    <w:rsid w:val="00B01A8E"/>
    <w:rsid w:val="00B3771F"/>
    <w:rsid w:val="00B93B07"/>
    <w:rsid w:val="00BA28BA"/>
    <w:rsid w:val="00BF1B1D"/>
    <w:rsid w:val="00C24757"/>
    <w:rsid w:val="00C83C62"/>
    <w:rsid w:val="00D0422B"/>
    <w:rsid w:val="00D404A9"/>
    <w:rsid w:val="00D635A5"/>
    <w:rsid w:val="00D713DF"/>
    <w:rsid w:val="00DF737A"/>
    <w:rsid w:val="00E07A9E"/>
    <w:rsid w:val="00E15F9A"/>
    <w:rsid w:val="00E51537"/>
    <w:rsid w:val="00E7551A"/>
    <w:rsid w:val="00EB3BA1"/>
    <w:rsid w:val="00EC72C8"/>
    <w:rsid w:val="00ED44AC"/>
    <w:rsid w:val="00EE4E03"/>
    <w:rsid w:val="00F15F15"/>
    <w:rsid w:val="00F525AD"/>
    <w:rsid w:val="00F64D8C"/>
    <w:rsid w:val="00F65528"/>
    <w:rsid w:val="00FA20EA"/>
    <w:rsid w:val="00FD1B36"/>
    <w:rsid w:val="01A62C59"/>
    <w:rsid w:val="0600319C"/>
    <w:rsid w:val="08497FAB"/>
    <w:rsid w:val="099364FD"/>
    <w:rsid w:val="0AC46CDF"/>
    <w:rsid w:val="0CD07A40"/>
    <w:rsid w:val="0EEB40D2"/>
    <w:rsid w:val="0F3E144A"/>
    <w:rsid w:val="12FA5F52"/>
    <w:rsid w:val="135771BD"/>
    <w:rsid w:val="178F2ADA"/>
    <w:rsid w:val="1AFF2FF2"/>
    <w:rsid w:val="1DCE30A7"/>
    <w:rsid w:val="1ED82DC7"/>
    <w:rsid w:val="1FAB2BF5"/>
    <w:rsid w:val="1FAB4955"/>
    <w:rsid w:val="22D55229"/>
    <w:rsid w:val="23F246B3"/>
    <w:rsid w:val="24262336"/>
    <w:rsid w:val="24A81ABB"/>
    <w:rsid w:val="24C67085"/>
    <w:rsid w:val="25AD793A"/>
    <w:rsid w:val="2851154E"/>
    <w:rsid w:val="28B0775B"/>
    <w:rsid w:val="2BB07D43"/>
    <w:rsid w:val="2D847F8E"/>
    <w:rsid w:val="2F442BBB"/>
    <w:rsid w:val="30555E7D"/>
    <w:rsid w:val="321F77EF"/>
    <w:rsid w:val="33C17A3A"/>
    <w:rsid w:val="33FF76BB"/>
    <w:rsid w:val="348C2991"/>
    <w:rsid w:val="369E008C"/>
    <w:rsid w:val="384832F2"/>
    <w:rsid w:val="39675064"/>
    <w:rsid w:val="39C01E0B"/>
    <w:rsid w:val="3AF42367"/>
    <w:rsid w:val="3C051F4F"/>
    <w:rsid w:val="3D4B64FF"/>
    <w:rsid w:val="3DDD6BFF"/>
    <w:rsid w:val="3F776718"/>
    <w:rsid w:val="41596B21"/>
    <w:rsid w:val="434822C6"/>
    <w:rsid w:val="459B753E"/>
    <w:rsid w:val="45EA6AFF"/>
    <w:rsid w:val="46AF4AB6"/>
    <w:rsid w:val="482023A3"/>
    <w:rsid w:val="49834D0B"/>
    <w:rsid w:val="49ED29ED"/>
    <w:rsid w:val="4AD11129"/>
    <w:rsid w:val="4FA76E5B"/>
    <w:rsid w:val="50C0407D"/>
    <w:rsid w:val="533B2E8F"/>
    <w:rsid w:val="534B799F"/>
    <w:rsid w:val="554C7714"/>
    <w:rsid w:val="55A878E7"/>
    <w:rsid w:val="574A2A5C"/>
    <w:rsid w:val="57E233E0"/>
    <w:rsid w:val="599E1517"/>
    <w:rsid w:val="5B6518E8"/>
    <w:rsid w:val="5CF5307B"/>
    <w:rsid w:val="5EA87DB4"/>
    <w:rsid w:val="5F675C96"/>
    <w:rsid w:val="60DB77FA"/>
    <w:rsid w:val="61EB39D7"/>
    <w:rsid w:val="62683F29"/>
    <w:rsid w:val="640B4CE6"/>
    <w:rsid w:val="641B6F38"/>
    <w:rsid w:val="64B24DB0"/>
    <w:rsid w:val="66DD3297"/>
    <w:rsid w:val="6760162C"/>
    <w:rsid w:val="680013F1"/>
    <w:rsid w:val="69474F45"/>
    <w:rsid w:val="6A620303"/>
    <w:rsid w:val="6CFA0793"/>
    <w:rsid w:val="6D77254C"/>
    <w:rsid w:val="6E25709E"/>
    <w:rsid w:val="70913B49"/>
    <w:rsid w:val="70D26E84"/>
    <w:rsid w:val="71ED332C"/>
    <w:rsid w:val="76164080"/>
    <w:rsid w:val="76DD08FF"/>
    <w:rsid w:val="78887E1E"/>
    <w:rsid w:val="793623C4"/>
    <w:rsid w:val="795D01AD"/>
    <w:rsid w:val="7E0205ED"/>
    <w:rsid w:val="7EE615CF"/>
    <w:rsid w:val="7F1800E0"/>
    <w:rsid w:val="7FBC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70F2D3"/>
  <w15:docId w15:val="{2413EB4E-9F44-4FAC-9FE4-015882A9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paragraph" w:styleId="a9">
    <w:name w:val="List Paragraph"/>
    <w:basedOn w:val="a"/>
    <w:uiPriority w:val="34"/>
    <w:qFormat/>
    <w:rsid w:val="00480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1737</Words>
  <Characters>9904</Characters>
  <Application>Microsoft Office Word</Application>
  <DocSecurity>0</DocSecurity>
  <Lines>82</Lines>
  <Paragraphs>23</Paragraphs>
  <ScaleCrop>false</ScaleCrop>
  <Company/>
  <LinksUpToDate>false</LinksUpToDate>
  <CharactersWithSpaces>11618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WuYao</dc:creator>
  <cp:lastModifiedBy>ClairSong</cp:lastModifiedBy>
  <cp:revision>7</cp:revision>
  <dcterms:created xsi:type="dcterms:W3CDTF">2021-09-16T06:53:00Z</dcterms:created>
  <dcterms:modified xsi:type="dcterms:W3CDTF">2021-09-16T07:52:00Z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