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A9B69" w14:textId="77777777" w:rsidR="00085C0F" w:rsidRDefault="002A1460">
      <w:pPr>
        <w:jc w:val="center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外国语学院《英语视听说（二）》课程教学大纲</w:t>
      </w:r>
    </w:p>
    <w:p w14:paraId="4F08CDD5" w14:textId="77777777" w:rsidR="00085C0F" w:rsidRDefault="002A1460">
      <w:pPr>
        <w:ind w:firstLineChars="200" w:firstLine="562"/>
        <w:jc w:val="left"/>
        <w:rPr>
          <w:rFonts w:ascii="黑体" w:eastAsia="黑体" w:hAnsi="黑体" w:cs="黑体" w:hint="eastAsia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085C0F" w14:paraId="4C9A4036" w14:textId="77777777">
        <w:trPr>
          <w:jc w:val="center"/>
        </w:trPr>
        <w:tc>
          <w:tcPr>
            <w:tcW w:w="1135" w:type="dxa"/>
            <w:vAlign w:val="center"/>
          </w:tcPr>
          <w:p w14:paraId="1FCD312F" w14:textId="77777777" w:rsidR="00085C0F" w:rsidRDefault="002A14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英文名称</w:t>
            </w:r>
          </w:p>
        </w:tc>
        <w:tc>
          <w:tcPr>
            <w:tcW w:w="3685" w:type="dxa"/>
          </w:tcPr>
          <w:p w14:paraId="1DE49285" w14:textId="55588B03" w:rsidR="00085C0F" w:rsidRDefault="002A146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English Listening and Speaking I</w:t>
            </w:r>
            <w:r w:rsidR="001719A4">
              <w:rPr>
                <w:rFonts w:ascii="Times New Roman" w:eastAsia="宋体" w:hAnsi="Times New Roman" w:cs="Times New Roman" w:hint="eastAsia"/>
                <w:szCs w:val="21"/>
              </w:rPr>
              <w:t>I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4D5C5DE" w14:textId="77777777" w:rsidR="00085C0F" w:rsidRDefault="002A14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814AF69" w14:textId="68BA3895" w:rsidR="00085C0F" w:rsidRDefault="00085C0F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07EAD2AC" w14:textId="77777777">
        <w:trPr>
          <w:jc w:val="center"/>
        </w:trPr>
        <w:tc>
          <w:tcPr>
            <w:tcW w:w="1135" w:type="dxa"/>
            <w:vAlign w:val="center"/>
          </w:tcPr>
          <w:p w14:paraId="549E3534" w14:textId="77777777" w:rsidR="00085C0F" w:rsidRDefault="002A14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课程性质</w:t>
            </w:r>
          </w:p>
        </w:tc>
        <w:tc>
          <w:tcPr>
            <w:tcW w:w="3685" w:type="dxa"/>
          </w:tcPr>
          <w:p w14:paraId="546BE0B5" w14:textId="77777777" w:rsidR="00085C0F" w:rsidRDefault="002A146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49987145" w14:textId="77777777" w:rsidR="00085C0F" w:rsidRDefault="002A14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授课对象</w:t>
            </w:r>
          </w:p>
        </w:tc>
        <w:tc>
          <w:tcPr>
            <w:tcW w:w="2744" w:type="dxa"/>
          </w:tcPr>
          <w:p w14:paraId="783E4505" w14:textId="4A152146" w:rsidR="00085C0F" w:rsidRDefault="002A146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DF4E51"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A1602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="00DF4E51">
              <w:rPr>
                <w:rFonts w:ascii="Times New Roman" w:eastAsia="宋体" w:hAnsi="Times New Roman" w:cs="Times New Roman" w:hint="eastAsia"/>
                <w:szCs w:val="21"/>
              </w:rPr>
              <w:t>俄英</w:t>
            </w:r>
          </w:p>
        </w:tc>
      </w:tr>
      <w:tr w:rsidR="00085C0F" w14:paraId="391299D1" w14:textId="77777777">
        <w:trPr>
          <w:jc w:val="center"/>
        </w:trPr>
        <w:tc>
          <w:tcPr>
            <w:tcW w:w="1135" w:type="dxa"/>
            <w:vAlign w:val="center"/>
          </w:tcPr>
          <w:p w14:paraId="56A0BBB8" w14:textId="77777777" w:rsidR="00085C0F" w:rsidRDefault="002A14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分</w:t>
            </w:r>
          </w:p>
        </w:tc>
        <w:tc>
          <w:tcPr>
            <w:tcW w:w="3685" w:type="dxa"/>
          </w:tcPr>
          <w:p w14:paraId="6F4E5443" w14:textId="77777777" w:rsidR="00085C0F" w:rsidRDefault="002A146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 w14:paraId="2B03870D" w14:textId="77777777" w:rsidR="00085C0F" w:rsidRDefault="002A14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时</w:t>
            </w:r>
          </w:p>
        </w:tc>
        <w:tc>
          <w:tcPr>
            <w:tcW w:w="2744" w:type="dxa"/>
          </w:tcPr>
          <w:p w14:paraId="4160C92D" w14:textId="4D10A57F" w:rsidR="00085C0F" w:rsidRDefault="002A146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 w:rsidR="00597503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</w:tr>
      <w:tr w:rsidR="00085C0F" w14:paraId="2BACF7A7" w14:textId="77777777">
        <w:trPr>
          <w:jc w:val="center"/>
        </w:trPr>
        <w:tc>
          <w:tcPr>
            <w:tcW w:w="1135" w:type="dxa"/>
            <w:vAlign w:val="center"/>
          </w:tcPr>
          <w:p w14:paraId="19A3B1EF" w14:textId="77777777" w:rsidR="00085C0F" w:rsidRDefault="002A14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主讲教师</w:t>
            </w:r>
          </w:p>
        </w:tc>
        <w:tc>
          <w:tcPr>
            <w:tcW w:w="3685" w:type="dxa"/>
          </w:tcPr>
          <w:p w14:paraId="37EDCA7B" w14:textId="45D835C2" w:rsidR="00085C0F" w:rsidRDefault="00597503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李克</w:t>
            </w:r>
          </w:p>
        </w:tc>
        <w:tc>
          <w:tcPr>
            <w:tcW w:w="1134" w:type="dxa"/>
            <w:vAlign w:val="center"/>
          </w:tcPr>
          <w:p w14:paraId="387DB46A" w14:textId="77777777" w:rsidR="00085C0F" w:rsidRDefault="002A14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97F1748" w14:textId="3CD96CB2" w:rsidR="00085C0F" w:rsidRDefault="002A1460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202</w:t>
            </w:r>
            <w:r w:rsidR="00597503">
              <w:rPr>
                <w:rFonts w:ascii="Times New Roman" w:eastAsia="宋体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="00597503"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月</w:t>
            </w:r>
            <w:r w:rsidR="00597503">
              <w:rPr>
                <w:rFonts w:ascii="Times New Roman" w:eastAsia="宋体" w:hAnsi="Times New Roman" w:cs="Times New Roman"/>
                <w:szCs w:val="21"/>
              </w:rPr>
              <w:t>21</w:t>
            </w:r>
            <w:r>
              <w:rPr>
                <w:rFonts w:ascii="Times New Roman" w:eastAsia="宋体" w:hAnsi="Times New Roman" w:cs="Times New Roman"/>
                <w:szCs w:val="21"/>
              </w:rPr>
              <w:t>日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</w:tr>
      <w:tr w:rsidR="00085C0F" w14:paraId="34BBBAB6" w14:textId="77777777">
        <w:trPr>
          <w:jc w:val="center"/>
        </w:trPr>
        <w:tc>
          <w:tcPr>
            <w:tcW w:w="1135" w:type="dxa"/>
            <w:vAlign w:val="center"/>
          </w:tcPr>
          <w:p w14:paraId="25A59AFC" w14:textId="77777777" w:rsidR="00085C0F" w:rsidRDefault="002A146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指定教材</w:t>
            </w:r>
          </w:p>
        </w:tc>
        <w:tc>
          <w:tcPr>
            <w:tcW w:w="7563" w:type="dxa"/>
            <w:gridSpan w:val="3"/>
          </w:tcPr>
          <w:p w14:paraId="5D377CCD" w14:textId="3BA2D3ED" w:rsidR="00085C0F" w:rsidRDefault="00597503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王敏华</w:t>
            </w:r>
            <w:r w:rsidR="002A1460">
              <w:rPr>
                <w:rFonts w:ascii="Times New Roman" w:eastAsia="宋体" w:hAnsi="Times New Roman" w:cs="Times New Roman"/>
                <w:szCs w:val="21"/>
              </w:rPr>
              <w:t>主编，《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全新版大学英语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="002A1460">
              <w:rPr>
                <w:rFonts w:ascii="Times New Roman" w:eastAsia="宋体" w:hAnsi="Times New Roman" w:cs="Times New Roman"/>
                <w:szCs w:val="21"/>
              </w:rPr>
              <w:t>听说教程</w:t>
            </w:r>
            <w:r w:rsidR="002A1460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="002A1460">
              <w:rPr>
                <w:rFonts w:ascii="Times New Roman" w:eastAsia="宋体" w:hAnsi="Times New Roman" w:cs="Times New Roman"/>
                <w:szCs w:val="21"/>
              </w:rPr>
              <w:t>》，上海外语教育出版社，</w:t>
            </w:r>
            <w:r w:rsidR="002A1460">
              <w:rPr>
                <w:rFonts w:ascii="Times New Roman" w:eastAsia="宋体" w:hAnsi="Times New Roman" w:cs="Times New Roman"/>
                <w:szCs w:val="21"/>
              </w:rPr>
              <w:t>20</w:t>
            </w:r>
            <w:r>
              <w:rPr>
                <w:rFonts w:ascii="Times New Roman" w:eastAsia="宋体" w:hAnsi="Times New Roman" w:cs="Times New Roman"/>
                <w:szCs w:val="21"/>
              </w:rPr>
              <w:t>19</w:t>
            </w:r>
            <w:r w:rsidR="002A1460">
              <w:rPr>
                <w:rFonts w:ascii="Times New Roman" w:eastAsia="宋体" w:hAnsi="Times New Roman" w:cs="Times New Roman"/>
                <w:szCs w:val="21"/>
              </w:rPr>
              <w:t>年</w:t>
            </w:r>
          </w:p>
        </w:tc>
      </w:tr>
    </w:tbl>
    <w:p w14:paraId="20F6A3B9" w14:textId="77777777" w:rsidR="00085C0F" w:rsidRDefault="002A1460">
      <w:pPr>
        <w:numPr>
          <w:ilvl w:val="0"/>
          <w:numId w:val="1"/>
        </w:numPr>
        <w:ind w:firstLineChars="200" w:firstLine="562"/>
        <w:jc w:val="left"/>
        <w:rPr>
          <w:rFonts w:ascii="黑体" w:eastAsia="黑体" w:hAnsi="黑体" w:cs="宋体" w:hint="eastAsia"/>
          <w:b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课程目标</w:t>
      </w:r>
    </w:p>
    <w:p w14:paraId="30F3AE40" w14:textId="77777777" w:rsidR="00085C0F" w:rsidRDefault="002A1460">
      <w:pPr>
        <w:ind w:firstLineChars="200" w:firstLine="482"/>
        <w:jc w:val="left"/>
        <w:rPr>
          <w:rFonts w:ascii="黑体" w:eastAsia="黑体" w:hAnsi="黑体" w:cs="宋体" w:hint="eastAsia"/>
          <w:b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（一）总体目标</w:t>
      </w:r>
    </w:p>
    <w:p w14:paraId="0F709004" w14:textId="25EC93BB" w:rsidR="00085C0F" w:rsidRDefault="002A146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《英语视听说二》是英语专业语言核心课程之一，是面向新生的大类基础必修课程。本课程共</w:t>
      </w:r>
      <w:r>
        <w:rPr>
          <w:rFonts w:ascii="Times New Roman" w:eastAsia="宋体" w:hAnsi="Times New Roman" w:cs="Times New Roman" w:hint="eastAsia"/>
          <w:szCs w:val="21"/>
        </w:rPr>
        <w:t>34</w:t>
      </w:r>
      <w:r>
        <w:rPr>
          <w:rFonts w:ascii="Times New Roman" w:eastAsia="宋体" w:hAnsi="Times New Roman" w:cs="Times New Roman" w:hint="eastAsia"/>
          <w:szCs w:val="21"/>
        </w:rPr>
        <w:t>学时，分</w:t>
      </w:r>
      <w:r>
        <w:rPr>
          <w:rFonts w:ascii="Times New Roman" w:eastAsia="宋体" w:hAnsi="Times New Roman" w:cs="Times New Roman" w:hint="eastAsia"/>
          <w:szCs w:val="21"/>
        </w:rPr>
        <w:t>17</w:t>
      </w:r>
      <w:r>
        <w:rPr>
          <w:rFonts w:ascii="Times New Roman" w:eastAsia="宋体" w:hAnsi="Times New Roman" w:cs="Times New Roman" w:hint="eastAsia"/>
          <w:szCs w:val="21"/>
        </w:rPr>
        <w:t>周进行，每周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课时。课程将通过基于课本素材的视听说训练、基于线上平台共享材料的学习以及基于小组活动的探究式学习，提高学生英语听力、口语综合运用能力和语言交际能力，培养学生英语学习兴趣，增强思辨能力，帮助学生养成正确的三观和强化学生社责任感。</w:t>
      </w:r>
    </w:p>
    <w:p w14:paraId="6C5196DB" w14:textId="77777777" w:rsidR="00085C0F" w:rsidRDefault="002A1460">
      <w:pPr>
        <w:ind w:firstLineChars="200" w:firstLine="482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黑体" w:eastAsia="黑体" w:hAnsi="黑体" w:cs="宋体" w:hint="eastAsia"/>
          <w:b/>
          <w:sz w:val="24"/>
          <w:szCs w:val="24"/>
        </w:rPr>
        <w:t>（二）课程目标</w:t>
      </w:r>
    </w:p>
    <w:p w14:paraId="1115529D" w14:textId="77777777" w:rsidR="00085C0F" w:rsidRDefault="002A1460" w:rsidP="001719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本课程的具体课程目标如下：</w:t>
      </w:r>
    </w:p>
    <w:p w14:paraId="7A0EF8AB" w14:textId="56727227" w:rsidR="00085C0F" w:rsidRPr="001719A4" w:rsidRDefault="002A1460" w:rsidP="001719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1719A4">
        <w:rPr>
          <w:rFonts w:ascii="Times New Roman" w:eastAsia="宋体" w:hAnsi="Times New Roman" w:cs="Times New Roman" w:hint="eastAsia"/>
          <w:szCs w:val="21"/>
        </w:rPr>
        <w:t>1</w:t>
      </w:r>
      <w:r w:rsidRPr="001719A4">
        <w:rPr>
          <w:rFonts w:ascii="Times New Roman" w:eastAsia="宋体" w:hAnsi="Times New Roman" w:cs="Times New Roman"/>
          <w:szCs w:val="21"/>
        </w:rPr>
        <w:t xml:space="preserve">. </w:t>
      </w:r>
      <w:r w:rsidRPr="001719A4">
        <w:rPr>
          <w:rFonts w:ascii="Times New Roman" w:eastAsia="宋体" w:hAnsi="Times New Roman" w:cs="Times New Roman" w:hint="eastAsia"/>
          <w:szCs w:val="21"/>
        </w:rPr>
        <w:t>通过基于</w:t>
      </w:r>
      <w:r w:rsidR="001719A4">
        <w:rPr>
          <w:rFonts w:ascii="Times New Roman" w:eastAsia="宋体" w:hAnsi="Times New Roman" w:cs="Times New Roman" w:hint="eastAsia"/>
          <w:szCs w:val="21"/>
        </w:rPr>
        <w:t>课本</w:t>
      </w:r>
      <w:r w:rsidRPr="001719A4">
        <w:rPr>
          <w:rFonts w:ascii="Times New Roman" w:eastAsia="宋体" w:hAnsi="Times New Roman" w:cs="Times New Roman" w:hint="eastAsia"/>
          <w:szCs w:val="21"/>
        </w:rPr>
        <w:t>材料的视听训练，强化学生英语听、说技能，增强语言交际能力；</w:t>
      </w:r>
    </w:p>
    <w:p w14:paraId="2B66BBB2" w14:textId="77777777" w:rsidR="00085C0F" w:rsidRPr="001719A4" w:rsidRDefault="002A1460" w:rsidP="001719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1719A4">
        <w:rPr>
          <w:rFonts w:ascii="Times New Roman" w:eastAsia="宋体" w:hAnsi="Times New Roman" w:cs="Times New Roman" w:hint="eastAsia"/>
          <w:szCs w:val="21"/>
        </w:rPr>
        <w:t>2</w:t>
      </w:r>
      <w:r w:rsidRPr="001719A4">
        <w:rPr>
          <w:rFonts w:ascii="Times New Roman" w:eastAsia="宋体" w:hAnsi="Times New Roman" w:cs="Times New Roman"/>
          <w:szCs w:val="21"/>
        </w:rPr>
        <w:t xml:space="preserve">. </w:t>
      </w:r>
      <w:r w:rsidRPr="001719A4">
        <w:rPr>
          <w:rFonts w:ascii="Times New Roman" w:eastAsia="宋体" w:hAnsi="Times New Roman" w:cs="Times New Roman" w:hint="eastAsia"/>
          <w:szCs w:val="21"/>
        </w:rPr>
        <w:t>通过真实材料的输入，学习了解英语国家文化、社会、历史相关背景，积累专业学习必要的知识，增加专业认同感；</w:t>
      </w:r>
    </w:p>
    <w:p w14:paraId="1F3B7402" w14:textId="77777777" w:rsidR="00085C0F" w:rsidRPr="001719A4" w:rsidRDefault="002A1460" w:rsidP="001719A4">
      <w:pPr>
        <w:spacing w:line="360" w:lineRule="auto"/>
        <w:ind w:firstLineChars="200" w:firstLine="420"/>
        <w:rPr>
          <w:rFonts w:ascii="Times New Roman" w:eastAsia="宋体" w:hAnsi="Times New Roman" w:cs="宋体"/>
          <w:szCs w:val="21"/>
          <w:lang w:bidi="ar"/>
        </w:rPr>
      </w:pPr>
      <w:r w:rsidRPr="001719A4">
        <w:rPr>
          <w:rFonts w:ascii="Times New Roman" w:eastAsia="宋体" w:hAnsi="Times New Roman" w:cs="Times New Roman" w:hint="eastAsia"/>
          <w:szCs w:val="21"/>
        </w:rPr>
        <w:t xml:space="preserve">3. </w:t>
      </w:r>
      <w:r w:rsidRPr="001719A4">
        <w:rPr>
          <w:rFonts w:ascii="宋体" w:eastAsia="宋体" w:hAnsi="宋体" w:cs="宋体" w:hint="eastAsia"/>
          <w:szCs w:val="21"/>
          <w:lang w:bidi="ar"/>
        </w:rPr>
        <w:t>帮助学生养成</w:t>
      </w:r>
      <w:r w:rsidRPr="001719A4">
        <w:rPr>
          <w:rFonts w:ascii="Times New Roman" w:eastAsia="宋体" w:hAnsi="Times New Roman" w:cs="宋体" w:hint="eastAsia"/>
          <w:szCs w:val="21"/>
          <w:lang w:bidi="ar"/>
        </w:rPr>
        <w:t>正确的世界观、人生观和价值观，提升中国情怀与国际视野，培养社会责任感；</w:t>
      </w:r>
    </w:p>
    <w:p w14:paraId="46DE2A1F" w14:textId="77777777" w:rsidR="00085C0F" w:rsidRPr="001719A4" w:rsidRDefault="002A1460" w:rsidP="001719A4">
      <w:pPr>
        <w:adjustRightInd w:val="0"/>
        <w:snapToGrid w:val="0"/>
        <w:spacing w:line="360" w:lineRule="auto"/>
        <w:ind w:firstLineChars="200" w:firstLine="420"/>
        <w:rPr>
          <w:rFonts w:ascii="Times New Roman" w:eastAsia="宋体" w:hAnsi="Times New Roman" w:cs="宋体"/>
          <w:szCs w:val="21"/>
          <w:lang w:bidi="ar"/>
        </w:rPr>
      </w:pPr>
      <w:r w:rsidRPr="001719A4">
        <w:rPr>
          <w:rFonts w:ascii="Times New Roman" w:eastAsia="宋体" w:hAnsi="Times New Roman" w:cs="宋体" w:hint="eastAsia"/>
          <w:szCs w:val="21"/>
          <w:lang w:bidi="ar"/>
        </w:rPr>
        <w:t xml:space="preserve">4. </w:t>
      </w:r>
      <w:r w:rsidRPr="001719A4">
        <w:rPr>
          <w:rFonts w:ascii="Times New Roman" w:eastAsia="宋体" w:hAnsi="Times New Roman" w:cs="宋体" w:hint="eastAsia"/>
          <w:szCs w:val="21"/>
          <w:lang w:bidi="ar"/>
        </w:rPr>
        <w:t>提高学生反思能力，培养学生阐述、分析、评价、推理与解释等思辨能力。</w:t>
      </w:r>
    </w:p>
    <w:p w14:paraId="5402C658" w14:textId="77777777" w:rsidR="00085C0F" w:rsidRPr="001719A4" w:rsidRDefault="002A1460" w:rsidP="001719A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1719A4">
        <w:rPr>
          <w:rFonts w:ascii="Times New Roman" w:eastAsia="宋体" w:hAnsi="Times New Roman" w:cs="Times New Roman" w:hint="eastAsia"/>
          <w:szCs w:val="21"/>
        </w:rPr>
        <w:t xml:space="preserve">5. </w:t>
      </w:r>
      <w:r w:rsidRPr="001719A4">
        <w:rPr>
          <w:rFonts w:ascii="Times New Roman" w:eastAsia="宋体" w:hAnsi="Times New Roman" w:cs="Times New Roman"/>
          <w:szCs w:val="21"/>
        </w:rPr>
        <w:t xml:space="preserve"> </w:t>
      </w:r>
      <w:r w:rsidRPr="001719A4">
        <w:rPr>
          <w:rFonts w:ascii="Times New Roman" w:eastAsia="宋体" w:hAnsi="Times New Roman" w:cs="Times New Roman" w:hint="eastAsia"/>
          <w:szCs w:val="21"/>
        </w:rPr>
        <w:t>感受中外语言文化的异同和融通，培养学生的人文情怀和跨文化交际能力。</w:t>
      </w:r>
    </w:p>
    <w:p w14:paraId="09800B11" w14:textId="77777777" w:rsidR="00085C0F" w:rsidRDefault="002A1460">
      <w:pPr>
        <w:spacing w:line="360" w:lineRule="auto"/>
        <w:ind w:firstLineChars="200" w:firstLine="480"/>
        <w:rPr>
          <w:rFonts w:ascii="黑体" w:eastAsia="黑体" w:hAnsi="黑体" w:cs="宋体" w:hint="eastAsia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85"/>
        <w:gridCol w:w="4677"/>
      </w:tblGrid>
      <w:tr w:rsidR="00085C0F" w14:paraId="4F5A1D86" w14:textId="77777777">
        <w:trPr>
          <w:jc w:val="center"/>
        </w:trPr>
        <w:tc>
          <w:tcPr>
            <w:tcW w:w="1302" w:type="dxa"/>
            <w:vAlign w:val="center"/>
          </w:tcPr>
          <w:p w14:paraId="103550A3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85" w:type="dxa"/>
            <w:vAlign w:val="center"/>
          </w:tcPr>
          <w:p w14:paraId="68633F4D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42804EC1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085C0F" w14:paraId="30CDC652" w14:textId="77777777">
        <w:trPr>
          <w:jc w:val="center"/>
        </w:trPr>
        <w:tc>
          <w:tcPr>
            <w:tcW w:w="1302" w:type="dxa"/>
            <w:vAlign w:val="center"/>
          </w:tcPr>
          <w:p w14:paraId="4F2B8E99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 w14:paraId="550A5328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ascii="Times New Roman" w:hAnsi="Times New Roman"/>
              </w:rPr>
              <w:t>Dictation</w:t>
            </w:r>
            <w:r>
              <w:rPr>
                <w:rFonts w:hAnsi="宋体" w:cs="宋体" w:hint="eastAsia"/>
              </w:rPr>
              <w:t>作业</w:t>
            </w:r>
          </w:p>
          <w:p w14:paraId="0824FBA1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单元听力练习</w:t>
            </w:r>
          </w:p>
        </w:tc>
        <w:tc>
          <w:tcPr>
            <w:tcW w:w="4677" w:type="dxa"/>
            <w:vAlign w:val="center"/>
          </w:tcPr>
          <w:p w14:paraId="0DD5F7A7" w14:textId="77777777" w:rsidR="00085C0F" w:rsidRDefault="002A1460">
            <w:pPr>
              <w:pStyle w:val="af1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宋体" w:hAnsi="宋体" w:cs="宋体" w:hint="eastAsia"/>
                <w:szCs w:val="20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</w:t>
            </w:r>
            <w:r>
              <w:rPr>
                <w:rFonts w:ascii="宋体" w:hAnsi="宋体" w:cs="宋体"/>
              </w:rPr>
              <w:lastRenderedPageBreak/>
              <w:t>概念；熟悉英语文学的重要作家和作品，具有英语文学赏析和跨文化交流等专业能力；掌握英语学科知识体系基本思想和方法。</w:t>
            </w:r>
          </w:p>
          <w:p w14:paraId="648A82EE" w14:textId="77777777" w:rsidR="00085C0F" w:rsidRDefault="002A1460">
            <w:pPr>
              <w:pStyle w:val="af1"/>
              <w:numPr>
                <w:ilvl w:val="0"/>
                <w:numId w:val="2"/>
              </w:numPr>
              <w:spacing w:line="400" w:lineRule="exact"/>
              <w:ind w:firstLineChars="0"/>
              <w:rPr>
                <w:rFonts w:ascii="宋体" w:hAnsi="宋体" w:cs="宋体" w:hint="eastAsia"/>
                <w:szCs w:val="20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85C0F" w14:paraId="3397D37F" w14:textId="77777777">
        <w:trPr>
          <w:jc w:val="center"/>
        </w:trPr>
        <w:tc>
          <w:tcPr>
            <w:tcW w:w="1302" w:type="dxa"/>
            <w:vAlign w:val="center"/>
          </w:tcPr>
          <w:p w14:paraId="613DF3CE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课程目标2</w:t>
            </w:r>
          </w:p>
        </w:tc>
        <w:tc>
          <w:tcPr>
            <w:tcW w:w="1985" w:type="dxa"/>
            <w:vAlign w:val="center"/>
          </w:tcPr>
          <w:p w14:paraId="20BF12A2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ascii="Times New Roman" w:hAnsi="Times New Roman"/>
              </w:rPr>
              <w:t>Dictation</w:t>
            </w:r>
            <w:r>
              <w:rPr>
                <w:rFonts w:hAnsi="宋体" w:cs="宋体" w:hint="eastAsia"/>
              </w:rPr>
              <w:t>作业</w:t>
            </w:r>
          </w:p>
          <w:p w14:paraId="5D3AA0CC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单元听力练习</w:t>
            </w:r>
          </w:p>
          <w:p w14:paraId="2D37AB0C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4BA9A547" w14:textId="77777777" w:rsidR="00085C0F" w:rsidRDefault="002A1460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 w:hint="eastAsia"/>
                <w:szCs w:val="20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2-2具有古今中外基本人文知识的积累，理解和掌握人文思想中所蕴含的认识方法和实践方法。</w:t>
            </w:r>
          </w:p>
          <w:p w14:paraId="46367E4B" w14:textId="77777777" w:rsidR="00085C0F" w:rsidRDefault="002A1460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 w:hint="eastAsia"/>
                <w:szCs w:val="20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3-2掌握文学、语言学与其他人文社科知识的联系，了解英语国家的历史以及当代社会的政治、经济、文化、科技之间的联系。</w:t>
            </w:r>
          </w:p>
        </w:tc>
      </w:tr>
      <w:tr w:rsidR="00085C0F" w14:paraId="73576B9F" w14:textId="77777777">
        <w:trPr>
          <w:jc w:val="center"/>
        </w:trPr>
        <w:tc>
          <w:tcPr>
            <w:tcW w:w="1302" w:type="dxa"/>
            <w:vAlign w:val="center"/>
          </w:tcPr>
          <w:p w14:paraId="62997737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 w14:paraId="347F6F25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ascii="Times New Roman" w:hAnsi="Times New Roman"/>
              </w:rPr>
              <w:t>Dictation</w:t>
            </w:r>
            <w:r>
              <w:rPr>
                <w:rFonts w:hAnsi="宋体" w:cs="宋体" w:hint="eastAsia"/>
              </w:rPr>
              <w:t>作业</w:t>
            </w:r>
          </w:p>
          <w:p w14:paraId="34257F06" w14:textId="77777777" w:rsidR="00085C0F" w:rsidRPr="001719A4" w:rsidRDefault="001719A4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19A4">
              <w:rPr>
                <w:rFonts w:ascii="Times New Roman" w:hAnsi="Times New Roman"/>
              </w:rPr>
              <w:t>Seminar</w:t>
            </w:r>
            <w:r w:rsidRPr="001719A4">
              <w:rPr>
                <w:rFonts w:ascii="Times New Roman" w:hAnsi="Times New Roman"/>
              </w:rPr>
              <w:t>讨论</w:t>
            </w:r>
          </w:p>
          <w:p w14:paraId="17D7A314" w14:textId="7B1C52E3" w:rsidR="001719A4" w:rsidRDefault="001719A4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ascii="Times New Roman" w:hAnsi="Times New Roman"/>
              </w:rPr>
              <w:t>Vlog</w:t>
            </w:r>
            <w:r w:rsidRPr="001719A4">
              <w:rPr>
                <w:rFonts w:hAnsi="宋体" w:cs="宋体"/>
              </w:rPr>
              <w:t>展示</w:t>
            </w:r>
          </w:p>
        </w:tc>
        <w:tc>
          <w:tcPr>
            <w:tcW w:w="4677" w:type="dxa"/>
            <w:vAlign w:val="center"/>
          </w:tcPr>
          <w:p w14:paraId="4697F86D" w14:textId="77777777" w:rsidR="00085C0F" w:rsidRDefault="002A1460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2-1具有从教意愿，认同英语教师工作的意义和专业性，能够帮助学生获取语言知识、技能并树立正确的价值观，开拓学生国际视野，引导学生成长。</w:t>
            </w:r>
          </w:p>
          <w:p w14:paraId="4F225659" w14:textId="77777777" w:rsidR="00085C0F" w:rsidRDefault="002A1460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3-1掌握扎实的英语基本技能，在听、说、读、写、译等方面有很强的综合运用能力；系统掌握语音、词汇、语法、语篇等英语语言知识，掌握英语语言学基本概念；熟悉英语文学的重要作家和作品，具有英语文学赏析和跨文化交流等专业能力；掌握英语学科知识体系基本思想和方法。</w:t>
            </w:r>
          </w:p>
        </w:tc>
      </w:tr>
      <w:tr w:rsidR="00085C0F" w14:paraId="7047557E" w14:textId="77777777">
        <w:trPr>
          <w:jc w:val="center"/>
        </w:trPr>
        <w:tc>
          <w:tcPr>
            <w:tcW w:w="1302" w:type="dxa"/>
            <w:vAlign w:val="center"/>
          </w:tcPr>
          <w:p w14:paraId="7BC8A40D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985" w:type="dxa"/>
            <w:vAlign w:val="center"/>
          </w:tcPr>
          <w:p w14:paraId="638D4E77" w14:textId="77777777" w:rsidR="001719A4" w:rsidRPr="001719A4" w:rsidRDefault="001719A4" w:rsidP="001719A4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hAnsi="宋体" w:cs="宋体" w:hint="eastAsia"/>
              </w:rPr>
              <w:t>单元听力练习</w:t>
            </w:r>
          </w:p>
          <w:p w14:paraId="53161BA4" w14:textId="3F0821D8" w:rsidR="00085C0F" w:rsidRDefault="001719A4" w:rsidP="001719A4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hAnsi="宋体" w:cs="宋体" w:hint="eastAsia"/>
              </w:rPr>
              <w:t>单元口语练习</w:t>
            </w:r>
          </w:p>
        </w:tc>
        <w:tc>
          <w:tcPr>
            <w:tcW w:w="4677" w:type="dxa"/>
            <w:vAlign w:val="center"/>
          </w:tcPr>
          <w:p w14:paraId="122F39F3" w14:textId="77777777" w:rsidR="00085C0F" w:rsidRDefault="002A1460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4-3能够利用恰当的研究方法，就教学中的问题展开初步研究，对教学活动进行反思和总结，具有一定的教学研究能力。</w:t>
            </w:r>
          </w:p>
          <w:p w14:paraId="38CECAD0" w14:textId="77777777" w:rsidR="00085C0F" w:rsidRDefault="002A1460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7-1树立终身学习、自主学习的理念，养成主动、不断探索、自我更新、学以致用和优化知识结构的良好习惯。</w:t>
            </w:r>
          </w:p>
        </w:tc>
      </w:tr>
      <w:tr w:rsidR="00085C0F" w14:paraId="088296D1" w14:textId="77777777">
        <w:trPr>
          <w:jc w:val="center"/>
        </w:trPr>
        <w:tc>
          <w:tcPr>
            <w:tcW w:w="1302" w:type="dxa"/>
            <w:vAlign w:val="center"/>
          </w:tcPr>
          <w:p w14:paraId="7BA7AAFF" w14:textId="77777777" w:rsidR="00085C0F" w:rsidRDefault="002A1460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3464E903" w14:textId="77777777" w:rsidR="001719A4" w:rsidRPr="001719A4" w:rsidRDefault="001719A4" w:rsidP="001719A4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hAnsi="宋体" w:cs="宋体" w:hint="eastAsia"/>
              </w:rPr>
              <w:t>单元听力练习</w:t>
            </w:r>
          </w:p>
          <w:p w14:paraId="4D65C85B" w14:textId="77777777" w:rsidR="00085C0F" w:rsidRDefault="001719A4" w:rsidP="001719A4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hAnsi="宋体" w:cs="宋体" w:hint="eastAsia"/>
              </w:rPr>
              <w:lastRenderedPageBreak/>
              <w:t>单元口语练习</w:t>
            </w:r>
          </w:p>
          <w:p w14:paraId="6A57EBF3" w14:textId="54C416A9" w:rsidR="001719A4" w:rsidRDefault="001719A4" w:rsidP="001719A4">
            <w:pPr>
              <w:pStyle w:val="a5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1719A4">
              <w:rPr>
                <w:rFonts w:ascii="Times New Roman" w:hAnsi="Times New Roman"/>
              </w:rPr>
              <w:t>Vlog</w:t>
            </w:r>
            <w:r w:rsidRPr="001719A4">
              <w:rPr>
                <w:rFonts w:hAnsi="宋体" w:cs="宋体"/>
              </w:rPr>
              <w:t>展示</w:t>
            </w:r>
          </w:p>
        </w:tc>
        <w:tc>
          <w:tcPr>
            <w:tcW w:w="4677" w:type="dxa"/>
            <w:vAlign w:val="center"/>
          </w:tcPr>
          <w:p w14:paraId="4A03B819" w14:textId="77777777" w:rsidR="00085C0F" w:rsidRDefault="002A1460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lastRenderedPageBreak/>
              <w:t>对应毕业要求</w:t>
            </w:r>
            <w:r>
              <w:rPr>
                <w:rFonts w:ascii="宋体" w:hAnsi="宋体" w:cs="宋体"/>
              </w:rPr>
              <w:t>4-3能够利用恰当的研究方</w:t>
            </w:r>
            <w:r>
              <w:rPr>
                <w:rFonts w:ascii="宋体" w:hAnsi="宋体" w:cs="宋体"/>
              </w:rPr>
              <w:lastRenderedPageBreak/>
              <w:t>法，就教学中的问题展开初步研究，对教学活动进行反思和总结，具有一定的教学研究能力。</w:t>
            </w:r>
          </w:p>
          <w:p w14:paraId="0BBA635D" w14:textId="19EDC207" w:rsidR="00085C0F" w:rsidRDefault="002A1460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对应毕业要求</w:t>
            </w:r>
            <w:r>
              <w:rPr>
                <w:rFonts w:ascii="宋体" w:hAnsi="宋体" w:cs="宋体"/>
              </w:rPr>
              <w:t>8-2掌握沟通合作技能，能有效说明问题、求助团队、听取意见、反思自我、帮助他人，具有小组互助和合作学习体验。</w:t>
            </w:r>
          </w:p>
        </w:tc>
      </w:tr>
    </w:tbl>
    <w:p w14:paraId="14E093F7" w14:textId="77777777" w:rsidR="00085C0F" w:rsidRDefault="00085C0F">
      <w:pPr>
        <w:spacing w:line="360" w:lineRule="auto"/>
        <w:ind w:firstLineChars="200" w:firstLine="480"/>
        <w:rPr>
          <w:rFonts w:ascii="黑体" w:eastAsia="黑体" w:hAnsi="黑体" w:cs="宋体" w:hint="eastAsia"/>
          <w:sz w:val="24"/>
          <w:szCs w:val="24"/>
        </w:rPr>
      </w:pPr>
    </w:p>
    <w:p w14:paraId="06991B83" w14:textId="77777777" w:rsidR="00085C0F" w:rsidRDefault="00085C0F">
      <w:pPr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</w:p>
    <w:p w14:paraId="3AC12D95" w14:textId="77777777" w:rsidR="00085C0F" w:rsidRDefault="00085C0F">
      <w:pPr>
        <w:rPr>
          <w:rFonts w:hint="eastAsia"/>
        </w:rPr>
      </w:pPr>
    </w:p>
    <w:p w14:paraId="1FFE816D" w14:textId="77777777" w:rsidR="00085C0F" w:rsidRDefault="002A1460">
      <w:pPr>
        <w:pStyle w:val="3"/>
        <w:spacing w:before="93" w:after="93" w:line="240" w:lineRule="auto"/>
        <w:ind w:firstLine="562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三、课程教学内容和学时分配</w:t>
      </w:r>
    </w:p>
    <w:p w14:paraId="01B7F357" w14:textId="77777777" w:rsidR="00085C0F" w:rsidRDefault="002A1460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第一章 课程简介</w:t>
      </w:r>
    </w:p>
    <w:p w14:paraId="08FF01B0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9F06F71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）制定合理的学习计划</w:t>
      </w:r>
    </w:p>
    <w:p w14:paraId="57F01CDA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）能够了解英语听说综合交际能力的内涵</w:t>
      </w:r>
    </w:p>
    <w:p w14:paraId="318FCDCF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）能够描述提高英语听力和和口语的学习方法</w:t>
      </w:r>
    </w:p>
    <w:p w14:paraId="74D74647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1B007F6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（1）英语听说技能的内涵与学习方法</w:t>
      </w:r>
    </w:p>
    <w:p w14:paraId="592E06B6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55C4639D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A2E534D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）《英语视听说2》教学目标</w:t>
      </w:r>
    </w:p>
    <w:p w14:paraId="0E3EA5F0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）学习计划制定</w:t>
      </w:r>
    </w:p>
    <w:p w14:paraId="1470B06C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422CD69B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D31DB10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讲授法、讨论法 </w:t>
      </w:r>
    </w:p>
    <w:p w14:paraId="0CADDE17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52DD3B4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4A1F4E79" w14:textId="77777777" w:rsidR="00085C0F" w:rsidRDefault="00085C0F">
      <w:pPr>
        <w:widowControl/>
        <w:spacing w:beforeLines="50" w:before="156" w:afterLines="50" w:after="156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14:paraId="2E1246A2" w14:textId="14756380" w:rsidR="00085C0F" w:rsidRDefault="002A1460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  <w:r w:rsidR="0030587F" w:rsidRPr="008529A9">
        <w:rPr>
          <w:rFonts w:ascii="Times New Roman" w:eastAsia="宋体" w:hAnsi="Times New Roman" w:cs="Times New Roman"/>
          <w:szCs w:val="21"/>
        </w:rPr>
        <w:t>S</w:t>
      </w:r>
      <w:r w:rsidR="0030587F" w:rsidRPr="008529A9">
        <w:rPr>
          <w:rFonts w:ascii="Times New Roman" w:eastAsia="宋体" w:hAnsi="Times New Roman" w:cs="Times New Roman" w:hint="eastAsia"/>
          <w:szCs w:val="21"/>
        </w:rPr>
        <w:t>ecret</w:t>
      </w:r>
      <w:r w:rsidR="0030587F" w:rsidRPr="008529A9">
        <w:rPr>
          <w:rFonts w:ascii="Times New Roman" w:eastAsia="宋体" w:hAnsi="Times New Roman" w:cs="Times New Roman"/>
          <w:szCs w:val="21"/>
        </w:rPr>
        <w:t xml:space="preserve"> wishes</w:t>
      </w:r>
    </w:p>
    <w:p w14:paraId="0E2C840E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CD2C056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）能够使用关键词识别等技巧提取听力材料中的关键信息</w:t>
      </w:r>
    </w:p>
    <w:p w14:paraId="0014D045" w14:textId="099A22B2" w:rsidR="00085C0F" w:rsidRDefault="002A1460" w:rsidP="003058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）能够了解</w:t>
      </w:r>
      <w:r w:rsidR="0030587F">
        <w:rPr>
          <w:rFonts w:ascii="Times New Roman" w:eastAsia="宋体" w:hAnsi="Times New Roman"/>
          <w:szCs w:val="21"/>
        </w:rPr>
        <w:t xml:space="preserve">secret wishes </w:t>
      </w:r>
      <w:r w:rsidR="0030587F">
        <w:rPr>
          <w:rFonts w:ascii="Times New Roman" w:eastAsia="宋体" w:hAnsi="Times New Roman" w:hint="eastAsia"/>
          <w:szCs w:val="21"/>
        </w:rPr>
        <w:t>的特征</w:t>
      </w:r>
    </w:p>
    <w:p w14:paraId="39868DCE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9FAEE27" w14:textId="1043A22D" w:rsidR="00085C0F" w:rsidRPr="0030587F" w:rsidRDefault="002A1460" w:rsidP="003058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能够</w:t>
      </w:r>
      <w:r w:rsidR="0030587F">
        <w:rPr>
          <w:rFonts w:ascii="Times New Roman" w:eastAsia="宋体" w:hAnsi="Times New Roman" w:hint="eastAsia"/>
          <w:szCs w:val="21"/>
        </w:rPr>
        <w:t>了解</w:t>
      </w:r>
      <w:r w:rsidR="0030587F">
        <w:rPr>
          <w:rFonts w:ascii="Times New Roman" w:eastAsia="宋体" w:hAnsi="Times New Roman"/>
          <w:szCs w:val="21"/>
        </w:rPr>
        <w:t xml:space="preserve">secret wishes </w:t>
      </w:r>
      <w:r w:rsidR="0030587F">
        <w:rPr>
          <w:rFonts w:ascii="Times New Roman" w:eastAsia="宋体" w:hAnsi="Times New Roman" w:hint="eastAsia"/>
          <w:szCs w:val="21"/>
        </w:rPr>
        <w:t>的特征</w:t>
      </w:r>
    </w:p>
    <w:p w14:paraId="2A8F3F3D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479BE62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展示</w:t>
      </w:r>
    </w:p>
    <w:p w14:paraId="5D898A6B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）听前词汇练习</w:t>
      </w:r>
    </w:p>
    <w:p w14:paraId="00901C64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）头脑风暴</w:t>
      </w:r>
    </w:p>
    <w:p w14:paraId="339DE2EC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）听力练习</w:t>
      </w:r>
    </w:p>
    <w:p w14:paraId="4B175339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）论述性口语练习</w:t>
      </w:r>
    </w:p>
    <w:p w14:paraId="58E08EBB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9D07600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、产出导向法</w:t>
      </w:r>
    </w:p>
    <w:p w14:paraId="0D4B9E38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9017102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37592914" w14:textId="77777777" w:rsidR="00085C0F" w:rsidRDefault="00085C0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7289A573" w14:textId="31C5FFA3" w:rsidR="00085C0F" w:rsidRDefault="002A1460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第三章 </w:t>
      </w:r>
      <w:r>
        <w:rPr>
          <w:rFonts w:ascii="Times New Roman" w:eastAsia="宋体" w:hAnsi="Times New Roman" w:cs="Times New Roman" w:hint="eastAsia"/>
          <w:szCs w:val="21"/>
        </w:rPr>
        <w:t>C</w:t>
      </w:r>
      <w:r w:rsidR="0030587F">
        <w:rPr>
          <w:rFonts w:ascii="Times New Roman" w:eastAsia="宋体" w:hAnsi="Times New Roman" w:cs="Times New Roman"/>
          <w:szCs w:val="21"/>
        </w:rPr>
        <w:t>hanging climate, changing minds</w:t>
      </w:r>
    </w:p>
    <w:p w14:paraId="259D2E08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9FBA91F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）能够使用适当的技巧，高效地记录听力材料中的主要信息</w:t>
      </w:r>
    </w:p>
    <w:p w14:paraId="6693D749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）能够使用多个维度的</w:t>
      </w:r>
      <w:r>
        <w:rPr>
          <w:rFonts w:ascii="Times New Roman" w:eastAsia="宋体" w:hAnsi="Times New Roman" w:hint="eastAsia"/>
          <w:szCs w:val="21"/>
        </w:rPr>
        <w:t>Facts</w:t>
      </w:r>
      <w:r>
        <w:rPr>
          <w:rFonts w:ascii="Times New Roman" w:eastAsia="宋体" w:hAnsi="Times New Roman" w:hint="eastAsia"/>
          <w:szCs w:val="21"/>
        </w:rPr>
        <w:t>论证自己的主要观点</w:t>
      </w:r>
    </w:p>
    <w:p w14:paraId="50B7013B" w14:textId="42780BA9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30587F" w:rsidRPr="0030587F">
        <w:rPr>
          <w:rFonts w:ascii="Times New Roman" w:eastAsia="宋体" w:hAnsi="Times New Roman"/>
          <w:szCs w:val="21"/>
        </w:rPr>
        <w:t>能够总结环境变化给人类的思维带来的变化</w:t>
      </w:r>
    </w:p>
    <w:p w14:paraId="17B71BFD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EA4E1F" w14:textId="77777777" w:rsidR="0030587F" w:rsidRDefault="0030587F" w:rsidP="0030587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30587F">
        <w:rPr>
          <w:rFonts w:ascii="Times New Roman" w:eastAsia="宋体" w:hAnsi="Times New Roman"/>
          <w:szCs w:val="21"/>
        </w:rPr>
        <w:t>环境变化给人类的思维带来的变化</w:t>
      </w:r>
    </w:p>
    <w:p w14:paraId="72A821D3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7268813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展示</w:t>
      </w:r>
    </w:p>
    <w:p w14:paraId="5C3F1472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Dictation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作业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反馈</w:t>
      </w:r>
    </w:p>
    <w:p w14:paraId="7B00478E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）听前词汇练习</w:t>
      </w:r>
    </w:p>
    <w:p w14:paraId="54C6133D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）头脑风暴</w:t>
      </w:r>
    </w:p>
    <w:p w14:paraId="4DDCE05A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）听力练习</w:t>
      </w:r>
    </w:p>
    <w:p w14:paraId="2D97CAB1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）论述性口语练习</w:t>
      </w:r>
    </w:p>
    <w:p w14:paraId="3347B4A7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0EA4807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讲授法、讨论法 、辩论口语活动</w:t>
      </w:r>
    </w:p>
    <w:p w14:paraId="16DA1AD3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843C1CE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6A6EDBAB" w14:textId="77777777" w:rsidR="00085C0F" w:rsidRDefault="00085C0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240D6AF3" w14:textId="77777777" w:rsidR="0030587F" w:rsidRDefault="002A1460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第四章 </w:t>
      </w:r>
      <w:r w:rsidR="0030587F" w:rsidRPr="0030587F">
        <w:rPr>
          <w:rFonts w:ascii="Times New Roman" w:eastAsia="宋体" w:hAnsi="Times New Roman" w:cs="Times New Roman"/>
          <w:szCs w:val="21"/>
        </w:rPr>
        <w:t>unexpected discoveries</w:t>
      </w:r>
    </w:p>
    <w:p w14:paraId="7DAF21F5" w14:textId="4EEE38FF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B6A033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）能够识别听力材料中的主要信息和次要信息</w:t>
      </w:r>
    </w:p>
    <w:p w14:paraId="732CA974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）能够对听力材料中的主要观点进行总结和评价</w:t>
      </w:r>
    </w:p>
    <w:p w14:paraId="739F82A5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963E130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思辨能力的培养</w:t>
      </w:r>
    </w:p>
    <w:p w14:paraId="17C2C1FC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598A855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6C7E78CD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4AED4BF4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0C87B6AC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4D778E98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）英语辩论</w:t>
      </w:r>
    </w:p>
    <w:p w14:paraId="7EA63A34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A13C6B0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、辩论口语活动</w:t>
      </w:r>
    </w:p>
    <w:p w14:paraId="73BA3A0E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A522F69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4DF1A097" w14:textId="77777777" w:rsidR="00085C0F" w:rsidRDefault="00085C0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49AAABB4" w14:textId="1A463080" w:rsidR="00085C0F" w:rsidRDefault="002A1460">
      <w:pPr>
        <w:widowControl/>
        <w:spacing w:beforeLines="50" w:before="156" w:afterLines="50" w:after="156"/>
        <w:ind w:firstLineChars="200" w:firstLine="482"/>
        <w:jc w:val="left"/>
        <w:rPr>
          <w:rFonts w:eastAsia="黑体" w:hint="eastAsia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  <w:r w:rsidR="008529A9">
        <w:rPr>
          <w:rFonts w:ascii="Times New Roman" w:eastAsia="宋体" w:hAnsi="Times New Roman" w:cs="Times New Roman"/>
          <w:szCs w:val="21"/>
        </w:rPr>
        <w:t>T</w:t>
      </w:r>
      <w:r w:rsidR="008529A9" w:rsidRPr="008529A9">
        <w:rPr>
          <w:rFonts w:ascii="Times New Roman" w:eastAsia="宋体" w:hAnsi="Times New Roman" w:cs="Times New Roman"/>
          <w:szCs w:val="21"/>
        </w:rPr>
        <w:t>he bu</w:t>
      </w:r>
      <w:r w:rsidR="000C301B">
        <w:rPr>
          <w:rFonts w:ascii="Times New Roman" w:eastAsia="宋体" w:hAnsi="Times New Roman" w:cs="Times New Roman"/>
          <w:szCs w:val="21"/>
        </w:rPr>
        <w:t>si</w:t>
      </w:r>
      <w:r w:rsidR="008529A9" w:rsidRPr="008529A9">
        <w:rPr>
          <w:rFonts w:ascii="Times New Roman" w:eastAsia="宋体" w:hAnsi="Times New Roman" w:cs="Times New Roman"/>
          <w:szCs w:val="21"/>
        </w:rPr>
        <w:t>ness of style</w:t>
      </w:r>
    </w:p>
    <w:p w14:paraId="3389F2FB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F4D5152" w14:textId="77777777" w:rsidR="000C301B" w:rsidRPr="000C301B" w:rsidRDefault="000C301B" w:rsidP="000C301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0C301B">
        <w:rPr>
          <w:rFonts w:ascii="Times New Roman" w:eastAsia="宋体" w:hAnsi="Times New Roman"/>
          <w:szCs w:val="21"/>
        </w:rPr>
        <w:t>（</w:t>
      </w:r>
      <w:r w:rsidRPr="000C301B">
        <w:rPr>
          <w:rFonts w:ascii="Times New Roman" w:eastAsia="宋体" w:hAnsi="Times New Roman"/>
          <w:szCs w:val="21"/>
        </w:rPr>
        <w:t>1</w:t>
      </w:r>
      <w:r w:rsidRPr="000C301B">
        <w:rPr>
          <w:rFonts w:ascii="Times New Roman" w:eastAsia="宋体" w:hAnsi="Times New Roman"/>
          <w:szCs w:val="21"/>
        </w:rPr>
        <w:t>）能够掌握记笔记的相关技巧，提取文本中的关键信息</w:t>
      </w:r>
    </w:p>
    <w:p w14:paraId="0EFF02D3" w14:textId="77777777" w:rsidR="000C301B" w:rsidRDefault="000C301B" w:rsidP="000C301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0C301B">
        <w:rPr>
          <w:rFonts w:ascii="Times New Roman" w:eastAsia="宋体" w:hAnsi="Times New Roman"/>
          <w:szCs w:val="21"/>
        </w:rPr>
        <w:t>（</w:t>
      </w:r>
      <w:r w:rsidRPr="000C301B">
        <w:rPr>
          <w:rFonts w:ascii="Times New Roman" w:eastAsia="宋体" w:hAnsi="Times New Roman"/>
          <w:szCs w:val="21"/>
        </w:rPr>
        <w:t>2</w:t>
      </w:r>
      <w:r w:rsidRPr="000C301B">
        <w:rPr>
          <w:rFonts w:ascii="Times New Roman" w:eastAsia="宋体" w:hAnsi="Times New Roman"/>
          <w:szCs w:val="21"/>
        </w:rPr>
        <w:t>）能够总结文本中的核心观点和关键细节，并进行复述</w:t>
      </w:r>
    </w:p>
    <w:p w14:paraId="550D26B0" w14:textId="530C03EA" w:rsidR="00085C0F" w:rsidRDefault="002A1460" w:rsidP="000C301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492218D" w14:textId="0427D25A" w:rsidR="00085C0F" w:rsidRDefault="000C301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文体的实用性与适用性</w:t>
      </w:r>
    </w:p>
    <w:p w14:paraId="251E027B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D06F29B" w14:textId="77777777" w:rsidR="000C301B" w:rsidRDefault="000C301B" w:rsidP="000C301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）泛听练习</w:t>
      </w:r>
    </w:p>
    <w:p w14:paraId="5E95D828" w14:textId="77777777" w:rsidR="000C301B" w:rsidRDefault="000C301B" w:rsidP="000C301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35926B0C" w14:textId="77777777" w:rsidR="000C301B" w:rsidRDefault="000C301B" w:rsidP="000C301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4D217025" w14:textId="77777777" w:rsidR="000C301B" w:rsidRDefault="000C301B" w:rsidP="000C301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2687D475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3EE5E8D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、产出导向法</w:t>
      </w:r>
    </w:p>
    <w:p w14:paraId="2AAE1D18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49EDB56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</w:t>
      </w:r>
    </w:p>
    <w:p w14:paraId="0D51663C" w14:textId="77777777" w:rsidR="00085C0F" w:rsidRDefault="00085C0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27849AA9" w14:textId="2C1B57E4" w:rsidR="0067280E" w:rsidRDefault="002A1460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  <w:r w:rsidR="0067280E">
        <w:rPr>
          <w:rFonts w:ascii="Times New Roman" w:eastAsia="宋体" w:hAnsi="Times New Roman" w:cs="Times New Roman"/>
          <w:szCs w:val="21"/>
        </w:rPr>
        <w:t>E</w:t>
      </w:r>
      <w:r w:rsidR="0067280E" w:rsidRPr="0067280E">
        <w:rPr>
          <w:rFonts w:ascii="Times New Roman" w:eastAsia="宋体" w:hAnsi="Times New Roman" w:cs="Times New Roman"/>
          <w:szCs w:val="21"/>
        </w:rPr>
        <w:t>ngineered by nature</w:t>
      </w:r>
    </w:p>
    <w:p w14:paraId="527E2634" w14:textId="049A1E2F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7ABB02" w14:textId="77777777" w:rsidR="0067280E" w:rsidRPr="0067280E" w:rsidRDefault="0067280E" w:rsidP="0067280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67280E">
        <w:rPr>
          <w:rFonts w:ascii="Times New Roman" w:eastAsia="宋体" w:hAnsi="Times New Roman"/>
          <w:szCs w:val="21"/>
        </w:rPr>
        <w:t>（</w:t>
      </w:r>
      <w:r w:rsidRPr="0067280E">
        <w:rPr>
          <w:rFonts w:ascii="Times New Roman" w:eastAsia="宋体" w:hAnsi="Times New Roman"/>
          <w:szCs w:val="21"/>
        </w:rPr>
        <w:t>1</w:t>
      </w:r>
      <w:r w:rsidRPr="0067280E">
        <w:rPr>
          <w:rFonts w:ascii="Times New Roman" w:eastAsia="宋体" w:hAnsi="Times New Roman"/>
          <w:szCs w:val="21"/>
        </w:rPr>
        <w:t>）能够合理使用预测（</w:t>
      </w:r>
      <w:r w:rsidRPr="0067280E">
        <w:rPr>
          <w:rFonts w:ascii="Times New Roman" w:eastAsia="宋体" w:hAnsi="Times New Roman"/>
          <w:szCs w:val="21"/>
        </w:rPr>
        <w:t>prediction</w:t>
      </w:r>
      <w:r w:rsidRPr="0067280E">
        <w:rPr>
          <w:rFonts w:ascii="Times New Roman" w:eastAsia="宋体" w:hAnsi="Times New Roman"/>
          <w:szCs w:val="21"/>
        </w:rPr>
        <w:t>）听力技巧，激活背景知识，提高听力效率</w:t>
      </w:r>
    </w:p>
    <w:p w14:paraId="79651497" w14:textId="77777777" w:rsidR="0067280E" w:rsidRPr="0067280E" w:rsidRDefault="0067280E" w:rsidP="0067280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67280E">
        <w:rPr>
          <w:rFonts w:ascii="Times New Roman" w:eastAsia="宋体" w:hAnsi="Times New Roman"/>
          <w:szCs w:val="21"/>
        </w:rPr>
        <w:t>（</w:t>
      </w:r>
      <w:r w:rsidRPr="0067280E">
        <w:rPr>
          <w:rFonts w:ascii="Times New Roman" w:eastAsia="宋体" w:hAnsi="Times New Roman"/>
          <w:szCs w:val="21"/>
        </w:rPr>
        <w:t>2</w:t>
      </w:r>
      <w:r w:rsidRPr="0067280E">
        <w:rPr>
          <w:rFonts w:ascii="Times New Roman" w:eastAsia="宋体" w:hAnsi="Times New Roman"/>
          <w:szCs w:val="21"/>
        </w:rPr>
        <w:t>）能够复述常见的自然灾害和原因</w:t>
      </w:r>
    </w:p>
    <w:p w14:paraId="15A5BCAB" w14:textId="77777777" w:rsidR="0067280E" w:rsidRDefault="0067280E" w:rsidP="0067280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67280E">
        <w:rPr>
          <w:rFonts w:ascii="Times New Roman" w:eastAsia="宋体" w:hAnsi="Times New Roman"/>
          <w:szCs w:val="21"/>
        </w:rPr>
        <w:t>（</w:t>
      </w:r>
      <w:r w:rsidRPr="0067280E">
        <w:rPr>
          <w:rFonts w:ascii="Times New Roman" w:eastAsia="宋体" w:hAnsi="Times New Roman"/>
          <w:szCs w:val="21"/>
        </w:rPr>
        <w:t>3</w:t>
      </w:r>
      <w:r w:rsidRPr="0067280E">
        <w:rPr>
          <w:rFonts w:ascii="Times New Roman" w:eastAsia="宋体" w:hAnsi="Times New Roman"/>
          <w:szCs w:val="21"/>
        </w:rPr>
        <w:t>）能够正确处理人与自然的关系，增强自然保护意识</w:t>
      </w:r>
    </w:p>
    <w:p w14:paraId="14C77C34" w14:textId="19BA2838" w:rsidR="00085C0F" w:rsidRDefault="002A1460" w:rsidP="006728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3F4A44B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dictation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作业的讲解</w:t>
      </w:r>
    </w:p>
    <w:p w14:paraId="1B4F9D13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849B4D9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展示</w:t>
      </w:r>
    </w:p>
    <w:p w14:paraId="1EABC598" w14:textId="169875B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dictation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作业</w:t>
      </w:r>
      <w:r w:rsidR="00B03068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反馈</w:t>
      </w:r>
    </w:p>
    <w:p w14:paraId="3EC82D1D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07783A9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402A0DF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13E24083" w14:textId="6BE0E351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B03068">
        <w:rPr>
          <w:rFonts w:ascii="Times New Roman" w:eastAsia="宋体" w:hAnsi="Times New Roman" w:hint="eastAsia"/>
          <w:szCs w:val="21"/>
        </w:rPr>
        <w:t>观点陈述类口语练习</w:t>
      </w:r>
    </w:p>
    <w:p w14:paraId="69D1AF97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C4A1111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307D9184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C4454B6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</w:t>
      </w:r>
    </w:p>
    <w:p w14:paraId="4472A934" w14:textId="77777777" w:rsidR="00085C0F" w:rsidRDefault="00085C0F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55293F4B" w14:textId="5A0B798C" w:rsidR="0067280E" w:rsidRDefault="002A1460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第七章</w:t>
      </w:r>
      <w:r w:rsidR="0067280E">
        <w:rPr>
          <w:rFonts w:ascii="Times New Roman" w:eastAsia="宋体" w:hAnsi="Times New Roman" w:cs="Times New Roman"/>
          <w:szCs w:val="21"/>
        </w:rPr>
        <w:t>L</w:t>
      </w:r>
      <w:r w:rsidR="0067280E" w:rsidRPr="0067280E">
        <w:rPr>
          <w:rFonts w:ascii="Times New Roman" w:eastAsia="宋体" w:hAnsi="Times New Roman" w:cs="Times New Roman"/>
          <w:szCs w:val="21"/>
        </w:rPr>
        <w:t>ending a hand</w:t>
      </w:r>
    </w:p>
    <w:p w14:paraId="7AEF1D95" w14:textId="5D95C166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4EC5A7" w14:textId="06B619DA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掌握记笔记的相关技巧</w:t>
      </w:r>
      <w:r>
        <w:rPr>
          <w:rFonts w:ascii="Times New Roman" w:eastAsia="宋体" w:hAnsi="Times New Roman" w:hint="eastAsia"/>
          <w:szCs w:val="21"/>
        </w:rPr>
        <w:t>，</w:t>
      </w:r>
      <w:r w:rsidR="00B03068">
        <w:rPr>
          <w:rFonts w:ascii="Times New Roman" w:eastAsia="宋体" w:hAnsi="Times New Roman" w:hint="eastAsia"/>
          <w:szCs w:val="21"/>
        </w:rPr>
        <w:t>提取文本中的关键信息</w:t>
      </w:r>
    </w:p>
    <w:p w14:paraId="6301807E" w14:textId="2EC9520A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）能够总结</w:t>
      </w:r>
      <w:r w:rsidR="00B03068">
        <w:rPr>
          <w:rFonts w:ascii="Times New Roman" w:eastAsia="宋体" w:hAnsi="Times New Roman" w:hint="eastAsia"/>
          <w:szCs w:val="21"/>
        </w:rPr>
        <w:t>文本中的核心观点和关键细节</w:t>
      </w:r>
      <w:r>
        <w:rPr>
          <w:rFonts w:ascii="Times New Roman" w:eastAsia="宋体" w:hAnsi="Times New Roman" w:hint="eastAsia"/>
          <w:szCs w:val="21"/>
        </w:rPr>
        <w:t>，并进行复述</w:t>
      </w:r>
    </w:p>
    <w:p w14:paraId="03C46015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FA6ABB2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听力中的笔记技巧</w:t>
      </w:r>
    </w:p>
    <w:p w14:paraId="581589A1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D4DC7A5" w14:textId="6668B633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03068"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 w:rsidR="00B03068">
        <w:rPr>
          <w:rFonts w:ascii="宋体" w:eastAsia="宋体" w:hAnsi="宋体" w:cs="宋体" w:hint="eastAsia"/>
          <w:color w:val="000000"/>
          <w:kern w:val="0"/>
          <w:szCs w:val="21"/>
        </w:rPr>
        <w:t>展示</w:t>
      </w:r>
    </w:p>
    <w:p w14:paraId="3BF0DCD5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2254B3B1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267E5EC0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5905B03C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）观点总结和论述</w:t>
      </w:r>
    </w:p>
    <w:p w14:paraId="4A46C863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8824899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 、任务型教学法</w:t>
      </w:r>
    </w:p>
    <w:p w14:paraId="5927C5C2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5DA9BCF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0E984977" w14:textId="77777777" w:rsidR="00085C0F" w:rsidRDefault="00085C0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 w:hint="eastAsia"/>
          <w:b/>
          <w:sz w:val="24"/>
          <w:szCs w:val="24"/>
        </w:rPr>
      </w:pPr>
    </w:p>
    <w:p w14:paraId="5627D0D7" w14:textId="68D3C573" w:rsidR="0067280E" w:rsidRDefault="002A1460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第八章 </w:t>
      </w:r>
      <w:r w:rsidR="0067280E">
        <w:rPr>
          <w:rFonts w:ascii="Times New Roman" w:eastAsia="宋体" w:hAnsi="Times New Roman" w:cs="Times New Roman"/>
          <w:szCs w:val="21"/>
        </w:rPr>
        <w:t>L</w:t>
      </w:r>
      <w:r w:rsidR="0067280E" w:rsidRPr="0067280E">
        <w:rPr>
          <w:rFonts w:ascii="Times New Roman" w:eastAsia="宋体" w:hAnsi="Times New Roman" w:cs="Times New Roman"/>
          <w:szCs w:val="21"/>
        </w:rPr>
        <w:t>ess is more/justice in the jungle</w:t>
      </w:r>
    </w:p>
    <w:p w14:paraId="596F78B5" w14:textId="58126E8C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4769C03" w14:textId="6CF8629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B03068">
        <w:rPr>
          <w:rFonts w:ascii="Times New Roman" w:eastAsia="宋体" w:hAnsi="Times New Roman" w:hint="eastAsia"/>
          <w:szCs w:val="21"/>
        </w:rPr>
        <w:t>合理使用预测（</w:t>
      </w:r>
      <w:r w:rsidR="00B03068">
        <w:rPr>
          <w:rFonts w:ascii="Times New Roman" w:eastAsia="宋体" w:hAnsi="Times New Roman" w:hint="eastAsia"/>
          <w:szCs w:val="21"/>
        </w:rPr>
        <w:t>prediction</w:t>
      </w:r>
      <w:r w:rsidR="00B03068">
        <w:rPr>
          <w:rFonts w:ascii="Times New Roman" w:eastAsia="宋体" w:hAnsi="Times New Roman" w:hint="eastAsia"/>
          <w:szCs w:val="21"/>
        </w:rPr>
        <w:t>）听力技巧，激活背景知识，提高听力效率</w:t>
      </w:r>
    </w:p>
    <w:p w14:paraId="4A0BD064" w14:textId="77777777" w:rsidR="0067280E" w:rsidRPr="0067280E" w:rsidRDefault="0067280E" w:rsidP="0067280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67280E">
        <w:rPr>
          <w:rFonts w:ascii="Times New Roman" w:eastAsia="宋体" w:hAnsi="Times New Roman"/>
          <w:szCs w:val="21"/>
        </w:rPr>
        <w:t>（</w:t>
      </w:r>
      <w:r w:rsidRPr="0067280E">
        <w:rPr>
          <w:rFonts w:ascii="Times New Roman" w:eastAsia="宋体" w:hAnsi="Times New Roman"/>
          <w:szCs w:val="21"/>
        </w:rPr>
        <w:t>2</w:t>
      </w:r>
      <w:r w:rsidRPr="0067280E">
        <w:rPr>
          <w:rFonts w:ascii="Times New Roman" w:eastAsia="宋体" w:hAnsi="Times New Roman"/>
          <w:szCs w:val="21"/>
        </w:rPr>
        <w:t>）能够复述公正对人们生活的影响</w:t>
      </w:r>
    </w:p>
    <w:p w14:paraId="733F150F" w14:textId="77777777" w:rsidR="0067280E" w:rsidRDefault="0067280E" w:rsidP="0067280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67280E">
        <w:rPr>
          <w:rFonts w:ascii="Times New Roman" w:eastAsia="宋体" w:hAnsi="Times New Roman"/>
          <w:szCs w:val="21"/>
        </w:rPr>
        <w:t>（</w:t>
      </w:r>
      <w:r w:rsidRPr="0067280E">
        <w:rPr>
          <w:rFonts w:ascii="Times New Roman" w:eastAsia="宋体" w:hAnsi="Times New Roman"/>
          <w:szCs w:val="21"/>
        </w:rPr>
        <w:t>3</w:t>
      </w:r>
      <w:r w:rsidRPr="0067280E">
        <w:rPr>
          <w:rFonts w:ascii="Times New Roman" w:eastAsia="宋体" w:hAnsi="Times New Roman"/>
          <w:szCs w:val="21"/>
        </w:rPr>
        <w:t>）能够谈论自己的人生观</w:t>
      </w:r>
    </w:p>
    <w:p w14:paraId="57655C43" w14:textId="2314E26C" w:rsidR="00085C0F" w:rsidRDefault="002A1460" w:rsidP="0067280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6915246" w14:textId="78CC0093" w:rsidR="00085C0F" w:rsidRDefault="00B0306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Prediction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的应用</w:t>
      </w:r>
    </w:p>
    <w:p w14:paraId="700E42C2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>
        <w:rPr>
          <w:rFonts w:ascii="宋体" w:eastAsia="宋体" w:hAnsi="宋体" w:cs="TimesNewRomanPSMT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6792338" w14:textId="77777777" w:rsidR="00B03068" w:rsidRPr="00B03068" w:rsidRDefault="00B03068" w:rsidP="00B0306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展示</w:t>
      </w:r>
    </w:p>
    <w:p w14:paraId="204905BF" w14:textId="764FF3AA" w:rsidR="00B03068" w:rsidRPr="00B03068" w:rsidRDefault="00B03068" w:rsidP="00B0306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dictation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作业（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B03068">
        <w:rPr>
          <w:rFonts w:ascii="Times New Roman" w:eastAsia="宋体" w:hAnsi="Times New Roman" w:cs="Times New Roman"/>
          <w:color w:val="000000"/>
          <w:kern w:val="0"/>
          <w:szCs w:val="21"/>
        </w:rPr>
        <w:t>）反馈</w:t>
      </w:r>
    </w:p>
    <w:p w14:paraId="7A93B487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）听前词汇练习</w:t>
      </w:r>
    </w:p>
    <w:p w14:paraId="0F8192CF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）头脑风暴</w:t>
      </w:r>
    </w:p>
    <w:p w14:paraId="78E9DB19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）听力练习</w:t>
      </w:r>
    </w:p>
    <w:p w14:paraId="3E874E5C" w14:textId="3AA763D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6</w:t>
      </w:r>
      <w:r>
        <w:rPr>
          <w:rFonts w:ascii="Times New Roman" w:eastAsia="宋体" w:hAnsi="Times New Roman" w:hint="eastAsia"/>
          <w:szCs w:val="21"/>
        </w:rPr>
        <w:t>）</w:t>
      </w:r>
      <w:r w:rsidR="00B03068">
        <w:rPr>
          <w:rFonts w:ascii="Times New Roman" w:eastAsia="宋体" w:hAnsi="Times New Roman" w:hint="eastAsia"/>
          <w:szCs w:val="21"/>
        </w:rPr>
        <w:t>辩论活动</w:t>
      </w:r>
    </w:p>
    <w:p w14:paraId="67D5F80F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69A5315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讲授法、讨论法 、任务型教学方法</w:t>
      </w:r>
    </w:p>
    <w:p w14:paraId="39721B3B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98B6EAA" w14:textId="77777777" w:rsidR="00085C0F" w:rsidRDefault="002A146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Vlog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展示形成性评价</w:t>
      </w:r>
    </w:p>
    <w:p w14:paraId="4C7C2178" w14:textId="77777777" w:rsidR="00085C0F" w:rsidRDefault="00085C0F" w:rsidP="0067280E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511CE5B0" w14:textId="77777777" w:rsidR="00085C0F" w:rsidRDefault="00085C0F">
      <w:pPr>
        <w:pStyle w:val="af1"/>
        <w:spacing w:line="360" w:lineRule="auto"/>
        <w:ind w:left="1140" w:firstLineChars="0" w:firstLine="0"/>
        <w:rPr>
          <w:rFonts w:ascii="Times New Roman" w:hAnsi="Times New Roman"/>
          <w:szCs w:val="21"/>
        </w:rPr>
      </w:pPr>
    </w:p>
    <w:p w14:paraId="5CA47CC2" w14:textId="77777777" w:rsidR="00085C0F" w:rsidRDefault="002A1460">
      <w:pPr>
        <w:spacing w:line="360" w:lineRule="auto"/>
        <w:ind w:firstLineChars="200" w:firstLine="560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四、教学进度</w:t>
      </w:r>
    </w:p>
    <w:tbl>
      <w:tblPr>
        <w:tblStyle w:val="af"/>
        <w:tblW w:w="0" w:type="auto"/>
        <w:jc w:val="center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9"/>
        <w:gridCol w:w="2108"/>
        <w:gridCol w:w="1314"/>
        <w:gridCol w:w="1266"/>
        <w:gridCol w:w="1247"/>
        <w:gridCol w:w="753"/>
      </w:tblGrid>
      <w:tr w:rsidR="00085C0F" w14:paraId="51927646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2D5306EE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周次</w:t>
            </w:r>
          </w:p>
        </w:tc>
        <w:tc>
          <w:tcPr>
            <w:tcW w:w="2108" w:type="dxa"/>
            <w:vAlign w:val="center"/>
          </w:tcPr>
          <w:p w14:paraId="653D93E1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章节名称</w:t>
            </w:r>
          </w:p>
        </w:tc>
        <w:tc>
          <w:tcPr>
            <w:tcW w:w="1314" w:type="dxa"/>
            <w:vAlign w:val="center"/>
          </w:tcPr>
          <w:p w14:paraId="065EFA28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内容提要</w:t>
            </w:r>
          </w:p>
        </w:tc>
        <w:tc>
          <w:tcPr>
            <w:tcW w:w="1266" w:type="dxa"/>
            <w:vAlign w:val="center"/>
          </w:tcPr>
          <w:p w14:paraId="04AF74BA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授课时数</w:t>
            </w:r>
          </w:p>
        </w:tc>
        <w:tc>
          <w:tcPr>
            <w:tcW w:w="1247" w:type="dxa"/>
            <w:vAlign w:val="center"/>
          </w:tcPr>
          <w:p w14:paraId="5A1DACC8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作业及要求</w:t>
            </w:r>
          </w:p>
        </w:tc>
        <w:tc>
          <w:tcPr>
            <w:tcW w:w="753" w:type="dxa"/>
            <w:vAlign w:val="center"/>
          </w:tcPr>
          <w:p w14:paraId="3F7A4AC0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</w:tr>
      <w:tr w:rsidR="00085C0F" w14:paraId="02751725" w14:textId="77777777" w:rsidTr="0072768F">
        <w:trPr>
          <w:trHeight w:val="1194"/>
          <w:jc w:val="center"/>
        </w:trPr>
        <w:tc>
          <w:tcPr>
            <w:tcW w:w="979" w:type="dxa"/>
            <w:vAlign w:val="center"/>
          </w:tcPr>
          <w:p w14:paraId="7AD0430D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2108" w:type="dxa"/>
            <w:vAlign w:val="center"/>
          </w:tcPr>
          <w:p w14:paraId="22A951F2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314" w:type="dxa"/>
            <w:vAlign w:val="center"/>
          </w:tcPr>
          <w:p w14:paraId="54B96D15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课程介绍</w:t>
            </w:r>
          </w:p>
        </w:tc>
        <w:tc>
          <w:tcPr>
            <w:tcW w:w="1266" w:type="dxa"/>
            <w:vAlign w:val="center"/>
          </w:tcPr>
          <w:p w14:paraId="689A92FF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0D062EB6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反思</w:t>
            </w:r>
          </w:p>
        </w:tc>
        <w:tc>
          <w:tcPr>
            <w:tcW w:w="753" w:type="dxa"/>
            <w:vAlign w:val="center"/>
          </w:tcPr>
          <w:p w14:paraId="413AA913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0627C" w14:paraId="1743A0E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105A6BA" w14:textId="46DA4714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2-3</w:t>
            </w:r>
          </w:p>
        </w:tc>
        <w:tc>
          <w:tcPr>
            <w:tcW w:w="2108" w:type="dxa"/>
            <w:vAlign w:val="center"/>
          </w:tcPr>
          <w:p w14:paraId="30DA27EF" w14:textId="4ECA83CC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2768F">
              <w:rPr>
                <w:rFonts w:ascii="Times New Roman" w:eastAsia="宋体" w:hAnsi="Times New Roman" w:cs="Times New Roman" w:hint="eastAsia"/>
                <w:szCs w:val="21"/>
              </w:rPr>
              <w:t>secret wishes</w:t>
            </w:r>
          </w:p>
        </w:tc>
        <w:tc>
          <w:tcPr>
            <w:tcW w:w="1314" w:type="dxa"/>
            <w:vAlign w:val="center"/>
          </w:tcPr>
          <w:p w14:paraId="3C3AB7B1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33A5E029" w14:textId="0B1C6564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7D955D15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6620E6D0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0627C" w14:paraId="167DA40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188010D0" w14:textId="1D435933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-5</w:t>
            </w:r>
          </w:p>
        </w:tc>
        <w:tc>
          <w:tcPr>
            <w:tcW w:w="2108" w:type="dxa"/>
            <w:vAlign w:val="center"/>
          </w:tcPr>
          <w:p w14:paraId="0411C811" w14:textId="07B67FC8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2768F">
              <w:rPr>
                <w:rFonts w:ascii="Times New Roman" w:eastAsia="宋体" w:hAnsi="Times New Roman" w:cs="Times New Roman" w:hint="eastAsia"/>
                <w:szCs w:val="21"/>
              </w:rPr>
              <w:t>changing climate, changing minds</w:t>
            </w:r>
          </w:p>
        </w:tc>
        <w:tc>
          <w:tcPr>
            <w:tcW w:w="1314" w:type="dxa"/>
            <w:vAlign w:val="center"/>
          </w:tcPr>
          <w:p w14:paraId="3934F91C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0458535" w14:textId="1DF62F25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46141A85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0C4A391C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0627C" w14:paraId="11E31506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6D09F3CF" w14:textId="3C55106B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6-7</w:t>
            </w:r>
          </w:p>
        </w:tc>
        <w:tc>
          <w:tcPr>
            <w:tcW w:w="2108" w:type="dxa"/>
            <w:vAlign w:val="center"/>
          </w:tcPr>
          <w:p w14:paraId="31DB3B8B" w14:textId="5B0752EF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2768F">
              <w:rPr>
                <w:rFonts w:ascii="Times New Roman" w:eastAsia="宋体" w:hAnsi="Times New Roman" w:cs="Times New Roman" w:hint="eastAsia"/>
                <w:szCs w:val="21"/>
              </w:rPr>
              <w:t>unexpected discoveries</w:t>
            </w:r>
          </w:p>
        </w:tc>
        <w:tc>
          <w:tcPr>
            <w:tcW w:w="1314" w:type="dxa"/>
            <w:vAlign w:val="center"/>
          </w:tcPr>
          <w:p w14:paraId="42881A57" w14:textId="30FB27F8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A674315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668587C5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ictation</w:t>
            </w:r>
          </w:p>
        </w:tc>
        <w:tc>
          <w:tcPr>
            <w:tcW w:w="753" w:type="dxa"/>
            <w:vAlign w:val="center"/>
          </w:tcPr>
          <w:p w14:paraId="2BB6763F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61B28" w14:paraId="6296D2CC" w14:textId="77777777" w:rsidTr="00DB0AEA">
        <w:trPr>
          <w:trHeight w:val="340"/>
          <w:jc w:val="center"/>
        </w:trPr>
        <w:tc>
          <w:tcPr>
            <w:tcW w:w="979" w:type="dxa"/>
            <w:vAlign w:val="center"/>
          </w:tcPr>
          <w:p w14:paraId="448079AA" w14:textId="07795C4E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6688" w:type="dxa"/>
            <w:gridSpan w:val="5"/>
            <w:vAlign w:val="center"/>
          </w:tcPr>
          <w:p w14:paraId="49C9ED06" w14:textId="32BD33DB" w:rsidR="00061B28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期中考试</w:t>
            </w:r>
          </w:p>
        </w:tc>
      </w:tr>
      <w:tr w:rsidR="0050627C" w14:paraId="76B37532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4F21D139" w14:textId="58AC4EB8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szCs w:val="21"/>
              </w:rPr>
              <w:t>-10</w:t>
            </w:r>
          </w:p>
        </w:tc>
        <w:tc>
          <w:tcPr>
            <w:tcW w:w="2108" w:type="dxa"/>
            <w:vAlign w:val="center"/>
          </w:tcPr>
          <w:p w14:paraId="5F644DDF" w14:textId="09E931D3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2768F">
              <w:rPr>
                <w:rFonts w:ascii="Times New Roman" w:eastAsia="宋体" w:hAnsi="Times New Roman" w:cs="Times New Roman" w:hint="eastAsia"/>
                <w:szCs w:val="21"/>
              </w:rPr>
              <w:t>the business of style</w:t>
            </w:r>
          </w:p>
        </w:tc>
        <w:tc>
          <w:tcPr>
            <w:tcW w:w="1314" w:type="dxa"/>
            <w:vAlign w:val="center"/>
          </w:tcPr>
          <w:p w14:paraId="260C5FDF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3C6AB27" w14:textId="65DDF3A1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37A0D966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30C0FCEA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0627C" w14:paraId="3915A84E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5DA3F759" w14:textId="03F094E2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11-12</w:t>
            </w:r>
          </w:p>
        </w:tc>
        <w:tc>
          <w:tcPr>
            <w:tcW w:w="2108" w:type="dxa"/>
            <w:vAlign w:val="center"/>
          </w:tcPr>
          <w:p w14:paraId="7654F8A8" w14:textId="10931008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2768F">
              <w:rPr>
                <w:rFonts w:ascii="Times New Roman" w:eastAsia="宋体" w:hAnsi="Times New Roman" w:cs="Times New Roman" w:hint="eastAsia"/>
                <w:szCs w:val="21"/>
              </w:rPr>
              <w:t>engineered by nature</w:t>
            </w:r>
          </w:p>
        </w:tc>
        <w:tc>
          <w:tcPr>
            <w:tcW w:w="1314" w:type="dxa"/>
            <w:vAlign w:val="center"/>
          </w:tcPr>
          <w:p w14:paraId="34D43161" w14:textId="665D115C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4B7722E4" w14:textId="58A1125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348257B3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</w:tc>
        <w:tc>
          <w:tcPr>
            <w:tcW w:w="753" w:type="dxa"/>
            <w:vAlign w:val="center"/>
          </w:tcPr>
          <w:p w14:paraId="076B43D3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0627C" w14:paraId="57BEADD4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0EE68A16" w14:textId="04A7ECDB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13-14</w:t>
            </w:r>
          </w:p>
        </w:tc>
        <w:tc>
          <w:tcPr>
            <w:tcW w:w="2108" w:type="dxa"/>
            <w:vAlign w:val="center"/>
          </w:tcPr>
          <w:p w14:paraId="3D4C27FD" w14:textId="06AA72BC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2768F">
              <w:rPr>
                <w:rFonts w:ascii="Times New Roman" w:eastAsia="宋体" w:hAnsi="Times New Roman" w:cs="Times New Roman" w:hint="eastAsia"/>
                <w:szCs w:val="21"/>
              </w:rPr>
              <w:t>lending a hand</w:t>
            </w:r>
          </w:p>
        </w:tc>
        <w:tc>
          <w:tcPr>
            <w:tcW w:w="1314" w:type="dxa"/>
            <w:vAlign w:val="center"/>
          </w:tcPr>
          <w:p w14:paraId="2DA6DF04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75C66894" w14:textId="22E6568E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57A6E495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dictation</w:t>
            </w:r>
          </w:p>
        </w:tc>
        <w:tc>
          <w:tcPr>
            <w:tcW w:w="753" w:type="dxa"/>
            <w:vAlign w:val="center"/>
          </w:tcPr>
          <w:p w14:paraId="389C1AD8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0627C" w14:paraId="79834645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491F844B" w14:textId="5883F51A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15-16</w:t>
            </w:r>
          </w:p>
        </w:tc>
        <w:tc>
          <w:tcPr>
            <w:tcW w:w="2108" w:type="dxa"/>
            <w:vAlign w:val="center"/>
          </w:tcPr>
          <w:p w14:paraId="592308C3" w14:textId="27A29F0E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2768F">
              <w:rPr>
                <w:rFonts w:ascii="Times New Roman" w:eastAsia="宋体" w:hAnsi="Times New Roman" w:cs="Times New Roman" w:hint="eastAsia"/>
                <w:szCs w:val="21"/>
              </w:rPr>
              <w:t>less is more/justice in the jungle</w:t>
            </w:r>
          </w:p>
        </w:tc>
        <w:tc>
          <w:tcPr>
            <w:tcW w:w="1314" w:type="dxa"/>
            <w:vAlign w:val="center"/>
          </w:tcPr>
          <w:p w14:paraId="301400AD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听力</w:t>
            </w:r>
            <w:r>
              <w:rPr>
                <w:rFonts w:ascii="Times New Roman" w:eastAsia="宋体" w:hAnsi="Times New Roman" w:cs="Times New Roman"/>
                <w:szCs w:val="21"/>
              </w:rPr>
              <w:t>+</w:t>
            </w:r>
            <w:r>
              <w:rPr>
                <w:rFonts w:ascii="Times New Roman" w:eastAsia="宋体" w:hAnsi="Times New Roman" w:cs="Times New Roman"/>
                <w:szCs w:val="21"/>
              </w:rPr>
              <w:t>口语</w:t>
            </w:r>
          </w:p>
        </w:tc>
        <w:tc>
          <w:tcPr>
            <w:tcW w:w="1266" w:type="dxa"/>
            <w:vAlign w:val="center"/>
          </w:tcPr>
          <w:p w14:paraId="0A6AAC8A" w14:textId="7F94E3EF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247" w:type="dxa"/>
            <w:vAlign w:val="center"/>
          </w:tcPr>
          <w:p w14:paraId="3969ECBF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speaking</w:t>
            </w:r>
          </w:p>
        </w:tc>
        <w:tc>
          <w:tcPr>
            <w:tcW w:w="753" w:type="dxa"/>
            <w:vAlign w:val="center"/>
          </w:tcPr>
          <w:p w14:paraId="2FAC2139" w14:textId="77777777" w:rsidR="0050627C" w:rsidRDefault="0050627C" w:rsidP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85C0F" w14:paraId="6BECA819" w14:textId="77777777">
        <w:trPr>
          <w:trHeight w:val="340"/>
          <w:jc w:val="center"/>
        </w:trPr>
        <w:tc>
          <w:tcPr>
            <w:tcW w:w="979" w:type="dxa"/>
            <w:vAlign w:val="center"/>
          </w:tcPr>
          <w:p w14:paraId="3C2BB89B" w14:textId="595EC813" w:rsidR="00085C0F" w:rsidRDefault="00061B2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17</w:t>
            </w:r>
          </w:p>
        </w:tc>
        <w:tc>
          <w:tcPr>
            <w:tcW w:w="2108" w:type="dxa"/>
            <w:vAlign w:val="center"/>
          </w:tcPr>
          <w:p w14:paraId="7455EFBE" w14:textId="7614C285" w:rsidR="00085C0F" w:rsidRDefault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期末总结</w:t>
            </w:r>
          </w:p>
        </w:tc>
        <w:tc>
          <w:tcPr>
            <w:tcW w:w="1314" w:type="dxa"/>
            <w:vAlign w:val="center"/>
          </w:tcPr>
          <w:p w14:paraId="1FDB3945" w14:textId="157751AB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66" w:type="dxa"/>
            <w:vAlign w:val="center"/>
          </w:tcPr>
          <w:p w14:paraId="3830DF9D" w14:textId="2F0249A7" w:rsidR="00085C0F" w:rsidRDefault="0050627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247" w:type="dxa"/>
            <w:vAlign w:val="center"/>
          </w:tcPr>
          <w:p w14:paraId="45FF51D1" w14:textId="77777777" w:rsidR="00085C0F" w:rsidRDefault="002A146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反思</w:t>
            </w:r>
          </w:p>
        </w:tc>
        <w:tc>
          <w:tcPr>
            <w:tcW w:w="753" w:type="dxa"/>
            <w:vAlign w:val="center"/>
          </w:tcPr>
          <w:p w14:paraId="6EF29936" w14:textId="77777777" w:rsidR="00085C0F" w:rsidRDefault="00085C0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70F9AE1B" w14:textId="77777777" w:rsidR="00085C0F" w:rsidRDefault="00085C0F" w:rsidP="001719A4">
      <w:pPr>
        <w:pStyle w:val="3"/>
        <w:spacing w:before="93" w:after="93"/>
        <w:ind w:firstLineChars="0" w:firstLine="0"/>
        <w:rPr>
          <w:rFonts w:ascii="黑体" w:eastAsia="黑体" w:hAnsi="黑体" w:cs="黑体" w:hint="eastAsia"/>
          <w:sz w:val="28"/>
          <w:szCs w:val="28"/>
        </w:rPr>
      </w:pPr>
    </w:p>
    <w:p w14:paraId="359938B9" w14:textId="77777777" w:rsidR="00085C0F" w:rsidRDefault="002A1460" w:rsidP="001719A4">
      <w:pPr>
        <w:pStyle w:val="3"/>
        <w:spacing w:before="93" w:after="93"/>
        <w:ind w:firstLineChars="0" w:firstLine="0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五、教学方法</w:t>
      </w:r>
    </w:p>
    <w:p w14:paraId="5221CEDF" w14:textId="4292DC00" w:rsidR="00085C0F" w:rsidRDefault="002A1460">
      <w:pPr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本课程遵循</w:t>
      </w:r>
      <w:r w:rsidR="00061B28">
        <w:rPr>
          <w:rFonts w:ascii="宋体" w:eastAsia="宋体" w:hAnsi="宋体" w:hint="eastAsia"/>
          <w:szCs w:val="21"/>
        </w:rPr>
        <w:t>听说综合的教学原则，以产出为导向，以听力活动为促成</w:t>
      </w:r>
      <w:r>
        <w:rPr>
          <w:rFonts w:ascii="宋体" w:eastAsia="宋体" w:hAnsi="宋体"/>
          <w:szCs w:val="21"/>
        </w:rPr>
        <w:t>。主要教学方法包</w:t>
      </w:r>
      <w:r>
        <w:rPr>
          <w:rFonts w:ascii="宋体" w:eastAsia="宋体" w:hAnsi="宋体"/>
          <w:szCs w:val="21"/>
        </w:rPr>
        <w:lastRenderedPageBreak/>
        <w:t>括：讲授法（</w:t>
      </w:r>
      <w:r>
        <w:rPr>
          <w:rFonts w:ascii="宋体" w:eastAsia="宋体" w:hAnsi="宋体" w:hint="eastAsia"/>
          <w:szCs w:val="21"/>
        </w:rPr>
        <w:t>讲解</w:t>
      </w:r>
      <w:r w:rsidR="00061B28">
        <w:rPr>
          <w:rFonts w:ascii="宋体" w:eastAsia="宋体" w:hAnsi="宋体" w:hint="eastAsia"/>
          <w:szCs w:val="21"/>
        </w:rPr>
        <w:t>听力</w:t>
      </w:r>
      <w:r>
        <w:rPr>
          <w:rFonts w:ascii="宋体" w:eastAsia="宋体" w:hAnsi="宋体" w:hint="eastAsia"/>
          <w:szCs w:val="21"/>
        </w:rPr>
        <w:t>和</w:t>
      </w:r>
      <w:r w:rsidR="00061B28">
        <w:rPr>
          <w:rFonts w:ascii="宋体" w:eastAsia="宋体" w:hAnsi="宋体" w:hint="eastAsia"/>
          <w:szCs w:val="21"/>
        </w:rPr>
        <w:t>口语</w:t>
      </w:r>
      <w:r>
        <w:rPr>
          <w:rFonts w:ascii="宋体" w:eastAsia="宋体" w:hAnsi="宋体" w:hint="eastAsia"/>
          <w:szCs w:val="21"/>
        </w:rPr>
        <w:t>的技巧等</w:t>
      </w:r>
      <w:r>
        <w:rPr>
          <w:rFonts w:ascii="宋体" w:eastAsia="宋体" w:hAnsi="宋体"/>
          <w:szCs w:val="21"/>
        </w:rPr>
        <w:t>）；讨论法（分小组讨论和集体讨论，进行课堂汇报）；研讨法（对专题开展研究）</w:t>
      </w:r>
      <w:r w:rsidR="00061B28">
        <w:rPr>
          <w:rFonts w:ascii="宋体" w:eastAsia="宋体" w:hAnsi="宋体" w:hint="eastAsia"/>
          <w:szCs w:val="21"/>
        </w:rPr>
        <w:t>和产出导向法（如Vlog制作）</w:t>
      </w:r>
      <w:r>
        <w:rPr>
          <w:rFonts w:ascii="宋体" w:eastAsia="宋体" w:hAnsi="宋体"/>
          <w:szCs w:val="21"/>
        </w:rPr>
        <w:t>。对于重点、难点可通过课前预习、课堂讨论、多媒体资料、课后练习等多种方式予以解决。</w:t>
      </w:r>
    </w:p>
    <w:p w14:paraId="760A2DA8" w14:textId="77777777" w:rsidR="00085C0F" w:rsidRDefault="00085C0F">
      <w:pPr>
        <w:pStyle w:val="3"/>
        <w:spacing w:before="93" w:after="93"/>
        <w:ind w:firstLine="562"/>
        <w:rPr>
          <w:rFonts w:ascii="黑体" w:eastAsia="黑体" w:hAnsi="黑体" w:cs="黑体" w:hint="eastAsia"/>
          <w:sz w:val="28"/>
          <w:szCs w:val="28"/>
        </w:rPr>
      </w:pPr>
    </w:p>
    <w:p w14:paraId="7F866E67" w14:textId="77777777" w:rsidR="00085C0F" w:rsidRDefault="002A1460">
      <w:pPr>
        <w:pStyle w:val="3"/>
        <w:spacing w:before="93" w:after="93"/>
        <w:ind w:firstLine="562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六、考核及成绩评定方式</w:t>
      </w:r>
    </w:p>
    <w:p w14:paraId="176BF000" w14:textId="77777777" w:rsidR="001D3DAE" w:rsidRDefault="001D3DAE" w:rsidP="001D3DAE">
      <w:pPr>
        <w:pStyle w:val="1"/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22E2E43A" w14:textId="3B21C776" w:rsidR="001D3DAE" w:rsidRDefault="001D3DAE" w:rsidP="001D3DAE">
      <w:pPr>
        <w:pStyle w:val="1"/>
        <w:widowControl/>
        <w:spacing w:beforeLines="50" w:before="156" w:afterLines="50" w:after="156"/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/>
          <w:b/>
        </w:rPr>
        <w:t>1</w:t>
      </w:r>
      <w:r>
        <w:rPr>
          <w:rFonts w:ascii="宋体" w:eastAsia="宋体" w:hAnsi="宋体" w:hint="eastAsia"/>
          <w:b/>
        </w:rPr>
        <w:t>：课程考核与课程目标的对应关系表</w:t>
      </w:r>
    </w:p>
    <w:tbl>
      <w:tblPr>
        <w:tblStyle w:val="11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1D3DAE" w14:paraId="43A164DC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4FB2" w14:textId="77777777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5C92" w14:textId="77777777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考核要点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1F17" w14:textId="77777777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考核方式</w:t>
            </w:r>
          </w:p>
        </w:tc>
      </w:tr>
      <w:tr w:rsidR="001D3DAE" w14:paraId="661C0109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2BE8" w14:textId="77777777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30E9" w14:textId="03D3FC68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英语听说能力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1503" w14:textId="09305927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平时成绩、</w:t>
            </w:r>
            <w:r>
              <w:rPr>
                <w:rFonts w:hAnsi="宋体" w:hint="eastAsia"/>
                <w:bCs/>
              </w:rPr>
              <w:t>期中成绩、</w:t>
            </w:r>
            <w:r w:rsidRPr="001D3DAE">
              <w:rPr>
                <w:rFonts w:hAnsi="宋体" w:hint="eastAsia"/>
                <w:bCs/>
              </w:rPr>
              <w:t>期末</w:t>
            </w:r>
            <w:r>
              <w:rPr>
                <w:rFonts w:hAnsi="宋体" w:hint="eastAsia"/>
                <w:bCs/>
              </w:rPr>
              <w:t>成绩</w:t>
            </w:r>
          </w:p>
        </w:tc>
      </w:tr>
      <w:tr w:rsidR="001D3DAE" w14:paraId="5F6B7780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944E" w14:textId="77777777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4C9B" w14:textId="446E426E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文化知识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88BD" w14:textId="64D2D6ED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</w:t>
            </w:r>
          </w:p>
        </w:tc>
      </w:tr>
      <w:tr w:rsidR="001D3DAE" w14:paraId="1AC27766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5639" w14:textId="77777777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1B0" w14:textId="75806BAB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道德情操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E3A2" w14:textId="078C2B74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</w:t>
            </w:r>
          </w:p>
        </w:tc>
      </w:tr>
      <w:tr w:rsidR="001D3DAE" w14:paraId="020FC53E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4AB7" w14:textId="77777777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0CF8" w14:textId="19C2C42E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反思能力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72AB" w14:textId="276BAABA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</w:t>
            </w:r>
          </w:p>
        </w:tc>
      </w:tr>
      <w:tr w:rsidR="001D3DAE" w14:paraId="54835C9D" w14:textId="77777777" w:rsidTr="001D3DAE">
        <w:trPr>
          <w:trHeight w:val="567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1761" w14:textId="56C309E9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课程目标4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A81F" w14:textId="2FA052EE" w:rsid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>
              <w:rPr>
                <w:rFonts w:hAnsi="宋体" w:hint="eastAsia"/>
                <w:bCs/>
              </w:rPr>
              <w:t>跨文化交际能力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9CD4" w14:textId="5343D7EC" w:rsidR="001D3DAE" w:rsidRPr="001D3DAE" w:rsidRDefault="001D3DAE">
            <w:pPr>
              <w:pStyle w:val="10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1D3DAE">
              <w:rPr>
                <w:rFonts w:hAnsi="宋体" w:hint="eastAsia"/>
                <w:bCs/>
              </w:rPr>
              <w:t>平时成绩、</w:t>
            </w:r>
            <w:r>
              <w:rPr>
                <w:rFonts w:hAnsi="宋体" w:hint="eastAsia"/>
                <w:bCs/>
              </w:rPr>
              <w:t>期中成绩、</w:t>
            </w:r>
            <w:r w:rsidRPr="001D3DAE">
              <w:rPr>
                <w:rFonts w:hAnsi="宋体" w:hint="eastAsia"/>
                <w:bCs/>
              </w:rPr>
              <w:t>期末</w:t>
            </w:r>
            <w:r>
              <w:rPr>
                <w:rFonts w:hAnsi="宋体" w:hint="eastAsia"/>
                <w:bCs/>
              </w:rPr>
              <w:t>成绩</w:t>
            </w:r>
          </w:p>
        </w:tc>
      </w:tr>
    </w:tbl>
    <w:p w14:paraId="320E9B10" w14:textId="77777777" w:rsidR="001D3DAE" w:rsidRDefault="001D3DAE" w:rsidP="001D3DAE">
      <w:pPr>
        <w:pStyle w:val="1"/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755F8FDA" w14:textId="77777777" w:rsidR="001D3DAE" w:rsidRDefault="001D3DAE" w:rsidP="001D3DAE">
      <w:pPr>
        <w:pStyle w:val="1"/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6E1E8345" w14:textId="7536C09B" w:rsidR="001D3DAE" w:rsidRDefault="001D3DAE" w:rsidP="001719A4">
      <w:pPr>
        <w:pStyle w:val="1"/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采用形成性评价方式，关注学生课程目标达成情况，课程总成绩包括：（1）平时成绩（出席率、课堂表现、Vlog展示、课后反思）30%；（2）期中考试30%；（3）期末</w:t>
      </w:r>
      <w:r w:rsidR="001719A4">
        <w:rPr>
          <w:rFonts w:ascii="宋体" w:eastAsia="宋体" w:hAnsi="宋体" w:hint="eastAsia"/>
        </w:rPr>
        <w:t>考试</w:t>
      </w:r>
      <w:r>
        <w:rPr>
          <w:rFonts w:ascii="宋体" w:eastAsia="宋体" w:hAnsi="宋体" w:hint="eastAsia"/>
        </w:rPr>
        <w:t>40% 。</w:t>
      </w:r>
    </w:p>
    <w:sectPr w:rsidR="001D3DA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2474A" w14:textId="77777777" w:rsidR="00B41656" w:rsidRDefault="00B41656">
      <w:pPr>
        <w:rPr>
          <w:rFonts w:hint="eastAsia"/>
        </w:rPr>
      </w:pPr>
      <w:r>
        <w:separator/>
      </w:r>
    </w:p>
  </w:endnote>
  <w:endnote w:type="continuationSeparator" w:id="0">
    <w:p w14:paraId="0E37884F" w14:textId="77777777" w:rsidR="00B41656" w:rsidRDefault="00B4165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8970347"/>
    </w:sdtPr>
    <w:sdtContent>
      <w:p w14:paraId="140784A1" w14:textId="77777777" w:rsidR="00085C0F" w:rsidRDefault="002A1460">
        <w:pPr>
          <w:pStyle w:val="a9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77D3E0" w14:textId="77777777" w:rsidR="00085C0F" w:rsidRDefault="00085C0F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31A6D" w14:textId="77777777" w:rsidR="00B41656" w:rsidRDefault="00B41656">
      <w:pPr>
        <w:rPr>
          <w:rFonts w:hint="eastAsia"/>
        </w:rPr>
      </w:pPr>
      <w:r>
        <w:separator/>
      </w:r>
    </w:p>
  </w:footnote>
  <w:footnote w:type="continuationSeparator" w:id="0">
    <w:p w14:paraId="6D4C28F2" w14:textId="77777777" w:rsidR="00B41656" w:rsidRDefault="00B4165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B20BC"/>
    <w:multiLevelType w:val="multilevel"/>
    <w:tmpl w:val="09FB20BC"/>
    <w:lvl w:ilvl="0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2AEE39AC"/>
    <w:multiLevelType w:val="multilevel"/>
    <w:tmpl w:val="2AEE39AC"/>
    <w:lvl w:ilvl="0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2" w15:restartNumberingAfterBreak="0">
    <w:nsid w:val="3FBBF721"/>
    <w:multiLevelType w:val="singleLevel"/>
    <w:tmpl w:val="3FBBF72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73292336">
    <w:abstractNumId w:val="2"/>
  </w:num>
  <w:num w:numId="2" w16cid:durableId="1031879702">
    <w:abstractNumId w:val="0"/>
  </w:num>
  <w:num w:numId="3" w16cid:durableId="1123765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sDQwMDS2MLU0NTdW0lEKTi0uzszPAykwrQUA7+6uuiwAAAA="/>
    <w:docVar w:name="commondata" w:val="eyJoZGlkIjoiZGU3YzUxOWY4MWY2MTE1YTVjYzM3ZTRkZjI1ZTRlOTIifQ=="/>
  </w:docVars>
  <w:rsids>
    <w:rsidRoot w:val="00142F67"/>
    <w:rsid w:val="00002C07"/>
    <w:rsid w:val="00030ED5"/>
    <w:rsid w:val="00044C5A"/>
    <w:rsid w:val="00045EA4"/>
    <w:rsid w:val="00052A74"/>
    <w:rsid w:val="0005321B"/>
    <w:rsid w:val="0005481E"/>
    <w:rsid w:val="00057C14"/>
    <w:rsid w:val="00061B28"/>
    <w:rsid w:val="00085C0F"/>
    <w:rsid w:val="00097246"/>
    <w:rsid w:val="000B2C7D"/>
    <w:rsid w:val="000C2F14"/>
    <w:rsid w:val="000C301B"/>
    <w:rsid w:val="000D041F"/>
    <w:rsid w:val="000D044D"/>
    <w:rsid w:val="000D4725"/>
    <w:rsid w:val="000F0169"/>
    <w:rsid w:val="0010288B"/>
    <w:rsid w:val="00111ECD"/>
    <w:rsid w:val="001239E1"/>
    <w:rsid w:val="00140276"/>
    <w:rsid w:val="00142F67"/>
    <w:rsid w:val="00150E29"/>
    <w:rsid w:val="00166EA7"/>
    <w:rsid w:val="001719A4"/>
    <w:rsid w:val="00176C17"/>
    <w:rsid w:val="00180D89"/>
    <w:rsid w:val="00192FFF"/>
    <w:rsid w:val="001C111F"/>
    <w:rsid w:val="001D3DAE"/>
    <w:rsid w:val="001E12AA"/>
    <w:rsid w:val="001E4E0E"/>
    <w:rsid w:val="001F690D"/>
    <w:rsid w:val="002053DC"/>
    <w:rsid w:val="002078D9"/>
    <w:rsid w:val="002253E3"/>
    <w:rsid w:val="00240B74"/>
    <w:rsid w:val="002440BA"/>
    <w:rsid w:val="00246B53"/>
    <w:rsid w:val="002611D0"/>
    <w:rsid w:val="002667CE"/>
    <w:rsid w:val="00271FB8"/>
    <w:rsid w:val="00272499"/>
    <w:rsid w:val="00274051"/>
    <w:rsid w:val="00274AAE"/>
    <w:rsid w:val="00283199"/>
    <w:rsid w:val="00290A17"/>
    <w:rsid w:val="00295BDB"/>
    <w:rsid w:val="002A1460"/>
    <w:rsid w:val="002B4A2E"/>
    <w:rsid w:val="002F37B8"/>
    <w:rsid w:val="0030587F"/>
    <w:rsid w:val="00334355"/>
    <w:rsid w:val="003365AB"/>
    <w:rsid w:val="00367F4B"/>
    <w:rsid w:val="0039160D"/>
    <w:rsid w:val="003967B9"/>
    <w:rsid w:val="003C1C31"/>
    <w:rsid w:val="003E2066"/>
    <w:rsid w:val="00400276"/>
    <w:rsid w:val="00425DA8"/>
    <w:rsid w:val="0047604C"/>
    <w:rsid w:val="00486F82"/>
    <w:rsid w:val="00490DC4"/>
    <w:rsid w:val="004C0F1D"/>
    <w:rsid w:val="004C1651"/>
    <w:rsid w:val="004E5666"/>
    <w:rsid w:val="004F104E"/>
    <w:rsid w:val="0050627C"/>
    <w:rsid w:val="00527D40"/>
    <w:rsid w:val="005422FE"/>
    <w:rsid w:val="00555577"/>
    <w:rsid w:val="005665BE"/>
    <w:rsid w:val="00570E3C"/>
    <w:rsid w:val="005778AF"/>
    <w:rsid w:val="00597503"/>
    <w:rsid w:val="00597DD3"/>
    <w:rsid w:val="005C4ACB"/>
    <w:rsid w:val="005C72BC"/>
    <w:rsid w:val="00607398"/>
    <w:rsid w:val="006251D4"/>
    <w:rsid w:val="00637DBF"/>
    <w:rsid w:val="006639FF"/>
    <w:rsid w:val="0067280E"/>
    <w:rsid w:val="006B4719"/>
    <w:rsid w:val="006B5028"/>
    <w:rsid w:val="007066B0"/>
    <w:rsid w:val="00715795"/>
    <w:rsid w:val="00716B6D"/>
    <w:rsid w:val="0072290B"/>
    <w:rsid w:val="0072735F"/>
    <w:rsid w:val="0072768F"/>
    <w:rsid w:val="00743F3D"/>
    <w:rsid w:val="00744127"/>
    <w:rsid w:val="00746274"/>
    <w:rsid w:val="007664E4"/>
    <w:rsid w:val="00775EE4"/>
    <w:rsid w:val="00785632"/>
    <w:rsid w:val="00790ECC"/>
    <w:rsid w:val="007A4184"/>
    <w:rsid w:val="007E15F1"/>
    <w:rsid w:val="007E3916"/>
    <w:rsid w:val="00802AAD"/>
    <w:rsid w:val="00813CC0"/>
    <w:rsid w:val="00816022"/>
    <w:rsid w:val="0082314A"/>
    <w:rsid w:val="008270DB"/>
    <w:rsid w:val="00831CF3"/>
    <w:rsid w:val="0084032B"/>
    <w:rsid w:val="008464C4"/>
    <w:rsid w:val="008529A9"/>
    <w:rsid w:val="00880F5B"/>
    <w:rsid w:val="008A15C8"/>
    <w:rsid w:val="00903E4E"/>
    <w:rsid w:val="00911AB5"/>
    <w:rsid w:val="0092334F"/>
    <w:rsid w:val="009364EF"/>
    <w:rsid w:val="0094289D"/>
    <w:rsid w:val="00947FC0"/>
    <w:rsid w:val="00950E4B"/>
    <w:rsid w:val="00955457"/>
    <w:rsid w:val="0095560A"/>
    <w:rsid w:val="00976021"/>
    <w:rsid w:val="00980A3E"/>
    <w:rsid w:val="00981C69"/>
    <w:rsid w:val="009A2CB3"/>
    <w:rsid w:val="009B04C1"/>
    <w:rsid w:val="009B0A8F"/>
    <w:rsid w:val="009E6196"/>
    <w:rsid w:val="009F1E57"/>
    <w:rsid w:val="00A03936"/>
    <w:rsid w:val="00A1329C"/>
    <w:rsid w:val="00A16027"/>
    <w:rsid w:val="00A165E1"/>
    <w:rsid w:val="00A34B6B"/>
    <w:rsid w:val="00A43588"/>
    <w:rsid w:val="00A44039"/>
    <w:rsid w:val="00A4519F"/>
    <w:rsid w:val="00A5725F"/>
    <w:rsid w:val="00A64802"/>
    <w:rsid w:val="00A82667"/>
    <w:rsid w:val="00A94EAE"/>
    <w:rsid w:val="00A95BD6"/>
    <w:rsid w:val="00A97B8B"/>
    <w:rsid w:val="00AD25E1"/>
    <w:rsid w:val="00AD6DC9"/>
    <w:rsid w:val="00AE6B8F"/>
    <w:rsid w:val="00B03068"/>
    <w:rsid w:val="00B363D9"/>
    <w:rsid w:val="00B41656"/>
    <w:rsid w:val="00B54B57"/>
    <w:rsid w:val="00BA351C"/>
    <w:rsid w:val="00BE4931"/>
    <w:rsid w:val="00BE5C38"/>
    <w:rsid w:val="00C11C31"/>
    <w:rsid w:val="00C319FC"/>
    <w:rsid w:val="00C37E8A"/>
    <w:rsid w:val="00C579B6"/>
    <w:rsid w:val="00C70148"/>
    <w:rsid w:val="00C73D0B"/>
    <w:rsid w:val="00C958E7"/>
    <w:rsid w:val="00CA4E32"/>
    <w:rsid w:val="00CA51D4"/>
    <w:rsid w:val="00CD2F1A"/>
    <w:rsid w:val="00CF30AF"/>
    <w:rsid w:val="00D25C81"/>
    <w:rsid w:val="00D771AE"/>
    <w:rsid w:val="00DC30EA"/>
    <w:rsid w:val="00DC7604"/>
    <w:rsid w:val="00DD2546"/>
    <w:rsid w:val="00DE122C"/>
    <w:rsid w:val="00DE7037"/>
    <w:rsid w:val="00DF4E51"/>
    <w:rsid w:val="00E306C3"/>
    <w:rsid w:val="00E3260D"/>
    <w:rsid w:val="00E43657"/>
    <w:rsid w:val="00E7755D"/>
    <w:rsid w:val="00EA5455"/>
    <w:rsid w:val="00EA6F95"/>
    <w:rsid w:val="00EB72F2"/>
    <w:rsid w:val="00EC07F3"/>
    <w:rsid w:val="00EE35FC"/>
    <w:rsid w:val="00EE546B"/>
    <w:rsid w:val="00F05F1B"/>
    <w:rsid w:val="00F234EC"/>
    <w:rsid w:val="00F24083"/>
    <w:rsid w:val="00F661EC"/>
    <w:rsid w:val="00F71C92"/>
    <w:rsid w:val="00F724B9"/>
    <w:rsid w:val="00F77387"/>
    <w:rsid w:val="00F95592"/>
    <w:rsid w:val="00FB50E6"/>
    <w:rsid w:val="00FB685E"/>
    <w:rsid w:val="00FF2D02"/>
    <w:rsid w:val="06536002"/>
    <w:rsid w:val="6AFC4778"/>
    <w:rsid w:val="726204DC"/>
    <w:rsid w:val="7E4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1F1DEA"/>
  <w15:docId w15:val="{DCBB7BC9-4196-437B-8E23-C0FB4E0E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2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Lines="30" w:afterLines="30" w:line="360" w:lineRule="auto"/>
      <w:ind w:firstLineChars="200" w:firstLine="200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Plain Text"/>
    <w:basedOn w:val="a"/>
    <w:link w:val="a6"/>
    <w:uiPriority w:val="99"/>
    <w:qFormat/>
    <w:rPr>
      <w:rFonts w:ascii="宋体" w:eastAsia="宋体" w:hAnsi="Courier New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table" w:styleId="af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1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纯文本 字符"/>
    <w:basedOn w:val="a0"/>
    <w:link w:val="a5"/>
    <w:uiPriority w:val="99"/>
    <w:rPr>
      <w:rFonts w:ascii="宋体" w:eastAsia="宋体" w:hAnsi="Courier New" w:cs="Times New Roman"/>
      <w:kern w:val="2"/>
      <w:sz w:val="21"/>
    </w:rPr>
  </w:style>
  <w:style w:type="table" w:customStyle="1" w:styleId="TableNormal1">
    <w:name w:val="Table Normal1"/>
    <w:basedOn w:val="a1"/>
    <w:semiHidden/>
    <w:tblPr/>
  </w:style>
  <w:style w:type="character" w:customStyle="1" w:styleId="a4">
    <w:name w:val="批注文字 字符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customStyle="1" w:styleId="1">
    <w:name w:val="正文1"/>
    <w:rsid w:val="001D3DAE"/>
    <w:pPr>
      <w:widowControl w:val="0"/>
      <w:jc w:val="both"/>
    </w:pPr>
    <w:rPr>
      <w:rFonts w:ascii="等线" w:eastAsia="等线" w:hAnsi="等线"/>
      <w:kern w:val="2"/>
      <w:sz w:val="21"/>
      <w:szCs w:val="21"/>
    </w:rPr>
  </w:style>
  <w:style w:type="paragraph" w:customStyle="1" w:styleId="10">
    <w:name w:val="纯文本1"/>
    <w:basedOn w:val="a"/>
    <w:rsid w:val="001D3DAE"/>
    <w:rPr>
      <w:rFonts w:ascii="宋体" w:eastAsia="宋体" w:hAnsi="Courier New" w:cs="Times New Roman"/>
      <w:szCs w:val="21"/>
    </w:rPr>
  </w:style>
  <w:style w:type="table" w:customStyle="1" w:styleId="11">
    <w:name w:val="普通表格1"/>
    <w:semiHidden/>
    <w:rsid w:val="001D3DAE"/>
    <w:rPr>
      <w:rFonts w:eastAsia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PRCI</dc:creator>
  <cp:lastModifiedBy>艳芳 宋</cp:lastModifiedBy>
  <cp:revision>2</cp:revision>
  <dcterms:created xsi:type="dcterms:W3CDTF">2025-03-19T08:26:00Z</dcterms:created>
  <dcterms:modified xsi:type="dcterms:W3CDTF">2025-03-19T08:26:00Z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4569F60D4E624FDDBF324AB9ECB7C6A0</vt:lpwstr>
  </property>
</Properties>
</file>