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03290" w14:textId="77777777" w:rsidR="00EC6354" w:rsidRDefault="00000000">
      <w:pPr>
        <w:spacing w:beforeLines="50" w:before="156" w:afterLines="50" w:after="156"/>
        <w:jc w:val="center"/>
        <w:rPr>
          <w:rFonts w:ascii="黑体" w:eastAsia="黑体" w:hAnsi="黑体" w:hint="eastAsia"/>
          <w:sz w:val="32"/>
          <w:szCs w:val="32"/>
        </w:rPr>
      </w:pPr>
      <w:r>
        <w:rPr>
          <w:rFonts w:ascii="黑体" w:eastAsia="黑体" w:hAnsi="黑体" w:hint="eastAsia"/>
          <w:sz w:val="32"/>
          <w:szCs w:val="32"/>
        </w:rPr>
        <w:t>《</w:t>
      </w:r>
      <w:r>
        <w:rPr>
          <w:rFonts w:ascii="黑体" w:eastAsia="黑体" w:hAnsi="黑体" w:hint="eastAsia"/>
          <w:sz w:val="32"/>
          <w:szCs w:val="32"/>
          <w:lang w:eastAsia="zh-Hans"/>
        </w:rPr>
        <w:t>综合英语</w:t>
      </w:r>
      <w:r>
        <w:rPr>
          <w:rFonts w:ascii="黑体" w:eastAsia="黑体" w:hAnsi="黑体" w:hint="eastAsia"/>
          <w:sz w:val="32"/>
          <w:szCs w:val="32"/>
        </w:rPr>
        <w:t>》</w:t>
      </w:r>
      <w:r>
        <w:rPr>
          <w:rFonts w:ascii="黑体" w:eastAsia="黑体" w:hAnsi="黑体"/>
          <w:sz w:val="32"/>
          <w:szCs w:val="32"/>
        </w:rPr>
        <w:t>（</w:t>
      </w:r>
      <w:r>
        <w:rPr>
          <w:rFonts w:ascii="黑体" w:eastAsia="黑体" w:hAnsi="黑体" w:hint="eastAsia"/>
          <w:sz w:val="32"/>
          <w:szCs w:val="32"/>
          <w:lang w:eastAsia="zh-Hans"/>
        </w:rPr>
        <w:t>六</w:t>
      </w:r>
      <w:r>
        <w:rPr>
          <w:rFonts w:ascii="黑体" w:eastAsia="黑体" w:hAnsi="黑体"/>
          <w:sz w:val="32"/>
          <w:szCs w:val="32"/>
          <w:lang w:eastAsia="zh-Hans"/>
        </w:rPr>
        <w:t>）</w:t>
      </w:r>
      <w:r>
        <w:rPr>
          <w:rFonts w:ascii="黑体" w:eastAsia="黑体" w:hAnsi="黑体" w:hint="eastAsia"/>
          <w:sz w:val="32"/>
          <w:szCs w:val="32"/>
        </w:rPr>
        <w:t>课程教学大纲</w:t>
      </w:r>
    </w:p>
    <w:p w14:paraId="20191830" w14:textId="77777777" w:rsidR="00EC6354" w:rsidRDefault="00000000">
      <w:pPr>
        <w:pStyle w:val="a3"/>
        <w:spacing w:beforeLines="50" w:before="156" w:afterLines="50" w:after="156"/>
        <w:ind w:firstLineChars="200" w:firstLine="562"/>
        <w:jc w:val="left"/>
        <w:rPr>
          <w:rFonts w:hAnsi="宋体" w:cs="宋体" w:hint="eastAsia"/>
        </w:rPr>
      </w:pPr>
      <w:r>
        <w:rPr>
          <w:rFonts w:ascii="黑体" w:eastAsia="黑体" w:hAnsi="黑体" w:cs="宋体" w:hint="eastAsia"/>
          <w:b/>
          <w:sz w:val="28"/>
          <w:szCs w:val="28"/>
        </w:rPr>
        <w:t>一、课程基本信息</w:t>
      </w:r>
    </w:p>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EC6354" w14:paraId="71404F59" w14:textId="77777777">
        <w:trPr>
          <w:jc w:val="center"/>
        </w:trPr>
        <w:tc>
          <w:tcPr>
            <w:tcW w:w="1135" w:type="dxa"/>
            <w:vAlign w:val="center"/>
          </w:tcPr>
          <w:p w14:paraId="4272274B" w14:textId="77777777" w:rsidR="00EC6354"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英文名称</w:t>
            </w:r>
          </w:p>
        </w:tc>
        <w:tc>
          <w:tcPr>
            <w:tcW w:w="3685" w:type="dxa"/>
            <w:vAlign w:val="center"/>
          </w:tcPr>
          <w:p w14:paraId="78902B75" w14:textId="77777777" w:rsidR="00EC6354" w:rsidRDefault="00000000">
            <w:pPr>
              <w:spacing w:beforeLines="50" w:before="156" w:afterLines="50" w:after="156"/>
              <w:jc w:val="center"/>
              <w:rPr>
                <w:rFonts w:ascii="宋体" w:eastAsia="宋体" w:hAnsi="宋体" w:hint="eastAsia"/>
                <w:lang w:eastAsia="zh-Hans"/>
              </w:rPr>
            </w:pPr>
            <w:r>
              <w:rPr>
                <w:rFonts w:ascii="宋体" w:eastAsia="宋体" w:hAnsi="宋体" w:hint="eastAsia"/>
                <w:lang w:eastAsia="zh-Hans"/>
              </w:rPr>
              <w:t>Comprehensive</w:t>
            </w:r>
            <w:r>
              <w:rPr>
                <w:rFonts w:ascii="宋体" w:eastAsia="宋体" w:hAnsi="宋体"/>
                <w:lang w:eastAsia="zh-Hans"/>
              </w:rPr>
              <w:t xml:space="preserve"> English VI</w:t>
            </w:r>
          </w:p>
        </w:tc>
        <w:tc>
          <w:tcPr>
            <w:tcW w:w="1134" w:type="dxa"/>
            <w:vAlign w:val="center"/>
          </w:tcPr>
          <w:p w14:paraId="20E9F604" w14:textId="77777777" w:rsidR="00EC6354"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课程代码</w:t>
            </w:r>
          </w:p>
        </w:tc>
        <w:tc>
          <w:tcPr>
            <w:tcW w:w="2744" w:type="dxa"/>
            <w:vAlign w:val="center"/>
          </w:tcPr>
          <w:p w14:paraId="1DDB886B" w14:textId="77777777" w:rsidR="00EC6354" w:rsidRDefault="00000000">
            <w:pPr>
              <w:spacing w:beforeLines="50" w:before="156" w:afterLines="50" w:after="156"/>
              <w:jc w:val="center"/>
              <w:rPr>
                <w:rFonts w:ascii="宋体" w:eastAsia="宋体" w:hAnsi="宋体" w:hint="eastAsia"/>
              </w:rPr>
            </w:pPr>
            <w:r>
              <w:rPr>
                <w:rFonts w:ascii="Times New Roman" w:hAnsi="Times New Roman" w:cs="Times New Roman"/>
                <w:color w:val="000000" w:themeColor="text1"/>
                <w:sz w:val="18"/>
                <w:szCs w:val="18"/>
              </w:rPr>
              <w:t>ENGL2072</w:t>
            </w:r>
          </w:p>
        </w:tc>
      </w:tr>
      <w:tr w:rsidR="00EC6354" w14:paraId="44F956F4" w14:textId="77777777">
        <w:trPr>
          <w:jc w:val="center"/>
        </w:trPr>
        <w:tc>
          <w:tcPr>
            <w:tcW w:w="1135" w:type="dxa"/>
            <w:vAlign w:val="center"/>
          </w:tcPr>
          <w:p w14:paraId="2E8D4F8E" w14:textId="77777777" w:rsidR="00EC6354"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课程性质</w:t>
            </w:r>
          </w:p>
        </w:tc>
        <w:tc>
          <w:tcPr>
            <w:tcW w:w="3685" w:type="dxa"/>
            <w:vAlign w:val="center"/>
          </w:tcPr>
          <w:p w14:paraId="62BA0D52" w14:textId="77777777" w:rsidR="00EC6354" w:rsidRDefault="00000000">
            <w:pPr>
              <w:spacing w:beforeLines="50" w:before="156" w:afterLines="50" w:after="156"/>
              <w:jc w:val="center"/>
              <w:rPr>
                <w:rFonts w:ascii="宋体" w:eastAsia="宋体" w:hAnsi="宋体" w:hint="eastAsia"/>
                <w:lang w:eastAsia="zh-Hans"/>
              </w:rPr>
            </w:pPr>
            <w:r>
              <w:rPr>
                <w:rFonts w:ascii="宋体" w:eastAsia="宋体" w:hAnsi="宋体" w:hint="eastAsia"/>
                <w:lang w:eastAsia="zh-Hans"/>
              </w:rPr>
              <w:t>专业必修课</w:t>
            </w:r>
          </w:p>
        </w:tc>
        <w:tc>
          <w:tcPr>
            <w:tcW w:w="1134" w:type="dxa"/>
            <w:vAlign w:val="center"/>
          </w:tcPr>
          <w:p w14:paraId="6C4EA3F5" w14:textId="77777777" w:rsidR="00EC6354"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授课对象</w:t>
            </w:r>
          </w:p>
        </w:tc>
        <w:tc>
          <w:tcPr>
            <w:tcW w:w="2744" w:type="dxa"/>
            <w:vAlign w:val="center"/>
          </w:tcPr>
          <w:p w14:paraId="42A5AA88" w14:textId="77777777" w:rsidR="00EC6354" w:rsidRDefault="00000000">
            <w:pPr>
              <w:spacing w:beforeLines="50" w:before="156" w:afterLines="50" w:after="156"/>
              <w:rPr>
                <w:rFonts w:ascii="宋体" w:eastAsia="宋体" w:hAnsi="宋体" w:hint="eastAsia"/>
                <w:lang w:eastAsia="zh-Hans"/>
              </w:rPr>
            </w:pPr>
            <w:r>
              <w:rPr>
                <w:rFonts w:ascii="宋体" w:eastAsia="宋体" w:hAnsi="宋体" w:hint="eastAsia"/>
                <w:lang w:eastAsia="zh-Hans"/>
              </w:rPr>
              <w:t>法语专业本科四年级学生</w:t>
            </w:r>
          </w:p>
        </w:tc>
      </w:tr>
      <w:tr w:rsidR="00EC6354" w14:paraId="20E14A72" w14:textId="77777777">
        <w:trPr>
          <w:jc w:val="center"/>
        </w:trPr>
        <w:tc>
          <w:tcPr>
            <w:tcW w:w="1135" w:type="dxa"/>
            <w:vAlign w:val="center"/>
          </w:tcPr>
          <w:p w14:paraId="4C3767D0" w14:textId="77777777" w:rsidR="00EC6354"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学   分</w:t>
            </w:r>
          </w:p>
        </w:tc>
        <w:tc>
          <w:tcPr>
            <w:tcW w:w="3685" w:type="dxa"/>
            <w:vAlign w:val="center"/>
          </w:tcPr>
          <w:p w14:paraId="3891F719" w14:textId="77777777" w:rsidR="00EC6354" w:rsidRDefault="00000000">
            <w:pPr>
              <w:spacing w:beforeLines="50" w:before="156" w:afterLines="50" w:after="156"/>
              <w:jc w:val="center"/>
              <w:rPr>
                <w:rFonts w:ascii="宋体" w:eastAsia="宋体" w:hAnsi="宋体" w:hint="eastAsia"/>
                <w:lang w:eastAsia="zh-Hans"/>
              </w:rPr>
            </w:pPr>
            <w:r>
              <w:rPr>
                <w:rFonts w:ascii="宋体" w:eastAsia="宋体" w:hAnsi="宋体"/>
              </w:rPr>
              <w:t>3</w:t>
            </w:r>
            <w:r>
              <w:rPr>
                <w:rFonts w:ascii="宋体" w:eastAsia="宋体" w:hAnsi="宋体" w:hint="eastAsia"/>
                <w:lang w:eastAsia="zh-Hans"/>
              </w:rPr>
              <w:t>.</w:t>
            </w:r>
            <w:r>
              <w:rPr>
                <w:rFonts w:ascii="宋体" w:eastAsia="宋体" w:hAnsi="宋体"/>
                <w:lang w:eastAsia="zh-Hans"/>
              </w:rPr>
              <w:t>00</w:t>
            </w:r>
          </w:p>
        </w:tc>
        <w:tc>
          <w:tcPr>
            <w:tcW w:w="1134" w:type="dxa"/>
            <w:vAlign w:val="center"/>
          </w:tcPr>
          <w:p w14:paraId="55640A68" w14:textId="77777777" w:rsidR="00EC6354"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学   时</w:t>
            </w:r>
          </w:p>
        </w:tc>
        <w:tc>
          <w:tcPr>
            <w:tcW w:w="2744" w:type="dxa"/>
            <w:vAlign w:val="center"/>
          </w:tcPr>
          <w:p w14:paraId="3BF96095" w14:textId="77777777" w:rsidR="00EC6354" w:rsidRDefault="00000000">
            <w:pPr>
              <w:spacing w:beforeLines="50" w:before="156" w:afterLines="50" w:after="156"/>
              <w:jc w:val="center"/>
              <w:rPr>
                <w:rFonts w:ascii="宋体" w:eastAsia="宋体" w:hAnsi="宋体" w:hint="eastAsia"/>
              </w:rPr>
            </w:pPr>
            <w:r>
              <w:rPr>
                <w:rFonts w:ascii="宋体" w:eastAsia="宋体" w:hAnsi="宋体"/>
              </w:rPr>
              <w:t>72</w:t>
            </w:r>
          </w:p>
        </w:tc>
      </w:tr>
      <w:tr w:rsidR="00EC6354" w14:paraId="6836CC3E" w14:textId="77777777">
        <w:trPr>
          <w:jc w:val="center"/>
        </w:trPr>
        <w:tc>
          <w:tcPr>
            <w:tcW w:w="1135" w:type="dxa"/>
            <w:vAlign w:val="center"/>
          </w:tcPr>
          <w:p w14:paraId="5283E63B" w14:textId="77777777" w:rsidR="00EC6354"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主讲教师</w:t>
            </w:r>
          </w:p>
        </w:tc>
        <w:tc>
          <w:tcPr>
            <w:tcW w:w="3685" w:type="dxa"/>
            <w:vAlign w:val="center"/>
          </w:tcPr>
          <w:p w14:paraId="703CA6FC" w14:textId="77777777" w:rsidR="00EC6354" w:rsidRDefault="00000000">
            <w:pPr>
              <w:spacing w:beforeLines="50" w:before="156" w:afterLines="50" w:after="156"/>
              <w:jc w:val="center"/>
              <w:rPr>
                <w:rFonts w:ascii="宋体" w:eastAsia="宋体" w:hAnsi="宋体" w:hint="eastAsia"/>
                <w:lang w:eastAsia="zh-Hans"/>
              </w:rPr>
            </w:pPr>
            <w:r>
              <w:rPr>
                <w:rFonts w:ascii="宋体" w:eastAsia="宋体" w:hAnsi="宋体" w:hint="eastAsia"/>
                <w:lang w:eastAsia="zh-Hans"/>
              </w:rPr>
              <w:t>钱激扬</w:t>
            </w:r>
          </w:p>
        </w:tc>
        <w:tc>
          <w:tcPr>
            <w:tcW w:w="1134" w:type="dxa"/>
            <w:vAlign w:val="center"/>
          </w:tcPr>
          <w:p w14:paraId="75C86085" w14:textId="77777777" w:rsidR="00EC6354"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修订日期</w:t>
            </w:r>
          </w:p>
        </w:tc>
        <w:tc>
          <w:tcPr>
            <w:tcW w:w="2744" w:type="dxa"/>
            <w:vAlign w:val="center"/>
          </w:tcPr>
          <w:p w14:paraId="52EEE3F4" w14:textId="77777777" w:rsidR="00EC6354" w:rsidRDefault="00000000">
            <w:pPr>
              <w:spacing w:beforeLines="50" w:before="156" w:afterLines="50" w:after="156"/>
              <w:jc w:val="center"/>
              <w:rPr>
                <w:rFonts w:ascii="宋体" w:eastAsia="宋体" w:hAnsi="宋体" w:hint="eastAsia"/>
              </w:rPr>
            </w:pPr>
            <w:r>
              <w:rPr>
                <w:rFonts w:ascii="宋体" w:eastAsia="宋体" w:hAnsi="宋体"/>
              </w:rPr>
              <w:t>202</w:t>
            </w:r>
            <w:r>
              <w:rPr>
                <w:rFonts w:ascii="宋体" w:eastAsia="宋体" w:hAnsi="宋体" w:hint="eastAsia"/>
              </w:rPr>
              <w:t>5</w:t>
            </w:r>
            <w:r>
              <w:rPr>
                <w:rFonts w:ascii="宋体" w:eastAsia="宋体" w:hAnsi="宋体"/>
              </w:rPr>
              <w:t>-0</w:t>
            </w:r>
            <w:r>
              <w:rPr>
                <w:rFonts w:ascii="宋体" w:eastAsia="宋体" w:hAnsi="宋体" w:hint="eastAsia"/>
              </w:rPr>
              <w:t>3</w:t>
            </w:r>
            <w:r>
              <w:rPr>
                <w:rFonts w:ascii="宋体" w:eastAsia="宋体" w:hAnsi="宋体"/>
              </w:rPr>
              <w:t>-</w:t>
            </w:r>
            <w:r>
              <w:rPr>
                <w:rFonts w:ascii="宋体" w:eastAsia="宋体" w:hAnsi="宋体" w:hint="eastAsia"/>
              </w:rPr>
              <w:t>18</w:t>
            </w:r>
          </w:p>
        </w:tc>
      </w:tr>
      <w:tr w:rsidR="00EC6354" w14:paraId="3703581F" w14:textId="77777777">
        <w:trPr>
          <w:jc w:val="center"/>
        </w:trPr>
        <w:tc>
          <w:tcPr>
            <w:tcW w:w="1135" w:type="dxa"/>
            <w:vAlign w:val="center"/>
          </w:tcPr>
          <w:p w14:paraId="69DD3BB4" w14:textId="77777777" w:rsidR="00EC6354"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指定教材</w:t>
            </w:r>
          </w:p>
        </w:tc>
        <w:tc>
          <w:tcPr>
            <w:tcW w:w="7563" w:type="dxa"/>
            <w:gridSpan w:val="3"/>
            <w:vAlign w:val="center"/>
          </w:tcPr>
          <w:p w14:paraId="50B25B5F" w14:textId="77777777" w:rsidR="00EC6354" w:rsidRDefault="00000000">
            <w:pPr>
              <w:spacing w:beforeLines="50" w:before="156" w:afterLines="50" w:after="156"/>
              <w:rPr>
                <w:rFonts w:ascii="宋体" w:eastAsia="宋体" w:hAnsi="宋体" w:hint="eastAsia"/>
              </w:rPr>
            </w:pPr>
            <w:r>
              <w:rPr>
                <w:rFonts w:ascii="宋体" w:eastAsia="宋体" w:hAnsi="宋体" w:hint="eastAsia"/>
                <w:lang w:eastAsia="zh-Hans"/>
              </w:rPr>
              <w:t>He</w:t>
            </w:r>
            <w:r>
              <w:rPr>
                <w:rFonts w:ascii="宋体" w:eastAsia="宋体" w:hAnsi="宋体"/>
                <w:lang w:eastAsia="zh-Hans"/>
              </w:rPr>
              <w:t xml:space="preserve"> Zhaoxiong, Zhang Chunbai, Chief eds. </w:t>
            </w:r>
            <w:r>
              <w:rPr>
                <w:rFonts w:ascii="宋体" w:eastAsia="宋体" w:hAnsi="宋体" w:hint="eastAsia"/>
                <w:i/>
                <w:iCs/>
                <w:lang w:eastAsia="zh-Hans"/>
              </w:rPr>
              <w:t>An</w:t>
            </w:r>
            <w:r>
              <w:rPr>
                <w:rFonts w:ascii="宋体" w:eastAsia="宋体" w:hAnsi="宋体"/>
                <w:i/>
                <w:iCs/>
                <w:lang w:eastAsia="zh-Hans"/>
              </w:rPr>
              <w:t xml:space="preserve"> Integrated English Course 6</w:t>
            </w:r>
            <w:r>
              <w:rPr>
                <w:rFonts w:ascii="宋体" w:eastAsia="宋体" w:hAnsi="宋体"/>
                <w:lang w:eastAsia="zh-Hans"/>
              </w:rPr>
              <w:t>, Shanghai Foreign Language Education Press, 2018.</w:t>
            </w:r>
          </w:p>
        </w:tc>
      </w:tr>
    </w:tbl>
    <w:p w14:paraId="5586E9DC" w14:textId="77777777" w:rsidR="00EC6354" w:rsidRDefault="00000000">
      <w:pPr>
        <w:pStyle w:val="a3"/>
        <w:spacing w:beforeLines="50" w:before="156" w:afterLines="50" w:after="156"/>
        <w:ind w:firstLineChars="200" w:firstLine="562"/>
        <w:rPr>
          <w:rFonts w:hAnsi="宋体" w:cs="宋体" w:hint="eastAsia"/>
        </w:rPr>
      </w:pPr>
      <w:r>
        <w:rPr>
          <w:rFonts w:ascii="黑体" w:eastAsia="黑体" w:hAnsi="黑体" w:cs="宋体" w:hint="eastAsia"/>
          <w:b/>
          <w:sz w:val="28"/>
          <w:szCs w:val="28"/>
        </w:rPr>
        <w:t>二、课程目标</w:t>
      </w:r>
    </w:p>
    <w:p w14:paraId="2060E331" w14:textId="77777777" w:rsidR="00EC6354" w:rsidRDefault="00000000">
      <w:pPr>
        <w:pStyle w:val="a3"/>
        <w:spacing w:beforeLines="50" w:before="156" w:afterLines="50" w:after="156"/>
        <w:ind w:firstLineChars="200" w:firstLine="480"/>
        <w:rPr>
          <w:rFonts w:ascii="黑体" w:eastAsia="黑体" w:hAnsi="黑体" w:cs="宋体" w:hint="eastAsia"/>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14:paraId="37E60E7B" w14:textId="77777777" w:rsidR="00EC6354" w:rsidRDefault="00000000">
      <w:pPr>
        <w:pStyle w:val="a3"/>
        <w:spacing w:beforeLines="50" w:before="156" w:afterLines="50" w:after="156" w:line="360" w:lineRule="auto"/>
        <w:ind w:firstLineChars="200" w:firstLine="420"/>
        <w:rPr>
          <w:rFonts w:hAnsi="宋体" w:cs="宋体" w:hint="eastAsia"/>
        </w:rPr>
      </w:pPr>
      <w:r>
        <w:rPr>
          <w:rFonts w:hAnsi="宋体" w:cs="宋体" w:hint="eastAsia"/>
          <w:lang w:eastAsia="zh-Hans"/>
        </w:rPr>
        <w:t>本课程的总目标为</w:t>
      </w:r>
      <w:r>
        <w:rPr>
          <w:rFonts w:hAnsi="宋体" w:cs="宋体"/>
          <w:lang w:eastAsia="zh-Hans"/>
        </w:rPr>
        <w:t>，</w:t>
      </w:r>
      <w:r>
        <w:rPr>
          <w:rFonts w:hAnsi="宋体" w:cs="宋体" w:hint="eastAsia"/>
          <w:lang w:eastAsia="zh-Hans"/>
        </w:rPr>
        <w:t>通过英语高级阶段的听</w:t>
      </w:r>
      <w:r>
        <w:rPr>
          <w:rFonts w:hAnsi="宋体" w:cs="宋体"/>
          <w:lang w:eastAsia="zh-Hans"/>
        </w:rPr>
        <w:t>、</w:t>
      </w:r>
      <w:r>
        <w:rPr>
          <w:rFonts w:hAnsi="宋体" w:cs="宋体" w:hint="eastAsia"/>
          <w:lang w:eastAsia="zh-Hans"/>
        </w:rPr>
        <w:t>说</w:t>
      </w:r>
      <w:r>
        <w:rPr>
          <w:rFonts w:hAnsi="宋体" w:cs="宋体"/>
          <w:lang w:eastAsia="zh-Hans"/>
        </w:rPr>
        <w:t>、</w:t>
      </w:r>
      <w:r>
        <w:rPr>
          <w:rFonts w:hAnsi="宋体" w:cs="宋体" w:hint="eastAsia"/>
          <w:lang w:eastAsia="zh-Hans"/>
        </w:rPr>
        <w:t>读</w:t>
      </w:r>
      <w:r>
        <w:rPr>
          <w:rFonts w:hAnsi="宋体" w:cs="宋体"/>
          <w:lang w:eastAsia="zh-Hans"/>
        </w:rPr>
        <w:t>、</w:t>
      </w:r>
      <w:r>
        <w:rPr>
          <w:rFonts w:hAnsi="宋体" w:cs="宋体" w:hint="eastAsia"/>
          <w:lang w:eastAsia="zh-Hans"/>
        </w:rPr>
        <w:t>写训练</w:t>
      </w:r>
      <w:r>
        <w:rPr>
          <w:rFonts w:hAnsi="宋体" w:cs="宋体"/>
          <w:lang w:eastAsia="zh-Hans"/>
        </w:rPr>
        <w:t>，</w:t>
      </w:r>
      <w:r>
        <w:rPr>
          <w:rFonts w:hAnsi="宋体" w:cs="宋体" w:hint="eastAsia"/>
          <w:lang w:eastAsia="zh-Hans"/>
        </w:rPr>
        <w:t>不仅使双语专业的学生在英语的口头和笔头运用能力上达到英语专业八级水平</w:t>
      </w:r>
      <w:r>
        <w:rPr>
          <w:rFonts w:hAnsi="宋体" w:cs="宋体"/>
          <w:lang w:eastAsia="zh-Hans"/>
        </w:rPr>
        <w:t>，</w:t>
      </w:r>
      <w:r>
        <w:rPr>
          <w:rFonts w:hAnsi="宋体" w:cs="宋体" w:hint="eastAsia"/>
          <w:lang w:eastAsia="zh-Hans"/>
        </w:rPr>
        <w:t>并顺利通过英语专业八级考试</w:t>
      </w:r>
      <w:r>
        <w:rPr>
          <w:rFonts w:hAnsi="宋体" w:cs="宋体"/>
          <w:lang w:eastAsia="zh-Hans"/>
        </w:rPr>
        <w:t>，</w:t>
      </w:r>
      <w:r>
        <w:rPr>
          <w:rFonts w:hAnsi="宋体" w:cs="宋体" w:hint="eastAsia"/>
          <w:lang w:eastAsia="zh-Hans"/>
        </w:rPr>
        <w:t>而且提高学生的英语应用能力</w:t>
      </w:r>
      <w:r>
        <w:rPr>
          <w:rFonts w:hAnsi="宋体" w:cs="宋体"/>
          <w:lang w:eastAsia="zh-Hans"/>
        </w:rPr>
        <w:t>，</w:t>
      </w:r>
      <w:r>
        <w:rPr>
          <w:rFonts w:hAnsi="宋体" w:cs="宋体" w:hint="eastAsia"/>
          <w:lang w:eastAsia="zh-Hans"/>
        </w:rPr>
        <w:t>培养学生对学术阅读和学术写作的兴趣</w:t>
      </w:r>
      <w:r>
        <w:rPr>
          <w:rFonts w:hAnsi="宋体" w:cs="宋体"/>
          <w:lang w:eastAsia="zh-Hans"/>
        </w:rPr>
        <w:t>，</w:t>
      </w:r>
      <w:r>
        <w:rPr>
          <w:rFonts w:hAnsi="宋体" w:cs="宋体" w:hint="eastAsia"/>
          <w:lang w:eastAsia="zh-Hans"/>
        </w:rPr>
        <w:t>并通过演讲</w:t>
      </w:r>
      <w:r>
        <w:rPr>
          <w:rFonts w:hAnsi="宋体" w:cs="宋体"/>
          <w:lang w:eastAsia="zh-Hans"/>
        </w:rPr>
        <w:t>、</w:t>
      </w:r>
      <w:r>
        <w:rPr>
          <w:rFonts w:hAnsi="宋体" w:cs="宋体" w:hint="eastAsia"/>
          <w:lang w:eastAsia="zh-Hans"/>
        </w:rPr>
        <w:t>小组活动和作文练习打下一定职业场合运用正式英语和学术英语的基础</w:t>
      </w:r>
      <w:r>
        <w:rPr>
          <w:rFonts w:hAnsi="宋体" w:cs="宋体"/>
          <w:lang w:eastAsia="zh-Hans"/>
        </w:rPr>
        <w:t>，</w:t>
      </w:r>
      <w:r>
        <w:rPr>
          <w:rFonts w:hAnsi="宋体" w:cs="宋体" w:hint="eastAsia"/>
          <w:lang w:eastAsia="zh-Hans"/>
        </w:rPr>
        <w:t>使学生在未来求职</w:t>
      </w:r>
      <w:r>
        <w:rPr>
          <w:rFonts w:hAnsi="宋体" w:cs="宋体"/>
          <w:lang w:eastAsia="zh-Hans"/>
        </w:rPr>
        <w:t>、</w:t>
      </w:r>
      <w:r>
        <w:rPr>
          <w:rFonts w:hAnsi="宋体" w:cs="宋体" w:hint="eastAsia"/>
          <w:lang w:eastAsia="zh-Hans"/>
        </w:rPr>
        <w:t>考研</w:t>
      </w:r>
      <w:r>
        <w:rPr>
          <w:rFonts w:hAnsi="宋体" w:cs="宋体"/>
          <w:lang w:eastAsia="zh-Hans"/>
        </w:rPr>
        <w:t>、</w:t>
      </w:r>
      <w:r>
        <w:rPr>
          <w:rFonts w:hAnsi="宋体" w:cs="宋体" w:hint="eastAsia"/>
          <w:lang w:eastAsia="zh-Hans"/>
        </w:rPr>
        <w:t>出国深造等发展中能够熟练运用英语完成各项工作</w:t>
      </w:r>
      <w:r>
        <w:rPr>
          <w:rFonts w:hAnsi="宋体" w:cs="宋体"/>
          <w:lang w:eastAsia="zh-Hans"/>
        </w:rPr>
        <w:t>。</w:t>
      </w:r>
      <w:r>
        <w:rPr>
          <w:rFonts w:hAnsi="宋体" w:cs="宋体" w:hint="eastAsia"/>
          <w:lang w:eastAsia="zh-Hans"/>
        </w:rPr>
        <w:t>同时</w:t>
      </w:r>
      <w:r>
        <w:rPr>
          <w:rFonts w:hAnsi="宋体" w:cs="宋体" w:hint="eastAsia"/>
        </w:rPr>
        <w:t>，</w:t>
      </w:r>
      <w:r>
        <w:rPr>
          <w:rFonts w:hAnsi="宋体" w:cs="宋体" w:hint="eastAsia"/>
          <w:lang w:eastAsia="zh-Hans"/>
        </w:rPr>
        <w:t>通过穿插在教材中的英语国家风俗</w:t>
      </w:r>
      <w:r>
        <w:rPr>
          <w:rFonts w:hAnsi="宋体" w:cs="宋体"/>
          <w:lang w:eastAsia="zh-Hans"/>
        </w:rPr>
        <w:t>、</w:t>
      </w:r>
      <w:r>
        <w:rPr>
          <w:rFonts w:hAnsi="宋体" w:cs="宋体" w:hint="eastAsia"/>
          <w:lang w:eastAsia="zh-Hans"/>
        </w:rPr>
        <w:t>历史</w:t>
      </w:r>
      <w:r>
        <w:rPr>
          <w:rFonts w:hAnsi="宋体" w:cs="宋体"/>
          <w:lang w:eastAsia="zh-Hans"/>
        </w:rPr>
        <w:t>、</w:t>
      </w:r>
      <w:r>
        <w:rPr>
          <w:rFonts w:hAnsi="宋体" w:cs="宋体" w:hint="eastAsia"/>
          <w:lang w:eastAsia="zh-Hans"/>
        </w:rPr>
        <w:t>宗教</w:t>
      </w:r>
      <w:r>
        <w:rPr>
          <w:rFonts w:hAnsi="宋体" w:cs="宋体"/>
          <w:lang w:eastAsia="zh-Hans"/>
        </w:rPr>
        <w:t>、</w:t>
      </w:r>
      <w:r>
        <w:rPr>
          <w:rFonts w:hAnsi="宋体" w:cs="宋体" w:hint="eastAsia"/>
          <w:lang w:eastAsia="zh-Hans"/>
        </w:rPr>
        <w:t>人物等文化知识的学习</w:t>
      </w:r>
      <w:r>
        <w:rPr>
          <w:rFonts w:hAnsi="宋体" w:cs="宋体"/>
          <w:lang w:eastAsia="zh-Hans"/>
        </w:rPr>
        <w:t>，</w:t>
      </w:r>
      <w:r>
        <w:rPr>
          <w:rFonts w:hAnsi="宋体" w:cs="宋体" w:hint="eastAsia"/>
          <w:lang w:eastAsia="zh-Hans"/>
        </w:rPr>
        <w:t>以及二十世纪以来西方著名哲学和美学理论的简单阅读</w:t>
      </w:r>
      <w:r>
        <w:rPr>
          <w:rFonts w:hAnsi="宋体" w:cs="宋体"/>
          <w:lang w:eastAsia="zh-Hans"/>
        </w:rPr>
        <w:t>，</w:t>
      </w:r>
      <w:r>
        <w:rPr>
          <w:rFonts w:hAnsi="宋体" w:cs="宋体" w:hint="eastAsia"/>
          <w:lang w:eastAsia="zh-Hans"/>
        </w:rPr>
        <w:t>结合时事英语国际新闻的收听收看</w:t>
      </w:r>
      <w:r>
        <w:rPr>
          <w:rFonts w:hAnsi="宋体" w:cs="宋体"/>
          <w:lang w:eastAsia="zh-Hans"/>
        </w:rPr>
        <w:t>，</w:t>
      </w:r>
      <w:r>
        <w:rPr>
          <w:rFonts w:hAnsi="宋体" w:cs="宋体" w:hint="eastAsia"/>
          <w:lang w:eastAsia="zh-Hans"/>
        </w:rPr>
        <w:t>本课程也致力于提高学生的思辨能力和审美品味</w:t>
      </w:r>
      <w:r>
        <w:rPr>
          <w:rFonts w:hAnsi="宋体" w:cs="宋体"/>
          <w:lang w:eastAsia="zh-Hans"/>
        </w:rPr>
        <w:t>，</w:t>
      </w:r>
      <w:r>
        <w:rPr>
          <w:rFonts w:hAnsi="宋体" w:cs="宋体" w:hint="eastAsia"/>
          <w:lang w:eastAsia="zh-Hans"/>
        </w:rPr>
        <w:t>开拓学生的国际视野</w:t>
      </w:r>
      <w:r>
        <w:rPr>
          <w:rFonts w:hAnsi="宋体" w:cs="宋体"/>
          <w:lang w:eastAsia="zh-Hans"/>
        </w:rPr>
        <w:t>，</w:t>
      </w:r>
      <w:r>
        <w:rPr>
          <w:rFonts w:hAnsi="宋体" w:cs="宋体" w:hint="eastAsia"/>
          <w:lang w:eastAsia="zh-Hans"/>
        </w:rPr>
        <w:t>引导学生建立高尚情操</w:t>
      </w:r>
      <w:r>
        <w:rPr>
          <w:rFonts w:hAnsi="宋体" w:cs="宋体"/>
          <w:lang w:eastAsia="zh-Hans"/>
        </w:rPr>
        <w:t>、</w:t>
      </w:r>
      <w:r>
        <w:rPr>
          <w:rFonts w:hAnsi="宋体" w:cs="宋体" w:hint="eastAsia"/>
          <w:lang w:eastAsia="zh-Hans"/>
        </w:rPr>
        <w:t>树立正确的人生观和价值观</w:t>
      </w:r>
      <w:r>
        <w:rPr>
          <w:rFonts w:hAnsi="宋体" w:cs="宋体"/>
          <w:lang w:eastAsia="zh-Hans"/>
        </w:rPr>
        <w:t>。</w:t>
      </w:r>
    </w:p>
    <w:p w14:paraId="0E51D6A7" w14:textId="77777777" w:rsidR="00EC6354" w:rsidRDefault="00000000">
      <w:pPr>
        <w:pStyle w:val="a3"/>
        <w:spacing w:beforeLines="50" w:before="156" w:afterLines="50" w:after="156"/>
        <w:rPr>
          <w:rFonts w:hAnsi="宋体" w:cs="宋体" w:hint="eastAsia"/>
        </w:rPr>
      </w:pPr>
      <w:r>
        <w:rPr>
          <w:rFonts w:ascii="黑体" w:eastAsia="黑体" w:hAnsi="黑体" w:cs="宋体" w:hint="eastAsia"/>
          <w:sz w:val="24"/>
          <w:szCs w:val="24"/>
        </w:rPr>
        <w:t>（二）课程目标：</w:t>
      </w:r>
    </w:p>
    <w:p w14:paraId="6AB463D9" w14:textId="77777777" w:rsidR="00EC6354" w:rsidRDefault="00000000">
      <w:pPr>
        <w:pStyle w:val="p1"/>
        <w:widowControl/>
        <w:spacing w:line="360" w:lineRule="auto"/>
        <w:rPr>
          <w:rFonts w:ascii="宋体" w:eastAsia="宋体" w:hAnsi="宋体" w:cs="宋体" w:hint="eastAsia"/>
          <w:color w:val="auto"/>
          <w:kern w:val="2"/>
          <w:sz w:val="21"/>
          <w:szCs w:val="20"/>
          <w:lang w:eastAsia="zh-Hans"/>
        </w:rPr>
      </w:pPr>
      <w:r>
        <w:rPr>
          <w:rFonts w:ascii="宋体" w:eastAsia="宋体" w:hAnsi="宋体" w:cs="宋体" w:hint="eastAsia"/>
          <w:b/>
          <w:bCs/>
          <w:color w:val="auto"/>
          <w:kern w:val="2"/>
          <w:sz w:val="21"/>
          <w:szCs w:val="20"/>
        </w:rPr>
        <w:t>课程目标1</w:t>
      </w:r>
      <w:r>
        <w:rPr>
          <w:rFonts w:ascii="宋体" w:eastAsia="宋体" w:hAnsi="宋体" w:cs="宋体" w:hint="eastAsia"/>
          <w:color w:val="auto"/>
          <w:kern w:val="2"/>
          <w:sz w:val="21"/>
          <w:szCs w:val="20"/>
        </w:rPr>
        <w:t>：</w:t>
      </w:r>
      <w:r>
        <w:rPr>
          <w:rFonts w:ascii="宋体" w:eastAsia="宋体" w:hAnsi="宋体" w:cs="宋体" w:hint="eastAsia"/>
          <w:color w:val="auto"/>
          <w:kern w:val="2"/>
          <w:sz w:val="21"/>
          <w:szCs w:val="20"/>
          <w:lang w:eastAsia="zh-Hans"/>
        </w:rPr>
        <w:t>通过教材中的英语国家风俗</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历史</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宗教</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人物等文化知识的学习</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以及二十世纪以来西方著名哲学和美学理论的简单阅读</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结合重要的时事英语国际新闻的收听收看</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本课程致力于传播优秀文化</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提高学生的思辨能力和审美品味</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开拓学生的国际视野</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引导学生建立高尚情操</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树立远大理想</w:t>
      </w:r>
      <w:r>
        <w:rPr>
          <w:rFonts w:ascii="宋体" w:eastAsia="宋体" w:hAnsi="宋体" w:cs="宋体"/>
          <w:color w:val="auto"/>
          <w:kern w:val="2"/>
          <w:sz w:val="21"/>
          <w:szCs w:val="20"/>
          <w:lang w:eastAsia="zh-Hans"/>
        </w:rPr>
        <w:t>。</w:t>
      </w:r>
    </w:p>
    <w:p w14:paraId="65B8C28C" w14:textId="77777777" w:rsidR="00EC6354" w:rsidRDefault="00000000">
      <w:pPr>
        <w:pStyle w:val="p1"/>
        <w:widowControl/>
        <w:numPr>
          <w:ilvl w:val="1"/>
          <w:numId w:val="1"/>
        </w:numPr>
        <w:spacing w:line="360" w:lineRule="auto"/>
        <w:rPr>
          <w:rFonts w:ascii="宋体" w:eastAsia="宋体" w:hAnsi="宋体" w:cs="宋体" w:hint="eastAsia"/>
          <w:color w:val="auto"/>
          <w:kern w:val="2"/>
          <w:sz w:val="21"/>
          <w:szCs w:val="20"/>
          <w:lang w:eastAsia="zh-Hans"/>
        </w:rPr>
      </w:pPr>
      <w:r>
        <w:rPr>
          <w:rFonts w:ascii="宋体" w:eastAsia="宋体" w:hAnsi="宋体" w:cs="宋体" w:hint="eastAsia"/>
          <w:color w:val="auto"/>
          <w:kern w:val="2"/>
          <w:sz w:val="21"/>
          <w:szCs w:val="20"/>
          <w:lang w:eastAsia="zh-Hans"/>
        </w:rPr>
        <w:t>坚持收听收看国内外英语时事新闻</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养成泛听与精听结合的习惯</w:t>
      </w:r>
      <w:r>
        <w:rPr>
          <w:rFonts w:ascii="宋体" w:eastAsia="宋体" w:hAnsi="宋体" w:cs="宋体"/>
          <w:color w:val="auto"/>
          <w:kern w:val="2"/>
          <w:sz w:val="21"/>
          <w:szCs w:val="20"/>
          <w:lang w:eastAsia="zh-Hans"/>
        </w:rPr>
        <w:t>。</w:t>
      </w:r>
    </w:p>
    <w:p w14:paraId="73F30C7E" w14:textId="77777777" w:rsidR="00EC6354" w:rsidRDefault="00000000">
      <w:pPr>
        <w:pStyle w:val="p1"/>
        <w:widowControl/>
        <w:numPr>
          <w:ilvl w:val="1"/>
          <w:numId w:val="1"/>
        </w:numPr>
        <w:spacing w:line="360" w:lineRule="auto"/>
        <w:rPr>
          <w:rFonts w:ascii="宋体" w:eastAsia="宋体" w:hAnsi="宋体" w:cs="宋体" w:hint="eastAsia"/>
          <w:color w:val="auto"/>
          <w:kern w:val="2"/>
          <w:sz w:val="21"/>
          <w:szCs w:val="20"/>
        </w:rPr>
      </w:pPr>
      <w:r>
        <w:rPr>
          <w:rFonts w:ascii="宋体" w:eastAsia="宋体" w:hAnsi="宋体" w:cs="宋体" w:hint="eastAsia"/>
          <w:color w:val="auto"/>
          <w:kern w:val="2"/>
          <w:sz w:val="21"/>
          <w:szCs w:val="20"/>
          <w:lang w:eastAsia="zh-Hans"/>
        </w:rPr>
        <w:lastRenderedPageBreak/>
        <w:t>学习教材中有关英语国家风俗</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历史</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宗教</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人物等文化知识</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完成</w:t>
      </w:r>
      <w:r>
        <w:rPr>
          <w:rFonts w:ascii="宋体" w:eastAsia="宋体" w:hAnsi="宋体" w:cs="宋体"/>
          <w:color w:val="auto"/>
          <w:kern w:val="2"/>
          <w:sz w:val="21"/>
          <w:szCs w:val="20"/>
          <w:lang w:eastAsia="zh-Hans"/>
        </w:rPr>
        <w:t>20</w:t>
      </w:r>
      <w:r>
        <w:rPr>
          <w:rFonts w:ascii="宋体" w:eastAsia="宋体" w:hAnsi="宋体" w:cs="宋体" w:hint="eastAsia"/>
          <w:color w:val="auto"/>
          <w:kern w:val="2"/>
          <w:sz w:val="21"/>
          <w:szCs w:val="20"/>
          <w:lang w:eastAsia="zh-Hans"/>
        </w:rPr>
        <w:t>世纪以来西方著名哲学和美学理论原著的章节阅读</w:t>
      </w:r>
      <w:r>
        <w:rPr>
          <w:rFonts w:ascii="宋体" w:eastAsia="宋体" w:hAnsi="宋体" w:cs="宋体"/>
          <w:color w:val="auto"/>
          <w:kern w:val="2"/>
          <w:sz w:val="21"/>
          <w:szCs w:val="20"/>
          <w:lang w:eastAsia="zh-Hans"/>
        </w:rPr>
        <w:t>。</w:t>
      </w:r>
    </w:p>
    <w:p w14:paraId="5D7D0646" w14:textId="77777777" w:rsidR="00EC6354" w:rsidRDefault="00000000">
      <w:pPr>
        <w:pStyle w:val="p1"/>
        <w:widowControl/>
        <w:spacing w:line="360" w:lineRule="auto"/>
        <w:rPr>
          <w:rFonts w:ascii="宋体" w:eastAsia="宋体" w:hAnsi="宋体" w:cs="宋体" w:hint="eastAsia"/>
          <w:color w:val="auto"/>
          <w:kern w:val="2"/>
          <w:sz w:val="21"/>
          <w:szCs w:val="20"/>
        </w:rPr>
      </w:pPr>
      <w:r>
        <w:rPr>
          <w:rFonts w:ascii="宋体" w:eastAsia="宋体" w:hAnsi="宋体" w:cs="宋体" w:hint="eastAsia"/>
          <w:b/>
          <w:bCs/>
          <w:color w:val="auto"/>
          <w:kern w:val="2"/>
          <w:sz w:val="21"/>
          <w:szCs w:val="20"/>
        </w:rPr>
        <w:t>课程目标2</w:t>
      </w:r>
      <w:r>
        <w:rPr>
          <w:rFonts w:ascii="宋体" w:eastAsia="宋体" w:hAnsi="宋体" w:cs="宋体" w:hint="eastAsia"/>
          <w:color w:val="auto"/>
          <w:kern w:val="2"/>
          <w:sz w:val="21"/>
          <w:szCs w:val="20"/>
        </w:rPr>
        <w:t>：</w:t>
      </w:r>
      <w:r>
        <w:rPr>
          <w:rFonts w:ascii="宋体" w:eastAsia="宋体" w:hAnsi="宋体" w:cs="宋体" w:hint="eastAsia"/>
          <w:color w:val="auto"/>
          <w:kern w:val="2"/>
          <w:sz w:val="21"/>
          <w:szCs w:val="20"/>
          <w:lang w:eastAsia="zh-Hans"/>
        </w:rPr>
        <w:t>通过英语高级阶段的听</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说</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读</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写训练</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不仅使双语专业的学生在英语的口头和笔头运用能力上达到英语专业八级水平</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而且提高学生的应用英语写作能力</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并培养学生对学术阅读和学术写作的兴趣</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使学生在未来求职</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考研</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出国深造等发展中能够熟练运用英语完成各项工作</w:t>
      </w:r>
      <w:r>
        <w:rPr>
          <w:rFonts w:ascii="宋体" w:eastAsia="宋体" w:hAnsi="宋体" w:cs="宋体"/>
          <w:color w:val="auto"/>
          <w:kern w:val="2"/>
          <w:sz w:val="21"/>
          <w:szCs w:val="20"/>
          <w:lang w:eastAsia="zh-Hans"/>
        </w:rPr>
        <w:t>。</w:t>
      </w:r>
    </w:p>
    <w:p w14:paraId="36A6CBB9" w14:textId="77777777" w:rsidR="00EC6354" w:rsidRDefault="00000000">
      <w:pPr>
        <w:pStyle w:val="p1"/>
        <w:widowControl/>
        <w:spacing w:line="360" w:lineRule="auto"/>
        <w:rPr>
          <w:rFonts w:ascii="宋体" w:eastAsia="宋体" w:hAnsi="宋体" w:cs="宋体" w:hint="eastAsia"/>
          <w:color w:val="auto"/>
          <w:kern w:val="2"/>
          <w:sz w:val="21"/>
          <w:szCs w:val="20"/>
          <w:lang w:eastAsia="zh-Hans"/>
        </w:rPr>
      </w:pPr>
      <w:r>
        <w:rPr>
          <w:rFonts w:ascii="宋体" w:eastAsia="宋体" w:hAnsi="宋体" w:cs="宋体"/>
          <w:color w:val="auto"/>
          <w:kern w:val="2"/>
          <w:sz w:val="21"/>
          <w:szCs w:val="20"/>
        </w:rPr>
        <w:t>2</w:t>
      </w:r>
      <w:r>
        <w:rPr>
          <w:rFonts w:ascii="宋体" w:eastAsia="宋体" w:hAnsi="宋体" w:cs="宋体" w:hint="eastAsia"/>
          <w:color w:val="auto"/>
          <w:kern w:val="2"/>
          <w:sz w:val="21"/>
          <w:szCs w:val="20"/>
          <w:lang w:eastAsia="zh-Hans"/>
        </w:rPr>
        <w:t>.</w:t>
      </w:r>
      <w:r>
        <w:rPr>
          <w:rFonts w:ascii="宋体" w:eastAsia="宋体" w:hAnsi="宋体" w:cs="宋体"/>
          <w:color w:val="auto"/>
          <w:kern w:val="2"/>
          <w:sz w:val="21"/>
          <w:szCs w:val="20"/>
          <w:lang w:eastAsia="zh-Hans"/>
        </w:rPr>
        <w:t xml:space="preserve">1 </w:t>
      </w:r>
      <w:r>
        <w:rPr>
          <w:rFonts w:ascii="宋体" w:eastAsia="宋体" w:hAnsi="宋体" w:cs="宋体"/>
          <w:color w:val="auto"/>
          <w:kern w:val="2"/>
          <w:sz w:val="21"/>
          <w:szCs w:val="20"/>
        </w:rPr>
        <w:t>2</w:t>
      </w:r>
      <w:r>
        <w:rPr>
          <w:rFonts w:ascii="宋体" w:eastAsia="宋体" w:hAnsi="宋体" w:cs="宋体" w:hint="eastAsia"/>
          <w:color w:val="auto"/>
          <w:kern w:val="2"/>
          <w:sz w:val="21"/>
          <w:szCs w:val="20"/>
          <w:lang w:eastAsia="zh-Hans"/>
        </w:rPr>
        <w:t>.</w:t>
      </w:r>
      <w:r>
        <w:rPr>
          <w:rFonts w:ascii="宋体" w:eastAsia="宋体" w:hAnsi="宋体" w:cs="宋体"/>
          <w:color w:val="auto"/>
          <w:kern w:val="2"/>
          <w:sz w:val="21"/>
          <w:szCs w:val="20"/>
          <w:lang w:eastAsia="zh-Hans"/>
        </w:rPr>
        <w:t xml:space="preserve">1 </w:t>
      </w:r>
      <w:r>
        <w:rPr>
          <w:rFonts w:ascii="宋体" w:eastAsia="宋体" w:hAnsi="宋体" w:cs="宋体" w:hint="eastAsia"/>
          <w:color w:val="auto"/>
          <w:kern w:val="2"/>
          <w:sz w:val="21"/>
          <w:szCs w:val="20"/>
          <w:lang w:eastAsia="zh-Hans"/>
        </w:rPr>
        <w:t>以英语专业八级考试中的听力和写作形式为模版</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扩大词汇量</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训练撰写能力</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提高学生的语言综合运用能力</w:t>
      </w:r>
      <w:r>
        <w:rPr>
          <w:rFonts w:ascii="宋体" w:eastAsia="宋体" w:hAnsi="宋体" w:cs="宋体"/>
          <w:color w:val="auto"/>
          <w:kern w:val="2"/>
          <w:sz w:val="21"/>
          <w:szCs w:val="20"/>
          <w:lang w:eastAsia="zh-Hans"/>
        </w:rPr>
        <w:t>。</w:t>
      </w:r>
    </w:p>
    <w:p w14:paraId="3ADB02C8" w14:textId="77777777" w:rsidR="00EC6354" w:rsidRDefault="00000000">
      <w:pPr>
        <w:pStyle w:val="p1"/>
        <w:widowControl/>
        <w:spacing w:line="360" w:lineRule="auto"/>
        <w:rPr>
          <w:rFonts w:ascii="宋体" w:eastAsia="宋体" w:hAnsi="宋体" w:cs="宋体" w:hint="eastAsia"/>
          <w:color w:val="auto"/>
          <w:kern w:val="2"/>
          <w:sz w:val="21"/>
          <w:szCs w:val="20"/>
          <w:lang w:eastAsia="zh-Hans"/>
        </w:rPr>
      </w:pPr>
      <w:r>
        <w:rPr>
          <w:rFonts w:ascii="宋体" w:eastAsia="宋体" w:hAnsi="宋体" w:cs="宋体"/>
          <w:color w:val="auto"/>
          <w:kern w:val="2"/>
          <w:sz w:val="21"/>
          <w:szCs w:val="20"/>
          <w:lang w:eastAsia="zh-Hans"/>
        </w:rPr>
        <w:t>2</w:t>
      </w:r>
      <w:r>
        <w:rPr>
          <w:rFonts w:ascii="宋体" w:eastAsia="宋体" w:hAnsi="宋体" w:cs="宋体" w:hint="eastAsia"/>
          <w:color w:val="auto"/>
          <w:kern w:val="2"/>
          <w:sz w:val="21"/>
          <w:szCs w:val="20"/>
          <w:lang w:eastAsia="zh-Hans"/>
        </w:rPr>
        <w:t>.</w:t>
      </w:r>
      <w:r>
        <w:rPr>
          <w:rFonts w:ascii="宋体" w:eastAsia="宋体" w:hAnsi="宋体" w:cs="宋体"/>
          <w:color w:val="auto"/>
          <w:kern w:val="2"/>
          <w:sz w:val="21"/>
          <w:szCs w:val="20"/>
          <w:lang w:eastAsia="zh-Hans"/>
        </w:rPr>
        <w:t xml:space="preserve">2 </w:t>
      </w:r>
      <w:r>
        <w:rPr>
          <w:rFonts w:ascii="宋体" w:eastAsia="宋体" w:hAnsi="宋体" w:cs="宋体" w:hint="eastAsia"/>
          <w:color w:val="auto"/>
          <w:kern w:val="2"/>
          <w:sz w:val="21"/>
          <w:szCs w:val="20"/>
          <w:lang w:eastAsia="zh-Hans"/>
        </w:rPr>
        <w:t>以英语专业八级国家考试中的阅读和问答模式为基础</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在课内外材料的阅读中提高学生对包含复杂结构和深层内涵的语言理解水平</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增强学生的逻辑思维和辩证思维能力</w:t>
      </w:r>
      <w:r>
        <w:rPr>
          <w:rFonts w:ascii="宋体" w:eastAsia="宋体" w:hAnsi="宋体" w:cs="宋体"/>
          <w:color w:val="auto"/>
          <w:kern w:val="2"/>
          <w:sz w:val="21"/>
          <w:szCs w:val="20"/>
          <w:lang w:eastAsia="zh-Hans"/>
        </w:rPr>
        <w:t>。</w:t>
      </w:r>
    </w:p>
    <w:p w14:paraId="05011DCB" w14:textId="77777777" w:rsidR="00EC6354" w:rsidRDefault="00000000">
      <w:pPr>
        <w:pStyle w:val="p1"/>
        <w:widowControl/>
        <w:spacing w:line="360" w:lineRule="auto"/>
        <w:rPr>
          <w:rFonts w:ascii="宋体" w:eastAsia="宋体" w:hAnsi="宋体" w:cs="宋体" w:hint="eastAsia"/>
          <w:color w:val="auto"/>
          <w:kern w:val="2"/>
          <w:sz w:val="21"/>
          <w:szCs w:val="20"/>
        </w:rPr>
      </w:pPr>
      <w:r>
        <w:rPr>
          <w:rFonts w:ascii="宋体" w:eastAsia="宋体" w:hAnsi="宋体" w:cs="宋体" w:hint="eastAsia"/>
          <w:b/>
          <w:bCs/>
          <w:color w:val="auto"/>
          <w:kern w:val="2"/>
          <w:sz w:val="21"/>
          <w:szCs w:val="20"/>
        </w:rPr>
        <w:t>课程目标3</w:t>
      </w:r>
      <w:r>
        <w:rPr>
          <w:rFonts w:ascii="宋体" w:eastAsia="宋体" w:hAnsi="宋体" w:cs="宋体" w:hint="eastAsia"/>
          <w:color w:val="auto"/>
          <w:kern w:val="2"/>
          <w:sz w:val="21"/>
          <w:szCs w:val="20"/>
        </w:rPr>
        <w:t>：</w:t>
      </w:r>
      <w:r>
        <w:rPr>
          <w:rFonts w:ascii="宋体" w:eastAsia="宋体" w:hAnsi="宋体" w:cs="宋体" w:hint="eastAsia"/>
          <w:color w:val="auto"/>
          <w:kern w:val="2"/>
          <w:sz w:val="21"/>
          <w:szCs w:val="20"/>
          <w:lang w:eastAsia="zh-Hans"/>
        </w:rPr>
        <w:t>提高学生的英语应用能力</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培养学生对学术阅读和学术写作的兴趣</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并通过演讲</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小组活动和作文练习打下一定学术基础</w:t>
      </w:r>
      <w:r>
        <w:rPr>
          <w:rFonts w:ascii="宋体" w:eastAsia="宋体" w:hAnsi="宋体" w:cs="宋体"/>
          <w:color w:val="auto"/>
          <w:kern w:val="2"/>
          <w:sz w:val="21"/>
          <w:szCs w:val="20"/>
          <w:lang w:eastAsia="zh-Hans"/>
        </w:rPr>
        <w:t>。</w:t>
      </w:r>
    </w:p>
    <w:p w14:paraId="415E52D1" w14:textId="77777777" w:rsidR="00EC6354" w:rsidRDefault="00000000">
      <w:pPr>
        <w:pStyle w:val="p1"/>
        <w:widowControl/>
        <w:spacing w:line="360" w:lineRule="auto"/>
        <w:rPr>
          <w:rFonts w:ascii="宋体" w:eastAsia="宋体" w:hAnsi="宋体" w:cstheme="minorBidi" w:hint="eastAsia"/>
          <w:kern w:val="2"/>
          <w:sz w:val="21"/>
          <w:szCs w:val="21"/>
          <w:lang w:eastAsia="zh-Hans"/>
        </w:rPr>
      </w:pPr>
      <w:r>
        <w:rPr>
          <w:rFonts w:ascii="宋体" w:eastAsia="宋体" w:hAnsi="宋体" w:cs="宋体"/>
          <w:color w:val="auto"/>
          <w:kern w:val="2"/>
          <w:sz w:val="21"/>
          <w:szCs w:val="20"/>
        </w:rPr>
        <w:t>3</w:t>
      </w:r>
      <w:r>
        <w:rPr>
          <w:rFonts w:ascii="宋体" w:eastAsia="宋体" w:hAnsi="宋体" w:cs="宋体" w:hint="eastAsia"/>
          <w:color w:val="auto"/>
          <w:kern w:val="2"/>
          <w:sz w:val="21"/>
          <w:szCs w:val="20"/>
          <w:lang w:eastAsia="zh-Hans"/>
        </w:rPr>
        <w:t>.</w:t>
      </w:r>
      <w:r>
        <w:rPr>
          <w:rFonts w:ascii="宋体" w:eastAsia="宋体" w:hAnsi="宋体" w:cs="宋体"/>
          <w:color w:val="auto"/>
          <w:kern w:val="2"/>
          <w:sz w:val="21"/>
          <w:szCs w:val="20"/>
          <w:lang w:eastAsia="zh-Hans"/>
        </w:rPr>
        <w:t xml:space="preserve">1 </w:t>
      </w:r>
      <w:r>
        <w:rPr>
          <w:rFonts w:ascii="宋体" w:eastAsia="宋体" w:hAnsi="宋体" w:cs="宋体" w:hint="eastAsia"/>
          <w:color w:val="auto"/>
          <w:kern w:val="2"/>
          <w:sz w:val="21"/>
          <w:szCs w:val="20"/>
          <w:lang w:eastAsia="zh-Hans"/>
        </w:rPr>
        <w:t>在课内关于西方思想和文化知识素材的基础上</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利用学校</w:t>
      </w:r>
      <w:r>
        <w:rPr>
          <w:rFonts w:ascii="宋体" w:eastAsia="宋体" w:hAnsi="宋体" w:cstheme="minorBidi" w:hint="eastAsia"/>
          <w:kern w:val="2"/>
          <w:sz w:val="21"/>
          <w:szCs w:val="21"/>
          <w:lang w:eastAsia="zh-Hans"/>
        </w:rPr>
        <w:t>图书馆数据库资源和各类</w:t>
      </w:r>
      <w:r>
        <w:rPr>
          <w:rFonts w:ascii="宋体" w:eastAsia="宋体" w:hAnsi="宋体" w:cstheme="minorBidi" w:hint="eastAsia"/>
          <w:kern w:val="2"/>
          <w:sz w:val="21"/>
          <w:szCs w:val="21"/>
        </w:rPr>
        <w:t>现代信息技术</w:t>
      </w:r>
      <w:r>
        <w:rPr>
          <w:rFonts w:ascii="宋体" w:eastAsia="宋体" w:hAnsi="宋体" w:cstheme="minorBidi" w:hint="eastAsia"/>
          <w:kern w:val="2"/>
          <w:sz w:val="21"/>
          <w:szCs w:val="21"/>
          <w:lang w:eastAsia="zh-Hans"/>
        </w:rPr>
        <w:t>手段</w:t>
      </w:r>
      <w:r>
        <w:rPr>
          <w:rFonts w:ascii="宋体" w:eastAsia="宋体" w:hAnsi="宋体" w:cstheme="minorBidi"/>
          <w:kern w:val="2"/>
          <w:sz w:val="21"/>
          <w:szCs w:val="21"/>
          <w:lang w:eastAsia="zh-Hans"/>
        </w:rPr>
        <w:t>，</w:t>
      </w:r>
      <w:r>
        <w:rPr>
          <w:rFonts w:ascii="宋体" w:eastAsia="宋体" w:hAnsi="宋体" w:cstheme="minorBidi" w:hint="eastAsia"/>
          <w:kern w:val="2"/>
          <w:sz w:val="21"/>
          <w:szCs w:val="21"/>
        </w:rPr>
        <w:t>查询</w:t>
      </w:r>
      <w:r>
        <w:rPr>
          <w:rFonts w:ascii="宋体" w:eastAsia="宋体" w:hAnsi="宋体" w:cstheme="minorBidi" w:hint="eastAsia"/>
          <w:kern w:val="2"/>
          <w:sz w:val="21"/>
          <w:szCs w:val="21"/>
          <w:lang w:eastAsia="zh-Hans"/>
        </w:rPr>
        <w:t>与各单元相关的理论和信息</w:t>
      </w:r>
      <w:r>
        <w:rPr>
          <w:rFonts w:ascii="宋体" w:eastAsia="宋体" w:hAnsi="宋体" w:cstheme="minorBidi"/>
          <w:kern w:val="2"/>
          <w:sz w:val="21"/>
          <w:szCs w:val="21"/>
          <w:lang w:eastAsia="zh-Hans"/>
        </w:rPr>
        <w:t>，</w:t>
      </w:r>
      <w:r>
        <w:rPr>
          <w:rFonts w:ascii="宋体" w:eastAsia="宋体" w:hAnsi="宋体" w:cstheme="minorBidi" w:hint="eastAsia"/>
          <w:kern w:val="2"/>
          <w:sz w:val="21"/>
          <w:szCs w:val="21"/>
          <w:lang w:eastAsia="zh-Hans"/>
        </w:rPr>
        <w:t>完成学术写作</w:t>
      </w:r>
      <w:r>
        <w:rPr>
          <w:rFonts w:ascii="宋体" w:eastAsia="宋体" w:hAnsi="宋体" w:cstheme="minorBidi" w:hint="eastAsia"/>
          <w:kern w:val="2"/>
          <w:sz w:val="21"/>
          <w:szCs w:val="21"/>
        </w:rPr>
        <w:t>任务</w:t>
      </w:r>
      <w:r>
        <w:rPr>
          <w:rFonts w:ascii="宋体" w:eastAsia="宋体" w:hAnsi="宋体" w:cstheme="minorBidi"/>
          <w:kern w:val="2"/>
          <w:sz w:val="21"/>
          <w:szCs w:val="21"/>
          <w:lang w:eastAsia="zh-Hans"/>
        </w:rPr>
        <w:t>。</w:t>
      </w:r>
    </w:p>
    <w:p w14:paraId="7A9874DD" w14:textId="77777777" w:rsidR="00EC6354" w:rsidRDefault="00000000">
      <w:pPr>
        <w:pStyle w:val="p1"/>
        <w:widowControl/>
        <w:spacing w:line="360" w:lineRule="auto"/>
        <w:rPr>
          <w:rFonts w:ascii="宋体" w:eastAsia="宋体" w:hAnsi="宋体" w:cstheme="minorBidi" w:hint="eastAsia"/>
          <w:kern w:val="2"/>
          <w:sz w:val="21"/>
          <w:szCs w:val="21"/>
          <w:lang w:eastAsia="zh-Hans"/>
        </w:rPr>
      </w:pPr>
      <w:r>
        <w:rPr>
          <w:rFonts w:ascii="宋体" w:eastAsia="宋体" w:hAnsi="宋体" w:cstheme="minorBidi" w:hint="eastAsia"/>
          <w:kern w:val="2"/>
          <w:sz w:val="21"/>
          <w:szCs w:val="21"/>
        </w:rPr>
        <w:t xml:space="preserve">3.2 </w:t>
      </w:r>
      <w:r>
        <w:rPr>
          <w:rFonts w:ascii="宋体" w:eastAsia="宋体" w:hAnsi="宋体" w:cs="宋体" w:hint="eastAsia"/>
          <w:color w:val="auto"/>
          <w:kern w:val="2"/>
          <w:sz w:val="21"/>
          <w:szCs w:val="20"/>
          <w:lang w:eastAsia="zh-Hans"/>
        </w:rPr>
        <w:t>在课内关于西方思想和文化知识素材的基础上</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利用学校</w:t>
      </w:r>
      <w:r>
        <w:rPr>
          <w:rFonts w:ascii="宋体" w:eastAsia="宋体" w:hAnsi="宋体" w:cstheme="minorBidi" w:hint="eastAsia"/>
          <w:kern w:val="2"/>
          <w:sz w:val="21"/>
          <w:szCs w:val="21"/>
          <w:lang w:eastAsia="zh-Hans"/>
        </w:rPr>
        <w:t>图书馆数据库资源和各类</w:t>
      </w:r>
      <w:r>
        <w:rPr>
          <w:rFonts w:ascii="宋体" w:eastAsia="宋体" w:hAnsi="宋体" w:cstheme="minorBidi" w:hint="eastAsia"/>
          <w:kern w:val="2"/>
          <w:sz w:val="21"/>
          <w:szCs w:val="21"/>
        </w:rPr>
        <w:t>现代信息技术</w:t>
      </w:r>
      <w:r>
        <w:rPr>
          <w:rFonts w:ascii="宋体" w:eastAsia="宋体" w:hAnsi="宋体" w:cstheme="minorBidi" w:hint="eastAsia"/>
          <w:kern w:val="2"/>
          <w:sz w:val="21"/>
          <w:szCs w:val="21"/>
          <w:lang w:eastAsia="zh-Hans"/>
        </w:rPr>
        <w:t>手段</w:t>
      </w:r>
      <w:r>
        <w:rPr>
          <w:rFonts w:ascii="宋体" w:eastAsia="宋体" w:hAnsi="宋体" w:cstheme="minorBidi"/>
          <w:kern w:val="2"/>
          <w:sz w:val="21"/>
          <w:szCs w:val="21"/>
          <w:lang w:eastAsia="zh-Hans"/>
        </w:rPr>
        <w:t>，</w:t>
      </w:r>
      <w:r>
        <w:rPr>
          <w:rFonts w:ascii="宋体" w:eastAsia="宋体" w:hAnsi="宋体" w:cstheme="minorBidi" w:hint="eastAsia"/>
          <w:kern w:val="2"/>
          <w:sz w:val="21"/>
          <w:szCs w:val="21"/>
        </w:rPr>
        <w:t>查询</w:t>
      </w:r>
      <w:r>
        <w:rPr>
          <w:rFonts w:ascii="宋体" w:eastAsia="宋体" w:hAnsi="宋体" w:cstheme="minorBidi" w:hint="eastAsia"/>
          <w:kern w:val="2"/>
          <w:sz w:val="21"/>
          <w:szCs w:val="21"/>
          <w:lang w:eastAsia="zh-Hans"/>
        </w:rPr>
        <w:t>与各单元相关的理论和信息</w:t>
      </w:r>
      <w:r>
        <w:rPr>
          <w:rFonts w:ascii="宋体" w:eastAsia="宋体" w:hAnsi="宋体" w:cstheme="minorBidi"/>
          <w:kern w:val="2"/>
          <w:sz w:val="21"/>
          <w:szCs w:val="21"/>
          <w:lang w:eastAsia="zh-Hans"/>
        </w:rPr>
        <w:t>，</w:t>
      </w:r>
      <w:r>
        <w:rPr>
          <w:rFonts w:ascii="宋体" w:eastAsia="宋体" w:hAnsi="宋体" w:cstheme="minorBidi" w:hint="eastAsia"/>
          <w:kern w:val="2"/>
          <w:sz w:val="21"/>
          <w:szCs w:val="21"/>
          <w:lang w:eastAsia="zh-Hans"/>
        </w:rPr>
        <w:t>完成小组学术演讲</w:t>
      </w:r>
      <w:r>
        <w:rPr>
          <w:rFonts w:ascii="宋体" w:eastAsia="宋体" w:hAnsi="宋体" w:cstheme="minorBidi" w:hint="eastAsia"/>
          <w:kern w:val="2"/>
          <w:sz w:val="21"/>
          <w:szCs w:val="21"/>
        </w:rPr>
        <w:t>任务</w:t>
      </w:r>
      <w:r>
        <w:rPr>
          <w:rFonts w:ascii="宋体" w:eastAsia="宋体" w:hAnsi="宋体" w:cstheme="minorBidi"/>
          <w:kern w:val="2"/>
          <w:sz w:val="21"/>
          <w:szCs w:val="21"/>
          <w:lang w:eastAsia="zh-Hans"/>
        </w:rPr>
        <w:t>。</w:t>
      </w:r>
    </w:p>
    <w:p w14:paraId="22BE44B5" w14:textId="77777777" w:rsidR="00EC6354" w:rsidRDefault="00000000">
      <w:pPr>
        <w:pStyle w:val="p1"/>
        <w:widowControl/>
        <w:spacing w:line="360" w:lineRule="auto"/>
        <w:rPr>
          <w:rFonts w:ascii="宋体" w:eastAsia="宋体" w:hAnsi="宋体" w:cstheme="minorBidi" w:hint="eastAsia"/>
          <w:kern w:val="2"/>
          <w:sz w:val="21"/>
          <w:szCs w:val="21"/>
        </w:rPr>
      </w:pPr>
      <w:r>
        <w:rPr>
          <w:rFonts w:ascii="宋体" w:eastAsia="宋体" w:hAnsi="宋体" w:cstheme="minorBidi" w:hint="eastAsia"/>
          <w:b/>
          <w:bCs/>
          <w:kern w:val="2"/>
          <w:sz w:val="21"/>
          <w:szCs w:val="21"/>
        </w:rPr>
        <w:t>课程目标4</w:t>
      </w:r>
      <w:r>
        <w:rPr>
          <w:rFonts w:ascii="宋体" w:eastAsia="宋体" w:hAnsi="宋体" w:cstheme="minorBidi" w:hint="eastAsia"/>
          <w:kern w:val="2"/>
          <w:sz w:val="21"/>
          <w:szCs w:val="21"/>
        </w:rPr>
        <w:t>: 根据每篇课文的内容，选择一个有趣的话题，展开跨文化方向的讨论，在对中外文化的异同比较中，提高学生的中国文化主体性意识及跨文化交流能力。</w:t>
      </w:r>
    </w:p>
    <w:p w14:paraId="5B9EDBEA" w14:textId="77777777" w:rsidR="00EC6354" w:rsidRDefault="00EC6354">
      <w:pPr>
        <w:pStyle w:val="p1"/>
        <w:widowControl/>
        <w:spacing w:line="360" w:lineRule="auto"/>
        <w:rPr>
          <w:rFonts w:ascii="宋体" w:eastAsia="宋体" w:hAnsi="宋体" w:cstheme="minorBidi" w:hint="eastAsia"/>
          <w:kern w:val="2"/>
          <w:sz w:val="21"/>
          <w:szCs w:val="21"/>
          <w:lang w:eastAsia="zh-Hans"/>
        </w:rPr>
      </w:pPr>
    </w:p>
    <w:p w14:paraId="62AF64B0" w14:textId="77777777" w:rsidR="00EC6354" w:rsidRDefault="00000000">
      <w:pPr>
        <w:pStyle w:val="p1"/>
        <w:widowControl/>
        <w:spacing w:line="360" w:lineRule="auto"/>
        <w:rPr>
          <w:rFonts w:hAnsi="宋体" w:cs="宋体"/>
        </w:rPr>
      </w:pPr>
      <w:r>
        <w:rPr>
          <w:rFonts w:ascii="黑体" w:eastAsia="黑体" w:hAnsi="黑体" w:cs="宋体" w:hint="eastAsia"/>
          <w:sz w:val="24"/>
          <w:szCs w:val="24"/>
        </w:rPr>
        <w:t>（三）课程目标与毕业要求、课程内容的对应关系</w:t>
      </w:r>
    </w:p>
    <w:p w14:paraId="4A429D78" w14:textId="77777777" w:rsidR="00EC6354" w:rsidRDefault="00000000">
      <w:pPr>
        <w:pStyle w:val="a3"/>
        <w:spacing w:beforeLines="50" w:before="156" w:afterLines="50" w:after="156"/>
        <w:ind w:firstLineChars="200" w:firstLine="422"/>
        <w:jc w:val="center"/>
        <w:rPr>
          <w:rFonts w:ascii="黑体" w:hAnsi="宋体" w:hint="eastAsia"/>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EC6354" w14:paraId="5302B29A" w14:textId="77777777">
        <w:trPr>
          <w:jc w:val="center"/>
        </w:trPr>
        <w:tc>
          <w:tcPr>
            <w:tcW w:w="1302" w:type="dxa"/>
            <w:vAlign w:val="center"/>
          </w:tcPr>
          <w:p w14:paraId="725B4C60" w14:textId="77777777" w:rsidR="00EC6354" w:rsidRDefault="00000000">
            <w:pPr>
              <w:pStyle w:val="a3"/>
              <w:spacing w:beforeLines="50" w:before="156" w:afterLines="50" w:after="156"/>
              <w:jc w:val="center"/>
              <w:rPr>
                <w:rFonts w:ascii="黑体" w:hAnsi="宋体" w:hint="eastAsia"/>
                <w:b/>
                <w:bCs/>
                <w:szCs w:val="21"/>
              </w:rPr>
            </w:pPr>
            <w:r>
              <w:rPr>
                <w:rFonts w:ascii="黑体" w:hAnsi="宋体" w:hint="eastAsia"/>
                <w:b/>
                <w:bCs/>
                <w:szCs w:val="21"/>
              </w:rPr>
              <w:t>课程目标</w:t>
            </w:r>
          </w:p>
        </w:tc>
        <w:tc>
          <w:tcPr>
            <w:tcW w:w="1959" w:type="dxa"/>
            <w:vAlign w:val="center"/>
          </w:tcPr>
          <w:p w14:paraId="0F148C30" w14:textId="77777777" w:rsidR="00EC6354" w:rsidRDefault="00000000">
            <w:pPr>
              <w:pStyle w:val="a3"/>
              <w:spacing w:beforeLines="50" w:before="156" w:afterLines="50" w:after="156"/>
              <w:jc w:val="center"/>
              <w:rPr>
                <w:rFonts w:hAnsi="宋体" w:cs="宋体" w:hint="eastAsia"/>
                <w:b/>
              </w:rPr>
            </w:pPr>
            <w:r>
              <w:rPr>
                <w:rFonts w:hAnsi="宋体" w:cs="宋体" w:hint="eastAsia"/>
                <w:b/>
              </w:rPr>
              <w:t>课程子目标</w:t>
            </w:r>
          </w:p>
        </w:tc>
        <w:tc>
          <w:tcPr>
            <w:tcW w:w="3118" w:type="dxa"/>
            <w:vAlign w:val="center"/>
          </w:tcPr>
          <w:p w14:paraId="4B8F0AFF" w14:textId="77777777" w:rsidR="00EC6354" w:rsidRDefault="00000000">
            <w:pPr>
              <w:pStyle w:val="a3"/>
              <w:spacing w:beforeLines="50" w:before="156" w:afterLines="50" w:after="156"/>
              <w:jc w:val="center"/>
              <w:rPr>
                <w:rFonts w:ascii="黑体" w:hAnsi="宋体" w:hint="eastAsia"/>
                <w:b/>
                <w:bCs/>
                <w:szCs w:val="21"/>
              </w:rPr>
            </w:pPr>
            <w:r>
              <w:rPr>
                <w:rFonts w:ascii="黑体" w:hAnsi="宋体" w:hint="eastAsia"/>
                <w:b/>
                <w:bCs/>
                <w:szCs w:val="21"/>
              </w:rPr>
              <w:t>对应课程内容</w:t>
            </w:r>
          </w:p>
        </w:tc>
        <w:tc>
          <w:tcPr>
            <w:tcW w:w="2688" w:type="dxa"/>
            <w:vAlign w:val="center"/>
          </w:tcPr>
          <w:p w14:paraId="24F112C9" w14:textId="77777777" w:rsidR="00EC6354" w:rsidRDefault="00000000">
            <w:pPr>
              <w:pStyle w:val="a3"/>
              <w:spacing w:beforeLines="50" w:before="156" w:afterLines="50" w:after="156"/>
              <w:jc w:val="center"/>
              <w:rPr>
                <w:rFonts w:ascii="黑体" w:hAnsi="宋体" w:hint="eastAsia"/>
                <w:b/>
                <w:bCs/>
                <w:szCs w:val="21"/>
              </w:rPr>
            </w:pPr>
            <w:r>
              <w:rPr>
                <w:rFonts w:ascii="黑体" w:hAnsi="宋体" w:hint="eastAsia"/>
                <w:b/>
                <w:bCs/>
                <w:szCs w:val="21"/>
              </w:rPr>
              <w:t>对应毕业要求</w:t>
            </w:r>
          </w:p>
        </w:tc>
      </w:tr>
      <w:tr w:rsidR="00EC6354" w14:paraId="247A6955" w14:textId="77777777">
        <w:trPr>
          <w:trHeight w:val="3471"/>
          <w:jc w:val="center"/>
        </w:trPr>
        <w:tc>
          <w:tcPr>
            <w:tcW w:w="1302" w:type="dxa"/>
            <w:vMerge w:val="restart"/>
            <w:vAlign w:val="center"/>
          </w:tcPr>
          <w:p w14:paraId="6E45960B" w14:textId="77777777" w:rsidR="00EC6354" w:rsidRDefault="00000000">
            <w:pPr>
              <w:pStyle w:val="a3"/>
              <w:spacing w:beforeLines="50" w:before="156" w:afterLines="50" w:after="156"/>
              <w:jc w:val="center"/>
              <w:rPr>
                <w:rFonts w:hAnsi="宋体" w:cs="宋体" w:hint="eastAsia"/>
                <w:szCs w:val="21"/>
              </w:rPr>
            </w:pPr>
            <w:r>
              <w:rPr>
                <w:rFonts w:hAnsi="宋体" w:cs="宋体" w:hint="eastAsia"/>
                <w:szCs w:val="21"/>
              </w:rPr>
              <w:lastRenderedPageBreak/>
              <w:t>课程目标1</w:t>
            </w:r>
          </w:p>
        </w:tc>
        <w:tc>
          <w:tcPr>
            <w:tcW w:w="1959" w:type="dxa"/>
            <w:vAlign w:val="center"/>
          </w:tcPr>
          <w:p w14:paraId="739DA394" w14:textId="77777777" w:rsidR="00EC6354" w:rsidRDefault="00000000">
            <w:pPr>
              <w:pStyle w:val="a3"/>
              <w:spacing w:beforeLines="50" w:before="156" w:afterLines="50" w:after="156"/>
              <w:jc w:val="center"/>
              <w:rPr>
                <w:rFonts w:hAnsi="宋体" w:cs="宋体" w:hint="eastAsia"/>
              </w:rPr>
            </w:pPr>
            <w:r>
              <w:rPr>
                <w:rFonts w:hAnsi="宋体" w:cs="宋体" w:hint="eastAsia"/>
              </w:rPr>
              <w:t>1.1</w:t>
            </w:r>
          </w:p>
        </w:tc>
        <w:tc>
          <w:tcPr>
            <w:tcW w:w="3118" w:type="dxa"/>
            <w:vAlign w:val="center"/>
          </w:tcPr>
          <w:p w14:paraId="48E8592F" w14:textId="77777777" w:rsidR="00EC6354" w:rsidRDefault="00000000">
            <w:pPr>
              <w:pStyle w:val="a3"/>
              <w:spacing w:beforeLines="50" w:before="156" w:afterLines="50" w:after="156"/>
              <w:rPr>
                <w:rFonts w:hAnsi="宋体" w:cs="宋体" w:hint="eastAsia"/>
              </w:rPr>
            </w:pPr>
            <w:r>
              <w:rPr>
                <w:rFonts w:hAnsi="宋体" w:cs="宋体" w:hint="eastAsia"/>
                <w:lang w:eastAsia="zh-Hans"/>
              </w:rPr>
              <w:t>坚持收听收看国内外英语时事新闻</w:t>
            </w:r>
            <w:r>
              <w:rPr>
                <w:rFonts w:hAnsi="宋体" w:cs="宋体"/>
                <w:lang w:eastAsia="zh-Hans"/>
              </w:rPr>
              <w:t>，</w:t>
            </w:r>
            <w:r>
              <w:rPr>
                <w:rFonts w:hAnsi="宋体" w:cs="宋体" w:hint="eastAsia"/>
                <w:lang w:eastAsia="zh-Hans"/>
              </w:rPr>
              <w:t>养成泛听与精听结合的习惯</w:t>
            </w:r>
            <w:r>
              <w:rPr>
                <w:rFonts w:hAnsi="宋体" w:cs="宋体"/>
                <w:lang w:eastAsia="zh-Hans"/>
              </w:rPr>
              <w:t>。</w:t>
            </w:r>
          </w:p>
        </w:tc>
        <w:tc>
          <w:tcPr>
            <w:tcW w:w="2688" w:type="dxa"/>
            <w:vAlign w:val="center"/>
          </w:tcPr>
          <w:p w14:paraId="02B5C2DC" w14:textId="77777777" w:rsidR="00EC6354" w:rsidRDefault="00000000">
            <w:pPr>
              <w:pStyle w:val="1"/>
              <w:spacing w:line="288" w:lineRule="auto"/>
              <w:ind w:firstLineChars="0" w:firstLine="0"/>
              <w:rPr>
                <w:rFonts w:ascii="宋体" w:hAnsi="宋体" w:cstheme="minorBidi" w:hint="eastAsia"/>
                <w:szCs w:val="21"/>
              </w:rPr>
            </w:pPr>
            <w:r>
              <w:rPr>
                <w:rFonts w:ascii="宋体" w:hAnsi="宋体" w:cstheme="minorBidi" w:hint="eastAsia"/>
                <w:szCs w:val="21"/>
              </w:rPr>
              <w:t>具有扎实的法语和英语语言基础和较熟练的听说读写译技能及创新能力；能够从事并胜任与所学专业相关的业务工作，有较出色的实践能力；</w:t>
            </w:r>
          </w:p>
          <w:p w14:paraId="732EB031" w14:textId="77777777" w:rsidR="00EC6354" w:rsidRDefault="00EC6354">
            <w:pPr>
              <w:pStyle w:val="a3"/>
              <w:spacing w:beforeLines="50" w:before="156" w:afterLines="50" w:after="156"/>
              <w:jc w:val="center"/>
              <w:rPr>
                <w:rFonts w:hAnsi="宋体" w:cs="宋体" w:hint="eastAsia"/>
              </w:rPr>
            </w:pPr>
          </w:p>
        </w:tc>
      </w:tr>
      <w:tr w:rsidR="00EC6354" w14:paraId="2F941C1E" w14:textId="77777777">
        <w:trPr>
          <w:trHeight w:val="1950"/>
          <w:jc w:val="center"/>
        </w:trPr>
        <w:tc>
          <w:tcPr>
            <w:tcW w:w="1302" w:type="dxa"/>
            <w:vMerge/>
            <w:vAlign w:val="center"/>
          </w:tcPr>
          <w:p w14:paraId="16B39374" w14:textId="77777777" w:rsidR="00EC6354" w:rsidRDefault="00EC6354">
            <w:pPr>
              <w:pStyle w:val="a3"/>
              <w:spacing w:beforeLines="50" w:before="156" w:afterLines="50" w:after="156"/>
              <w:jc w:val="center"/>
              <w:rPr>
                <w:rFonts w:hAnsi="宋体" w:cs="宋体" w:hint="eastAsia"/>
                <w:szCs w:val="21"/>
              </w:rPr>
            </w:pPr>
          </w:p>
        </w:tc>
        <w:tc>
          <w:tcPr>
            <w:tcW w:w="1959" w:type="dxa"/>
            <w:vAlign w:val="center"/>
          </w:tcPr>
          <w:p w14:paraId="099E33D0" w14:textId="77777777" w:rsidR="00EC6354" w:rsidRDefault="00000000">
            <w:pPr>
              <w:pStyle w:val="a3"/>
              <w:spacing w:beforeLines="50" w:before="156" w:afterLines="50" w:after="156"/>
              <w:jc w:val="center"/>
              <w:rPr>
                <w:rFonts w:hAnsi="宋体" w:cs="宋体" w:hint="eastAsia"/>
              </w:rPr>
            </w:pPr>
            <w:r>
              <w:rPr>
                <w:rFonts w:hAnsi="宋体" w:cs="宋体" w:hint="eastAsia"/>
              </w:rPr>
              <w:t>1.2</w:t>
            </w:r>
          </w:p>
        </w:tc>
        <w:tc>
          <w:tcPr>
            <w:tcW w:w="3118" w:type="dxa"/>
            <w:vAlign w:val="center"/>
          </w:tcPr>
          <w:p w14:paraId="2A913B81" w14:textId="77777777" w:rsidR="00EC6354" w:rsidRDefault="00000000">
            <w:pPr>
              <w:pStyle w:val="a3"/>
              <w:spacing w:beforeLines="50" w:before="156" w:afterLines="50" w:after="156"/>
              <w:rPr>
                <w:rFonts w:hAnsi="宋体" w:cs="宋体" w:hint="eastAsia"/>
              </w:rPr>
            </w:pPr>
            <w:r>
              <w:rPr>
                <w:rFonts w:hAnsi="宋体" w:cs="宋体" w:hint="eastAsia"/>
                <w:lang w:eastAsia="zh-Hans"/>
              </w:rPr>
              <w:t>学习教材中有关英语国家风俗</w:t>
            </w:r>
            <w:r>
              <w:rPr>
                <w:rFonts w:hAnsi="宋体" w:cs="宋体"/>
                <w:lang w:eastAsia="zh-Hans"/>
              </w:rPr>
              <w:t>、</w:t>
            </w:r>
            <w:r>
              <w:rPr>
                <w:rFonts w:hAnsi="宋体" w:cs="宋体" w:hint="eastAsia"/>
                <w:lang w:eastAsia="zh-Hans"/>
              </w:rPr>
              <w:t>历史</w:t>
            </w:r>
            <w:r>
              <w:rPr>
                <w:rFonts w:hAnsi="宋体" w:cs="宋体"/>
                <w:lang w:eastAsia="zh-Hans"/>
              </w:rPr>
              <w:t>、</w:t>
            </w:r>
            <w:r>
              <w:rPr>
                <w:rFonts w:hAnsi="宋体" w:cs="宋体" w:hint="eastAsia"/>
                <w:lang w:eastAsia="zh-Hans"/>
              </w:rPr>
              <w:t>宗教</w:t>
            </w:r>
            <w:r>
              <w:rPr>
                <w:rFonts w:hAnsi="宋体" w:cs="宋体"/>
                <w:lang w:eastAsia="zh-Hans"/>
              </w:rPr>
              <w:t>、</w:t>
            </w:r>
            <w:r>
              <w:rPr>
                <w:rFonts w:hAnsi="宋体" w:cs="宋体" w:hint="eastAsia"/>
                <w:lang w:eastAsia="zh-Hans"/>
              </w:rPr>
              <w:t>人物等文化知识</w:t>
            </w:r>
            <w:r>
              <w:rPr>
                <w:rFonts w:hAnsi="宋体" w:cs="宋体"/>
                <w:lang w:eastAsia="zh-Hans"/>
              </w:rPr>
              <w:t>，</w:t>
            </w:r>
            <w:r>
              <w:rPr>
                <w:rFonts w:hAnsi="宋体" w:cs="宋体" w:hint="eastAsia"/>
                <w:lang w:eastAsia="zh-Hans"/>
              </w:rPr>
              <w:t>完成</w:t>
            </w:r>
            <w:r>
              <w:rPr>
                <w:rFonts w:hAnsi="宋体" w:cs="宋体"/>
                <w:lang w:eastAsia="zh-Hans"/>
              </w:rPr>
              <w:t>20</w:t>
            </w:r>
            <w:r>
              <w:rPr>
                <w:rFonts w:hAnsi="宋体" w:cs="宋体" w:hint="eastAsia"/>
                <w:lang w:eastAsia="zh-Hans"/>
              </w:rPr>
              <w:t>世纪以来西方著名哲学和美学理论原著的章节阅读</w:t>
            </w:r>
            <w:r>
              <w:rPr>
                <w:rFonts w:hAnsi="宋体" w:cs="宋体"/>
                <w:lang w:eastAsia="zh-Hans"/>
              </w:rPr>
              <w:t>。</w:t>
            </w:r>
          </w:p>
        </w:tc>
        <w:tc>
          <w:tcPr>
            <w:tcW w:w="2688" w:type="dxa"/>
            <w:vAlign w:val="center"/>
          </w:tcPr>
          <w:p w14:paraId="6218070C" w14:textId="77777777" w:rsidR="00EC6354" w:rsidRDefault="00000000">
            <w:pPr>
              <w:pStyle w:val="a3"/>
              <w:numPr>
                <w:ilvl w:val="0"/>
                <w:numId w:val="2"/>
              </w:numPr>
              <w:spacing w:beforeLines="50" w:before="156" w:afterLines="50" w:after="156"/>
              <w:rPr>
                <w:rFonts w:ascii="Times New Roman" w:eastAsiaTheme="minorEastAsia" w:hAnsi="Times New Roman"/>
                <w:color w:val="000000" w:themeColor="text1"/>
                <w:szCs w:val="21"/>
              </w:rPr>
            </w:pPr>
            <w:r>
              <w:rPr>
                <w:rFonts w:hAnsi="宋体" w:cstheme="minorBidi" w:hint="eastAsia"/>
                <w:szCs w:val="21"/>
              </w:rPr>
              <w:t>热爱社会主义祖国，拥护中国共产党领导，具有较高的政治觉悟和理论水平；有为我国现代化建设服务、为人民服务</w:t>
            </w:r>
            <w:r>
              <w:rPr>
                <w:rFonts w:ascii="Times New Roman" w:eastAsiaTheme="minorEastAsia" w:hAnsi="Times New Roman"/>
                <w:color w:val="000000" w:themeColor="text1"/>
                <w:szCs w:val="21"/>
              </w:rPr>
              <w:t>、</w:t>
            </w:r>
          </w:p>
          <w:p w14:paraId="30A27498" w14:textId="77777777" w:rsidR="00EC6354" w:rsidRDefault="00000000">
            <w:pPr>
              <w:pStyle w:val="a3"/>
              <w:numPr>
                <w:ilvl w:val="0"/>
                <w:numId w:val="2"/>
              </w:numPr>
              <w:spacing w:beforeLines="50" w:before="156" w:afterLines="50" w:after="156"/>
              <w:rPr>
                <w:rFonts w:hAnsi="宋体" w:cs="宋体" w:hint="eastAsia"/>
              </w:rPr>
            </w:pPr>
            <w:r>
              <w:rPr>
                <w:rFonts w:hAnsi="宋体" w:cstheme="minorBidi" w:hint="eastAsia"/>
                <w:szCs w:val="21"/>
              </w:rPr>
              <w:t>掌握所学专业的语言、文学及相关人文基础知识，拥有较强的学习能力</w:t>
            </w:r>
            <w:r>
              <w:rPr>
                <w:rFonts w:hAnsi="宋体" w:cstheme="minorBidi"/>
                <w:szCs w:val="21"/>
              </w:rPr>
              <w:t>。</w:t>
            </w:r>
          </w:p>
        </w:tc>
      </w:tr>
      <w:tr w:rsidR="00EC6354" w14:paraId="08937E4E" w14:textId="77777777">
        <w:trPr>
          <w:jc w:val="center"/>
        </w:trPr>
        <w:tc>
          <w:tcPr>
            <w:tcW w:w="1302" w:type="dxa"/>
            <w:vMerge w:val="restart"/>
            <w:vAlign w:val="center"/>
          </w:tcPr>
          <w:p w14:paraId="3D2C38BC" w14:textId="77777777" w:rsidR="00EC6354" w:rsidRDefault="00000000">
            <w:pPr>
              <w:pStyle w:val="a3"/>
              <w:spacing w:beforeLines="50" w:before="156" w:afterLines="50" w:after="156"/>
              <w:jc w:val="center"/>
              <w:rPr>
                <w:rFonts w:hAnsi="宋体" w:cs="宋体" w:hint="eastAsia"/>
                <w:szCs w:val="21"/>
              </w:rPr>
            </w:pPr>
            <w:r>
              <w:rPr>
                <w:rFonts w:hAnsi="宋体" w:cs="宋体" w:hint="eastAsia"/>
                <w:szCs w:val="21"/>
              </w:rPr>
              <w:t>课程目标2</w:t>
            </w:r>
          </w:p>
        </w:tc>
        <w:tc>
          <w:tcPr>
            <w:tcW w:w="1959" w:type="dxa"/>
            <w:vAlign w:val="center"/>
          </w:tcPr>
          <w:p w14:paraId="0CC5156E" w14:textId="77777777" w:rsidR="00EC6354" w:rsidRDefault="00000000">
            <w:pPr>
              <w:pStyle w:val="a3"/>
              <w:spacing w:beforeLines="50" w:before="156" w:afterLines="50" w:after="156"/>
              <w:jc w:val="center"/>
              <w:rPr>
                <w:rFonts w:hAnsi="宋体" w:cs="宋体" w:hint="eastAsia"/>
              </w:rPr>
            </w:pPr>
            <w:r>
              <w:rPr>
                <w:rFonts w:hAnsi="宋体" w:cs="宋体" w:hint="eastAsia"/>
              </w:rPr>
              <w:t>2.1</w:t>
            </w:r>
          </w:p>
        </w:tc>
        <w:tc>
          <w:tcPr>
            <w:tcW w:w="3118" w:type="dxa"/>
            <w:vAlign w:val="center"/>
          </w:tcPr>
          <w:p w14:paraId="7190C8F9" w14:textId="77777777" w:rsidR="00EC6354" w:rsidRDefault="00000000">
            <w:pPr>
              <w:pStyle w:val="a3"/>
              <w:spacing w:beforeLines="50" w:before="156" w:afterLines="50" w:after="156"/>
              <w:rPr>
                <w:rFonts w:hAnsi="宋体" w:cs="宋体" w:hint="eastAsia"/>
              </w:rPr>
            </w:pPr>
            <w:r>
              <w:rPr>
                <w:rFonts w:hAnsi="宋体" w:cs="宋体" w:hint="eastAsia"/>
                <w:lang w:eastAsia="zh-Hans"/>
              </w:rPr>
              <w:t>以英语专业八级考试中的改错形式为模版</w:t>
            </w:r>
            <w:r>
              <w:rPr>
                <w:rFonts w:hAnsi="宋体" w:cs="宋体"/>
                <w:lang w:eastAsia="zh-Hans"/>
              </w:rPr>
              <w:t>，</w:t>
            </w:r>
            <w:r>
              <w:rPr>
                <w:rFonts w:hAnsi="宋体" w:cs="宋体" w:hint="eastAsia"/>
                <w:lang w:eastAsia="zh-Hans"/>
              </w:rPr>
              <w:t>在单元测验</w:t>
            </w:r>
            <w:r>
              <w:rPr>
                <w:rFonts w:hAnsi="宋体" w:cs="宋体"/>
                <w:lang w:eastAsia="zh-Hans"/>
              </w:rPr>
              <w:t>、</w:t>
            </w:r>
            <w:r>
              <w:rPr>
                <w:rFonts w:hAnsi="宋体" w:cs="宋体" w:hint="eastAsia"/>
                <w:lang w:eastAsia="zh-Hans"/>
              </w:rPr>
              <w:t>课文II阅读中加强该方面的语言训练</w:t>
            </w:r>
            <w:r>
              <w:rPr>
                <w:rFonts w:hAnsi="宋体" w:cs="宋体"/>
                <w:lang w:eastAsia="zh-Hans"/>
              </w:rPr>
              <w:t>。</w:t>
            </w:r>
          </w:p>
        </w:tc>
        <w:tc>
          <w:tcPr>
            <w:tcW w:w="2688" w:type="dxa"/>
            <w:vAlign w:val="center"/>
          </w:tcPr>
          <w:p w14:paraId="6F9C0DF5" w14:textId="77777777" w:rsidR="00EC6354" w:rsidRDefault="00000000">
            <w:pPr>
              <w:pStyle w:val="1"/>
              <w:spacing w:line="288" w:lineRule="auto"/>
              <w:ind w:firstLineChars="0" w:firstLine="0"/>
              <w:rPr>
                <w:rFonts w:ascii="宋体" w:hAnsi="宋体" w:cstheme="minorBidi" w:hint="eastAsia"/>
                <w:szCs w:val="21"/>
              </w:rPr>
            </w:pPr>
            <w:r>
              <w:rPr>
                <w:rFonts w:ascii="宋体" w:hAnsi="宋体" w:cstheme="minorBidi" w:hint="eastAsia"/>
                <w:szCs w:val="21"/>
              </w:rPr>
              <w:t>具有扎实的法语和英语语言基础和较熟练的听说读写译技能及创新能力；能够从事并胜任与所学专业相关的业务工作，有较出色的实践能力</w:t>
            </w:r>
            <w:r>
              <w:rPr>
                <w:rFonts w:ascii="宋体" w:hAnsi="宋体" w:cstheme="minorBidi"/>
                <w:szCs w:val="21"/>
              </w:rPr>
              <w:t>。</w:t>
            </w:r>
          </w:p>
          <w:p w14:paraId="6AA96F56" w14:textId="77777777" w:rsidR="00EC6354" w:rsidRDefault="00EC6354">
            <w:pPr>
              <w:pStyle w:val="a3"/>
              <w:spacing w:beforeLines="50" w:before="156" w:afterLines="50" w:after="156"/>
              <w:jc w:val="center"/>
              <w:rPr>
                <w:rFonts w:hAnsi="宋体" w:cs="宋体" w:hint="eastAsia"/>
              </w:rPr>
            </w:pPr>
          </w:p>
        </w:tc>
      </w:tr>
      <w:tr w:rsidR="00EC6354" w14:paraId="5405BADD" w14:textId="77777777">
        <w:trPr>
          <w:jc w:val="center"/>
        </w:trPr>
        <w:tc>
          <w:tcPr>
            <w:tcW w:w="1302" w:type="dxa"/>
            <w:vMerge/>
            <w:vAlign w:val="center"/>
          </w:tcPr>
          <w:p w14:paraId="19AC741E" w14:textId="77777777" w:rsidR="00EC6354" w:rsidRDefault="00EC6354">
            <w:pPr>
              <w:pStyle w:val="a3"/>
              <w:spacing w:beforeLines="50" w:before="156" w:afterLines="50" w:after="156"/>
              <w:jc w:val="center"/>
              <w:rPr>
                <w:rFonts w:hAnsi="宋体" w:cs="宋体" w:hint="eastAsia"/>
                <w:szCs w:val="21"/>
              </w:rPr>
            </w:pPr>
          </w:p>
        </w:tc>
        <w:tc>
          <w:tcPr>
            <w:tcW w:w="1959" w:type="dxa"/>
            <w:vAlign w:val="center"/>
          </w:tcPr>
          <w:p w14:paraId="62ED4725" w14:textId="77777777" w:rsidR="00EC6354" w:rsidRDefault="00000000">
            <w:pPr>
              <w:pStyle w:val="a3"/>
              <w:spacing w:beforeLines="50" w:before="156" w:afterLines="50" w:after="156"/>
              <w:jc w:val="center"/>
              <w:rPr>
                <w:rFonts w:hAnsi="宋体" w:cs="宋体" w:hint="eastAsia"/>
              </w:rPr>
            </w:pPr>
            <w:r>
              <w:rPr>
                <w:rFonts w:hAnsi="宋体" w:cs="宋体" w:hint="eastAsia"/>
              </w:rPr>
              <w:t>2.2</w:t>
            </w:r>
          </w:p>
        </w:tc>
        <w:tc>
          <w:tcPr>
            <w:tcW w:w="3118" w:type="dxa"/>
            <w:vAlign w:val="center"/>
          </w:tcPr>
          <w:p w14:paraId="0C200B77" w14:textId="77777777" w:rsidR="00EC6354" w:rsidRDefault="00000000">
            <w:pPr>
              <w:pStyle w:val="p1"/>
              <w:widowControl/>
              <w:jc w:val="both"/>
              <w:rPr>
                <w:rFonts w:ascii="宋体" w:eastAsia="宋体" w:hAnsi="宋体" w:cs="宋体" w:hint="eastAsia"/>
                <w:color w:val="auto"/>
                <w:kern w:val="2"/>
                <w:sz w:val="21"/>
                <w:szCs w:val="20"/>
                <w:lang w:eastAsia="zh-Hans"/>
              </w:rPr>
            </w:pPr>
            <w:r>
              <w:rPr>
                <w:rFonts w:ascii="宋体" w:eastAsia="宋体" w:hAnsi="宋体" w:cs="宋体" w:hint="eastAsia"/>
                <w:color w:val="auto"/>
                <w:kern w:val="2"/>
                <w:sz w:val="21"/>
                <w:szCs w:val="20"/>
                <w:lang w:eastAsia="zh-Hans"/>
              </w:rPr>
              <w:t>以英语专业八级国家考试中的听力模式为基础</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提高学生的英语听写</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填空和复述能力</w:t>
            </w:r>
            <w:r>
              <w:rPr>
                <w:rFonts w:ascii="宋体" w:eastAsia="宋体" w:hAnsi="宋体" w:cs="宋体"/>
                <w:color w:val="auto"/>
                <w:kern w:val="2"/>
                <w:sz w:val="21"/>
                <w:szCs w:val="20"/>
                <w:lang w:eastAsia="zh-Hans"/>
              </w:rPr>
              <w:t>。</w:t>
            </w:r>
          </w:p>
          <w:p w14:paraId="3C541F8F" w14:textId="77777777" w:rsidR="00EC6354" w:rsidRDefault="00EC6354">
            <w:pPr>
              <w:pStyle w:val="a3"/>
              <w:spacing w:beforeLines="50" w:before="156" w:afterLines="50" w:after="156"/>
              <w:jc w:val="center"/>
              <w:rPr>
                <w:rFonts w:ascii="黑体" w:hAnsi="宋体" w:hint="eastAsia"/>
                <w:b/>
                <w:bCs/>
                <w:szCs w:val="21"/>
              </w:rPr>
            </w:pPr>
          </w:p>
        </w:tc>
        <w:tc>
          <w:tcPr>
            <w:tcW w:w="2688" w:type="dxa"/>
            <w:vAlign w:val="center"/>
          </w:tcPr>
          <w:p w14:paraId="0BD3EB92" w14:textId="77777777" w:rsidR="00EC6354" w:rsidRDefault="00000000">
            <w:pPr>
              <w:pStyle w:val="1"/>
              <w:spacing w:line="288" w:lineRule="auto"/>
              <w:ind w:firstLineChars="0" w:firstLine="0"/>
              <w:rPr>
                <w:rFonts w:hAnsi="宋体" w:cs="宋体" w:hint="eastAsia"/>
              </w:rPr>
            </w:pPr>
            <w:r>
              <w:rPr>
                <w:rFonts w:ascii="宋体" w:hAnsi="宋体" w:cstheme="minorBidi" w:hint="eastAsia"/>
                <w:szCs w:val="21"/>
              </w:rPr>
              <w:t>具有扎实的法语和英语语言基础和较熟练的听说读写译技能及创新能力；能够从事并胜任与所学专业相关的业务工作，有较出色的实践能力</w:t>
            </w:r>
            <w:r>
              <w:rPr>
                <w:rFonts w:ascii="宋体" w:hAnsi="宋体" w:cstheme="minorBidi"/>
                <w:szCs w:val="21"/>
              </w:rPr>
              <w:t>。</w:t>
            </w:r>
          </w:p>
        </w:tc>
      </w:tr>
      <w:tr w:rsidR="00EC6354" w14:paraId="319E7DC9" w14:textId="77777777">
        <w:trPr>
          <w:jc w:val="center"/>
        </w:trPr>
        <w:tc>
          <w:tcPr>
            <w:tcW w:w="1302" w:type="dxa"/>
            <w:vAlign w:val="center"/>
          </w:tcPr>
          <w:p w14:paraId="5A19169D" w14:textId="77777777" w:rsidR="00EC6354" w:rsidRDefault="00000000">
            <w:pPr>
              <w:pStyle w:val="a3"/>
              <w:spacing w:beforeLines="50" w:before="156" w:afterLines="50" w:after="156"/>
              <w:jc w:val="center"/>
              <w:rPr>
                <w:rFonts w:hAnsi="宋体" w:cs="宋体" w:hint="eastAsia"/>
                <w:szCs w:val="21"/>
              </w:rPr>
            </w:pPr>
            <w:r>
              <w:rPr>
                <w:rFonts w:hAnsi="宋体" w:cs="宋体" w:hint="eastAsia"/>
                <w:szCs w:val="21"/>
              </w:rPr>
              <w:t>课程目标3</w:t>
            </w:r>
          </w:p>
        </w:tc>
        <w:tc>
          <w:tcPr>
            <w:tcW w:w="1959" w:type="dxa"/>
            <w:vAlign w:val="center"/>
          </w:tcPr>
          <w:p w14:paraId="39D7F65B" w14:textId="77777777" w:rsidR="00EC6354" w:rsidRDefault="00000000">
            <w:pPr>
              <w:pStyle w:val="a3"/>
              <w:spacing w:beforeLines="50" w:before="156" w:afterLines="50" w:after="156"/>
              <w:jc w:val="center"/>
              <w:rPr>
                <w:rFonts w:hAnsi="宋体" w:cs="宋体" w:hint="eastAsia"/>
              </w:rPr>
            </w:pPr>
            <w:r>
              <w:rPr>
                <w:rFonts w:hAnsi="宋体" w:cs="宋体"/>
              </w:rPr>
              <w:t>3.1</w:t>
            </w:r>
          </w:p>
        </w:tc>
        <w:tc>
          <w:tcPr>
            <w:tcW w:w="3118" w:type="dxa"/>
            <w:vAlign w:val="center"/>
          </w:tcPr>
          <w:p w14:paraId="1261D071" w14:textId="77777777" w:rsidR="00EC6354" w:rsidRDefault="00000000">
            <w:pPr>
              <w:pStyle w:val="p1"/>
              <w:widowControl/>
              <w:jc w:val="both"/>
              <w:rPr>
                <w:rFonts w:ascii="宋体" w:eastAsia="宋体" w:hAnsi="宋体" w:cs="宋体" w:hint="eastAsia"/>
                <w:color w:val="auto"/>
                <w:kern w:val="2"/>
                <w:sz w:val="21"/>
                <w:szCs w:val="20"/>
              </w:rPr>
            </w:pPr>
            <w:r>
              <w:rPr>
                <w:rFonts w:ascii="宋体" w:eastAsia="宋体" w:hAnsi="宋体" w:cs="宋体" w:hint="eastAsia"/>
                <w:color w:val="auto"/>
                <w:kern w:val="2"/>
                <w:sz w:val="21"/>
                <w:szCs w:val="20"/>
                <w:lang w:eastAsia="zh-Hans"/>
              </w:rPr>
              <w:t>在课内关于西方思想和文化知识素材的基础上</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利用学校</w:t>
            </w:r>
            <w:r>
              <w:rPr>
                <w:rFonts w:ascii="宋体" w:eastAsia="宋体" w:hAnsi="宋体" w:cstheme="minorBidi" w:hint="eastAsia"/>
                <w:kern w:val="2"/>
                <w:sz w:val="21"/>
                <w:szCs w:val="21"/>
                <w:lang w:eastAsia="zh-Hans"/>
              </w:rPr>
              <w:t>图书馆数据库资源和各类</w:t>
            </w:r>
            <w:r>
              <w:rPr>
                <w:rFonts w:ascii="宋体" w:eastAsia="宋体" w:hAnsi="宋体" w:cstheme="minorBidi" w:hint="eastAsia"/>
                <w:kern w:val="2"/>
                <w:sz w:val="21"/>
                <w:szCs w:val="21"/>
              </w:rPr>
              <w:t>现代信息技术</w:t>
            </w:r>
            <w:r>
              <w:rPr>
                <w:rFonts w:ascii="宋体" w:eastAsia="宋体" w:hAnsi="宋体" w:cstheme="minorBidi" w:hint="eastAsia"/>
                <w:kern w:val="2"/>
                <w:sz w:val="21"/>
                <w:szCs w:val="21"/>
                <w:lang w:eastAsia="zh-Hans"/>
              </w:rPr>
              <w:t>手段</w:t>
            </w:r>
            <w:r>
              <w:rPr>
                <w:rFonts w:ascii="宋体" w:eastAsia="宋体" w:hAnsi="宋体" w:cstheme="minorBidi"/>
                <w:kern w:val="2"/>
                <w:sz w:val="21"/>
                <w:szCs w:val="21"/>
                <w:lang w:eastAsia="zh-Hans"/>
              </w:rPr>
              <w:t>，</w:t>
            </w:r>
            <w:r>
              <w:rPr>
                <w:rFonts w:ascii="宋体" w:eastAsia="宋体" w:hAnsi="宋体" w:cstheme="minorBidi" w:hint="eastAsia"/>
                <w:kern w:val="2"/>
                <w:sz w:val="21"/>
                <w:szCs w:val="21"/>
              </w:rPr>
              <w:t>查询</w:t>
            </w:r>
            <w:r>
              <w:rPr>
                <w:rFonts w:ascii="宋体" w:eastAsia="宋体" w:hAnsi="宋体" w:cstheme="minorBidi" w:hint="eastAsia"/>
                <w:kern w:val="2"/>
                <w:sz w:val="21"/>
                <w:szCs w:val="21"/>
                <w:lang w:eastAsia="zh-Hans"/>
              </w:rPr>
              <w:t>与各单元相关的理论和信息</w:t>
            </w:r>
            <w:r>
              <w:rPr>
                <w:rFonts w:ascii="宋体" w:eastAsia="宋体" w:hAnsi="宋体" w:cstheme="minorBidi"/>
                <w:kern w:val="2"/>
                <w:sz w:val="21"/>
                <w:szCs w:val="21"/>
                <w:lang w:eastAsia="zh-Hans"/>
              </w:rPr>
              <w:t>，</w:t>
            </w:r>
            <w:r>
              <w:rPr>
                <w:rFonts w:ascii="宋体" w:eastAsia="宋体" w:hAnsi="宋体" w:cstheme="minorBidi" w:hint="eastAsia"/>
                <w:kern w:val="2"/>
                <w:sz w:val="21"/>
                <w:szCs w:val="21"/>
                <w:lang w:eastAsia="zh-Hans"/>
              </w:rPr>
              <w:t>完成小组学术演讲和个人学术写作</w:t>
            </w:r>
            <w:r>
              <w:rPr>
                <w:rFonts w:ascii="宋体" w:eastAsia="宋体" w:hAnsi="宋体" w:cstheme="minorBidi"/>
                <w:kern w:val="2"/>
                <w:sz w:val="21"/>
                <w:szCs w:val="21"/>
                <w:lang w:eastAsia="zh-Hans"/>
              </w:rPr>
              <w:t>。</w:t>
            </w:r>
          </w:p>
          <w:p w14:paraId="7AA09BEA" w14:textId="77777777" w:rsidR="00EC6354" w:rsidRDefault="00EC6354">
            <w:pPr>
              <w:pStyle w:val="a3"/>
              <w:spacing w:beforeLines="50" w:before="156" w:afterLines="50" w:after="156"/>
              <w:jc w:val="center"/>
              <w:rPr>
                <w:rFonts w:ascii="黑体" w:hAnsi="宋体" w:hint="eastAsia"/>
                <w:b/>
                <w:bCs/>
                <w:szCs w:val="21"/>
              </w:rPr>
            </w:pPr>
          </w:p>
        </w:tc>
        <w:tc>
          <w:tcPr>
            <w:tcW w:w="2688" w:type="dxa"/>
            <w:vAlign w:val="center"/>
          </w:tcPr>
          <w:p w14:paraId="577D1595" w14:textId="77777777" w:rsidR="00EC6354" w:rsidRDefault="00000000">
            <w:pPr>
              <w:pStyle w:val="1"/>
              <w:spacing w:line="288" w:lineRule="auto"/>
              <w:ind w:firstLineChars="0" w:firstLine="0"/>
              <w:rPr>
                <w:rFonts w:ascii="宋体" w:hAnsi="宋体" w:cstheme="minorBidi" w:hint="eastAsia"/>
                <w:szCs w:val="21"/>
              </w:rPr>
            </w:pPr>
            <w:r>
              <w:rPr>
                <w:rFonts w:ascii="宋体" w:hAnsi="宋体" w:cstheme="minorBidi" w:hint="eastAsia"/>
                <w:szCs w:val="21"/>
              </w:rPr>
              <w:lastRenderedPageBreak/>
              <w:t>掌握文献检索、资料查询以及运用现代信息技术获得相关信息的基本方法，具备一定的科研能力；毕业论文综合分数达</w:t>
            </w:r>
            <w:r>
              <w:rPr>
                <w:rFonts w:ascii="宋体" w:hAnsi="宋体" w:cstheme="minorBidi"/>
                <w:szCs w:val="21"/>
              </w:rPr>
              <w:t>7</w:t>
            </w:r>
            <w:r>
              <w:rPr>
                <w:rFonts w:ascii="宋体" w:hAnsi="宋体" w:cstheme="minorBidi" w:hint="eastAsia"/>
                <w:szCs w:val="21"/>
              </w:rPr>
              <w:t>0分以上。</w:t>
            </w:r>
          </w:p>
        </w:tc>
      </w:tr>
      <w:tr w:rsidR="00EC6354" w14:paraId="3611FF4D" w14:textId="77777777">
        <w:trPr>
          <w:jc w:val="center"/>
        </w:trPr>
        <w:tc>
          <w:tcPr>
            <w:tcW w:w="1302" w:type="dxa"/>
            <w:vAlign w:val="center"/>
          </w:tcPr>
          <w:p w14:paraId="48C155C6" w14:textId="77777777" w:rsidR="00EC6354" w:rsidRDefault="00000000">
            <w:pPr>
              <w:pStyle w:val="a3"/>
              <w:spacing w:beforeLines="50" w:before="156" w:afterLines="50" w:after="156"/>
              <w:jc w:val="center"/>
              <w:rPr>
                <w:rFonts w:hAnsi="宋体" w:cs="宋体" w:hint="eastAsia"/>
                <w:szCs w:val="21"/>
              </w:rPr>
            </w:pPr>
            <w:r>
              <w:rPr>
                <w:rFonts w:hAnsi="宋体" w:cs="宋体" w:hint="eastAsia"/>
                <w:szCs w:val="21"/>
              </w:rPr>
              <w:t>课程目标4</w:t>
            </w:r>
          </w:p>
        </w:tc>
        <w:tc>
          <w:tcPr>
            <w:tcW w:w="1959" w:type="dxa"/>
            <w:vAlign w:val="center"/>
          </w:tcPr>
          <w:p w14:paraId="792E707E" w14:textId="77777777" w:rsidR="00EC6354" w:rsidRDefault="00000000">
            <w:pPr>
              <w:pStyle w:val="a3"/>
              <w:spacing w:beforeLines="50" w:before="156" w:afterLines="50" w:after="156"/>
              <w:jc w:val="center"/>
              <w:rPr>
                <w:rFonts w:hAnsi="宋体" w:cs="宋体" w:hint="eastAsia"/>
              </w:rPr>
            </w:pPr>
            <w:r>
              <w:rPr>
                <w:rFonts w:hAnsi="宋体" w:cs="宋体" w:hint="eastAsia"/>
              </w:rPr>
              <w:t>4</w:t>
            </w:r>
            <w:r>
              <w:rPr>
                <w:rFonts w:hAnsi="宋体" w:cs="宋体"/>
              </w:rPr>
              <w:t>.1</w:t>
            </w:r>
          </w:p>
        </w:tc>
        <w:tc>
          <w:tcPr>
            <w:tcW w:w="3118" w:type="dxa"/>
            <w:vAlign w:val="center"/>
          </w:tcPr>
          <w:p w14:paraId="288A6628" w14:textId="77777777" w:rsidR="00EC6354" w:rsidRDefault="00000000">
            <w:pPr>
              <w:pStyle w:val="p1"/>
              <w:widowControl/>
              <w:jc w:val="both"/>
              <w:rPr>
                <w:rFonts w:ascii="黑体" w:hAnsi="宋体"/>
                <w:b/>
                <w:bCs/>
                <w:szCs w:val="21"/>
              </w:rPr>
            </w:pPr>
            <w:r>
              <w:rPr>
                <w:rFonts w:ascii="宋体" w:eastAsia="宋体" w:hAnsi="宋体" w:cs="宋体" w:hint="eastAsia"/>
                <w:color w:val="auto"/>
                <w:kern w:val="2"/>
                <w:sz w:val="21"/>
                <w:szCs w:val="20"/>
                <w:lang w:eastAsia="zh-Hans"/>
              </w:rPr>
              <w:t>在课内关于西方思想和文化知识素材的基础上</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利用学校</w:t>
            </w:r>
            <w:r>
              <w:rPr>
                <w:rFonts w:ascii="宋体" w:eastAsia="宋体" w:hAnsi="宋体" w:cstheme="minorBidi" w:hint="eastAsia"/>
                <w:kern w:val="2"/>
                <w:sz w:val="21"/>
                <w:szCs w:val="21"/>
                <w:lang w:eastAsia="zh-Hans"/>
              </w:rPr>
              <w:t>图书馆数据库资源和</w:t>
            </w:r>
            <w:r>
              <w:rPr>
                <w:rFonts w:ascii="宋体" w:eastAsia="宋体" w:hAnsi="宋体" w:cstheme="minorBidi" w:hint="eastAsia"/>
                <w:kern w:val="2"/>
                <w:sz w:val="21"/>
                <w:szCs w:val="21"/>
              </w:rPr>
              <w:t>AI技术</w:t>
            </w:r>
            <w:r>
              <w:rPr>
                <w:rFonts w:ascii="宋体" w:eastAsia="宋体" w:hAnsi="宋体" w:cstheme="minorBidi" w:hint="eastAsia"/>
                <w:kern w:val="2"/>
                <w:sz w:val="21"/>
                <w:szCs w:val="21"/>
                <w:lang w:eastAsia="zh-Hans"/>
              </w:rPr>
              <w:t>手段</w:t>
            </w:r>
            <w:r>
              <w:rPr>
                <w:rFonts w:ascii="宋体" w:eastAsia="宋体" w:hAnsi="宋体" w:cstheme="minorBidi"/>
                <w:kern w:val="2"/>
                <w:sz w:val="21"/>
                <w:szCs w:val="21"/>
                <w:lang w:eastAsia="zh-Hans"/>
              </w:rPr>
              <w:t>，</w:t>
            </w:r>
            <w:r>
              <w:rPr>
                <w:rFonts w:ascii="宋体" w:eastAsia="宋体" w:hAnsi="宋体" w:cstheme="minorBidi" w:hint="eastAsia"/>
                <w:kern w:val="2"/>
                <w:sz w:val="21"/>
                <w:szCs w:val="21"/>
              </w:rPr>
              <w:t>完成中外文化比较方面的讨论题。</w:t>
            </w:r>
          </w:p>
        </w:tc>
        <w:tc>
          <w:tcPr>
            <w:tcW w:w="2688" w:type="dxa"/>
            <w:vAlign w:val="center"/>
          </w:tcPr>
          <w:p w14:paraId="4FE4C6BC" w14:textId="77777777" w:rsidR="00EC6354" w:rsidRDefault="00000000">
            <w:pPr>
              <w:pStyle w:val="1"/>
              <w:spacing w:line="288" w:lineRule="auto"/>
              <w:ind w:firstLineChars="0" w:firstLine="0"/>
              <w:rPr>
                <w:rFonts w:ascii="宋体" w:hAnsi="宋体" w:cstheme="minorBidi" w:hint="eastAsia"/>
                <w:szCs w:val="21"/>
              </w:rPr>
            </w:pPr>
            <w:r>
              <w:rPr>
                <w:rFonts w:ascii="宋体" w:hAnsi="宋体" w:cstheme="minorBidi" w:hint="eastAsia"/>
                <w:szCs w:val="21"/>
              </w:rPr>
              <w:t>增强中国主体性意识，了解中国和所学语言国家的社会和文化，有较强的跨文化交际能力。</w:t>
            </w:r>
          </w:p>
          <w:p w14:paraId="7A201929" w14:textId="77777777" w:rsidR="00EC6354" w:rsidRDefault="00EC6354">
            <w:pPr>
              <w:pStyle w:val="1"/>
              <w:spacing w:line="288" w:lineRule="auto"/>
              <w:ind w:firstLineChars="0" w:firstLine="0"/>
              <w:rPr>
                <w:rFonts w:ascii="宋体" w:hAnsi="宋体" w:cstheme="minorBidi" w:hint="eastAsia"/>
                <w:szCs w:val="21"/>
              </w:rPr>
            </w:pPr>
          </w:p>
        </w:tc>
      </w:tr>
    </w:tbl>
    <w:p w14:paraId="01D69277" w14:textId="77777777" w:rsidR="00EC6354" w:rsidRDefault="00000000">
      <w:pPr>
        <w:spacing w:beforeLines="50" w:before="156" w:afterLines="50" w:after="156"/>
        <w:rPr>
          <w:rFonts w:ascii="黑体" w:eastAsia="黑体" w:hAnsi="黑体" w:hint="eastAsia"/>
          <w:b/>
          <w:sz w:val="28"/>
          <w:szCs w:val="28"/>
        </w:rPr>
      </w:pPr>
      <w:r>
        <w:rPr>
          <w:rFonts w:ascii="黑体" w:eastAsia="黑体" w:hAnsi="黑体" w:hint="eastAsia"/>
          <w:b/>
          <w:sz w:val="28"/>
          <w:szCs w:val="28"/>
        </w:rPr>
        <w:t>三、教学内容</w:t>
      </w:r>
    </w:p>
    <w:p w14:paraId="6401CA07" w14:textId="77777777" w:rsidR="00EC6354" w:rsidRDefault="00000000">
      <w:pPr>
        <w:spacing w:beforeLines="50" w:before="156" w:afterLines="50" w:after="156"/>
        <w:rPr>
          <w:rFonts w:ascii="宋体" w:eastAsia="宋体" w:hAnsi="宋体" w:hint="eastAsia"/>
        </w:rPr>
      </w:pPr>
      <w:r>
        <w:rPr>
          <w:rFonts w:ascii="宋体" w:eastAsia="宋体" w:hAnsi="宋体" w:hint="eastAsia"/>
          <w:lang w:eastAsia="zh-Hans"/>
        </w:rPr>
        <w:t>本学期一共完成教材</w:t>
      </w:r>
      <w:r>
        <w:rPr>
          <w:rFonts w:ascii="宋体" w:eastAsia="宋体" w:hAnsi="宋体"/>
          <w:lang w:eastAsia="zh-Hans"/>
        </w:rPr>
        <w:t>5</w:t>
      </w:r>
      <w:r>
        <w:rPr>
          <w:rFonts w:ascii="宋体" w:eastAsia="宋体" w:hAnsi="宋体" w:hint="eastAsia"/>
          <w:lang w:eastAsia="zh-Hans"/>
        </w:rPr>
        <w:t>个单元的学习和</w:t>
      </w:r>
      <w:r>
        <w:rPr>
          <w:rFonts w:ascii="宋体" w:eastAsia="宋体" w:hAnsi="宋体"/>
          <w:lang w:eastAsia="zh-Hans"/>
        </w:rPr>
        <w:t>5</w:t>
      </w:r>
      <w:r>
        <w:rPr>
          <w:rFonts w:ascii="宋体" w:eastAsia="宋体" w:hAnsi="宋体" w:hint="eastAsia"/>
          <w:lang w:eastAsia="zh-Hans"/>
        </w:rPr>
        <w:t>个小组的学术演讲</w:t>
      </w:r>
      <w:r>
        <w:rPr>
          <w:rFonts w:ascii="宋体" w:eastAsia="宋体" w:hAnsi="宋体"/>
          <w:lang w:eastAsia="zh-Hans"/>
        </w:rPr>
        <w:t>。</w:t>
      </w:r>
    </w:p>
    <w:p w14:paraId="2DEA6B6B" w14:textId="77777777" w:rsidR="00EC6354" w:rsidRDefault="00000000">
      <w:pPr>
        <w:widowControl/>
        <w:spacing w:beforeLines="50" w:before="156" w:afterLines="50" w:after="156"/>
        <w:jc w:val="left"/>
        <w:rPr>
          <w:rFonts w:hint="eastAsia"/>
        </w:rPr>
      </w:pPr>
      <w:r>
        <w:rPr>
          <w:rFonts w:ascii="黑体" w:eastAsia="黑体" w:hAnsi="黑体" w:cs="Times New Roman" w:hint="eastAsia"/>
          <w:b/>
          <w:sz w:val="24"/>
          <w:szCs w:val="24"/>
        </w:rPr>
        <w:t xml:space="preserve">第一章 </w:t>
      </w:r>
      <w:r>
        <w:rPr>
          <w:rFonts w:ascii="黑体" w:eastAsia="黑体" w:hAnsi="黑体" w:cs="Times New Roman" w:hint="eastAsia"/>
          <w:b/>
          <w:sz w:val="24"/>
          <w:szCs w:val="24"/>
          <w:lang w:eastAsia="zh-Hans"/>
        </w:rPr>
        <w:t>Unit</w:t>
      </w:r>
      <w:r>
        <w:rPr>
          <w:rFonts w:ascii="黑体" w:eastAsia="黑体" w:hAnsi="黑体" w:cs="Times New Roman"/>
          <w:b/>
          <w:sz w:val="24"/>
          <w:szCs w:val="24"/>
          <w:lang w:eastAsia="zh-Hans"/>
        </w:rPr>
        <w:t xml:space="preserve"> 2 </w:t>
      </w:r>
      <w:r>
        <w:rPr>
          <w:rFonts w:ascii="黑体" w:eastAsia="黑体" w:hAnsi="黑体" w:cs="Times New Roman" w:hint="eastAsia"/>
          <w:b/>
          <w:sz w:val="24"/>
          <w:szCs w:val="24"/>
          <w:lang w:eastAsia="zh-Hans"/>
        </w:rPr>
        <w:t>Bards</w:t>
      </w:r>
      <w:r>
        <w:rPr>
          <w:rFonts w:ascii="黑体" w:eastAsia="黑体" w:hAnsi="黑体" w:cs="Times New Roman"/>
          <w:b/>
          <w:sz w:val="24"/>
          <w:szCs w:val="24"/>
          <w:lang w:eastAsia="zh-Hans"/>
        </w:rPr>
        <w:t xml:space="preserve"> of the Internet </w:t>
      </w:r>
    </w:p>
    <w:p w14:paraId="229E8EBE" w14:textId="77777777" w:rsidR="00EC6354" w:rsidRDefault="00000000">
      <w:pPr>
        <w:widowControl/>
        <w:spacing w:beforeLines="50" w:before="156" w:afterLines="50" w:after="156" w:line="360" w:lineRule="auto"/>
        <w:ind w:firstLineChars="200" w:firstLine="420"/>
        <w:jc w:val="left"/>
        <w:rPr>
          <w:rFonts w:ascii="宋体" w:eastAsia="宋体" w:hAnsi="宋体" w:hint="eastAsia"/>
          <w:szCs w:val="21"/>
          <w:lang w:eastAsia="zh-Hans"/>
        </w:rPr>
      </w:pPr>
      <w:r>
        <w:rPr>
          <w:rFonts w:ascii="宋体" w:eastAsia="宋体" w:hAnsi="宋体" w:cs="TimesNewRomanPSMT"/>
          <w:color w:val="000000"/>
          <w:kern w:val="0"/>
          <w:szCs w:val="21"/>
        </w:rPr>
        <w:t xml:space="preserve">1. </w:t>
      </w:r>
      <w:r>
        <w:rPr>
          <w:rFonts w:ascii="宋体" w:eastAsia="宋体" w:hAnsi="宋体" w:cs="宋体" w:hint="eastAsia"/>
          <w:color w:val="000000"/>
          <w:kern w:val="0"/>
          <w:szCs w:val="21"/>
        </w:rPr>
        <w:t>教学目标</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本单元论述了网络写作的特色</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通过学习这篇课文</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提高学生的思辨能力</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并对媒介的发展对人类思维和生活带来的影响展开讨论</w:t>
      </w:r>
      <w:r>
        <w:rPr>
          <w:rFonts w:ascii="宋体" w:eastAsia="宋体" w:hAnsi="宋体" w:cs="宋体"/>
          <w:color w:val="000000"/>
          <w:kern w:val="0"/>
          <w:szCs w:val="21"/>
          <w:lang w:eastAsia="zh-Hans"/>
        </w:rPr>
        <w:t>。</w:t>
      </w:r>
    </w:p>
    <w:p w14:paraId="3C1A30B3" w14:textId="77777777" w:rsidR="00EC6354"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2. </w:t>
      </w:r>
      <w:r>
        <w:rPr>
          <w:rFonts w:ascii="宋体" w:eastAsia="宋体" w:hAnsi="宋体" w:cs="宋体" w:hint="eastAsia"/>
          <w:color w:val="000000"/>
          <w:kern w:val="0"/>
          <w:szCs w:val="21"/>
        </w:rPr>
        <w:t>教学重难点</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网络写作与传统写作的不同风格分析</w:t>
      </w:r>
      <w:r>
        <w:rPr>
          <w:rFonts w:ascii="宋体" w:eastAsia="宋体" w:hAnsi="宋体" w:cs="宋体"/>
          <w:color w:val="000000"/>
          <w:kern w:val="0"/>
          <w:szCs w:val="21"/>
          <w:lang w:eastAsia="zh-Hans"/>
        </w:rPr>
        <w:t>。</w:t>
      </w:r>
    </w:p>
    <w:p w14:paraId="6DF60229" w14:textId="77777777" w:rsidR="00EC6354"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3. </w:t>
      </w:r>
      <w:r>
        <w:rPr>
          <w:rFonts w:ascii="宋体" w:eastAsia="宋体" w:hAnsi="宋体" w:cs="宋体" w:hint="eastAsia"/>
          <w:color w:val="000000"/>
          <w:kern w:val="0"/>
          <w:szCs w:val="21"/>
        </w:rPr>
        <w:t>教学内容</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课文语言点讲解</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语篇分析</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元宇宙和C</w:t>
      </w:r>
      <w:r>
        <w:rPr>
          <w:rFonts w:ascii="宋体" w:eastAsia="宋体" w:hAnsi="宋体" w:cs="宋体"/>
          <w:color w:val="000000"/>
          <w:kern w:val="0"/>
          <w:szCs w:val="21"/>
          <w:lang w:eastAsia="zh-Hans"/>
        </w:rPr>
        <w:t>h</w:t>
      </w:r>
      <w:r>
        <w:rPr>
          <w:rFonts w:ascii="宋体" w:eastAsia="宋体" w:hAnsi="宋体" w:cs="宋体" w:hint="eastAsia"/>
          <w:color w:val="000000"/>
          <w:kern w:val="0"/>
          <w:szCs w:val="21"/>
          <w:lang w:eastAsia="zh-Hans"/>
        </w:rPr>
        <w:t>atGPT等相关文献的阅读</w:t>
      </w:r>
      <w:r>
        <w:rPr>
          <w:rFonts w:ascii="宋体" w:eastAsia="宋体" w:hAnsi="宋体" w:cs="宋体"/>
          <w:color w:val="000000"/>
          <w:kern w:val="0"/>
          <w:szCs w:val="21"/>
          <w:lang w:eastAsia="zh-Hans"/>
        </w:rPr>
        <w:t>。</w:t>
      </w:r>
    </w:p>
    <w:p w14:paraId="38E74DD0" w14:textId="77777777" w:rsidR="00EC6354"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4. </w:t>
      </w:r>
      <w:r>
        <w:rPr>
          <w:rFonts w:ascii="宋体" w:eastAsia="宋体" w:hAnsi="宋体" w:cs="宋体" w:hint="eastAsia"/>
          <w:color w:val="000000"/>
          <w:kern w:val="0"/>
          <w:szCs w:val="21"/>
        </w:rPr>
        <w:t>教学方法</w:t>
      </w:r>
      <w:r>
        <w:rPr>
          <w:rFonts w:ascii="宋体" w:eastAsia="宋体" w:hAnsi="宋体" w:cs="宋体"/>
          <w:color w:val="000000"/>
          <w:kern w:val="0"/>
          <w:szCs w:val="21"/>
        </w:rPr>
        <w:t xml:space="preserve">： </w:t>
      </w:r>
      <w:r>
        <w:rPr>
          <w:rFonts w:ascii="宋体" w:eastAsia="宋体" w:hAnsi="宋体" w:cs="宋体" w:hint="eastAsia"/>
          <w:color w:val="000000"/>
          <w:kern w:val="0"/>
          <w:szCs w:val="21"/>
          <w:lang w:eastAsia="zh-Hans"/>
        </w:rPr>
        <w:t>语法分析法</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小组演讲</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新闻收听</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视频播放和课堂讨论</w:t>
      </w:r>
      <w:r>
        <w:rPr>
          <w:rFonts w:ascii="宋体" w:eastAsia="宋体" w:hAnsi="宋体" w:cs="宋体"/>
          <w:color w:val="000000"/>
          <w:kern w:val="0"/>
          <w:szCs w:val="21"/>
          <w:lang w:eastAsia="zh-Hans"/>
        </w:rPr>
        <w:t>。</w:t>
      </w:r>
    </w:p>
    <w:p w14:paraId="239D0A76" w14:textId="77777777" w:rsidR="00EC6354" w:rsidRDefault="00000000">
      <w:pPr>
        <w:widowControl/>
        <w:spacing w:beforeLines="50" w:before="156" w:afterLines="50" w:after="156" w:line="360" w:lineRule="auto"/>
        <w:ind w:firstLineChars="200" w:firstLine="420"/>
        <w:jc w:val="left"/>
        <w:rPr>
          <w:rFonts w:ascii="宋体" w:eastAsia="宋体" w:hAnsi="宋体" w:cs="TimesNewRomanPSMT" w:hint="eastAsia"/>
          <w:color w:val="000000"/>
          <w:kern w:val="0"/>
          <w:szCs w:val="21"/>
          <w:lang w:eastAsia="zh-Hans"/>
        </w:rPr>
      </w:pPr>
      <w:r>
        <w:rPr>
          <w:rFonts w:ascii="宋体" w:eastAsia="宋体" w:hAnsi="宋体" w:cs="TimesNewRomanPSMT"/>
          <w:color w:val="000000"/>
          <w:kern w:val="0"/>
          <w:szCs w:val="21"/>
        </w:rPr>
        <w:t xml:space="preserve">5. </w:t>
      </w:r>
      <w:r>
        <w:rPr>
          <w:rFonts w:ascii="宋体" w:eastAsia="宋体" w:hAnsi="宋体" w:cs="TimesNewRomanPSMT" w:hint="eastAsia"/>
          <w:color w:val="000000"/>
          <w:kern w:val="0"/>
          <w:szCs w:val="21"/>
        </w:rPr>
        <w:t>教学</w:t>
      </w:r>
      <w:r>
        <w:rPr>
          <w:rFonts w:ascii="宋体" w:eastAsia="宋体" w:hAnsi="宋体" w:cs="TimesNewRomanPSMT" w:hint="eastAsia"/>
          <w:color w:val="000000"/>
          <w:kern w:val="0"/>
          <w:szCs w:val="21"/>
          <w:lang w:eastAsia="zh-Hans"/>
        </w:rPr>
        <w:t>巩固</w:t>
      </w:r>
      <w:r>
        <w:rPr>
          <w:rFonts w:ascii="宋体" w:eastAsia="宋体" w:hAnsi="宋体" w:cs="TimesNewRomanPSMT"/>
          <w:color w:val="000000"/>
          <w:kern w:val="0"/>
          <w:szCs w:val="21"/>
          <w:lang w:eastAsia="zh-Hans"/>
        </w:rPr>
        <w:t>：</w:t>
      </w:r>
      <w:r>
        <w:rPr>
          <w:rFonts w:ascii="宋体" w:eastAsia="宋体" w:hAnsi="宋体" w:cs="TimesNewRomanPSMT" w:hint="eastAsia"/>
          <w:color w:val="000000"/>
          <w:kern w:val="0"/>
          <w:szCs w:val="21"/>
          <w:lang w:eastAsia="zh-Hans"/>
        </w:rPr>
        <w:t>课后语言点测验和段落背诵检查</w:t>
      </w:r>
      <w:r>
        <w:rPr>
          <w:rFonts w:ascii="宋体" w:eastAsia="宋体" w:hAnsi="宋体" w:cs="TimesNewRomanPSMT"/>
          <w:color w:val="000000"/>
          <w:kern w:val="0"/>
          <w:szCs w:val="21"/>
          <w:lang w:eastAsia="zh-Hans"/>
        </w:rPr>
        <w:t>。</w:t>
      </w:r>
    </w:p>
    <w:p w14:paraId="43B11A76" w14:textId="77777777" w:rsidR="00EC6354" w:rsidRDefault="00000000">
      <w:pPr>
        <w:widowControl/>
        <w:spacing w:beforeLines="50" w:before="156" w:afterLines="50" w:after="156" w:line="360" w:lineRule="auto"/>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6. 跨文化拓展：比较中外人工智能大语言模型，如ChatGPT和DeepSeek的发展状况。</w:t>
      </w:r>
    </w:p>
    <w:p w14:paraId="6F451A44" w14:textId="77777777" w:rsidR="00EC6354" w:rsidRDefault="00EC6354">
      <w:pPr>
        <w:widowControl/>
        <w:spacing w:beforeLines="50" w:before="156" w:afterLines="50" w:after="156"/>
        <w:ind w:firstLineChars="200" w:firstLine="420"/>
        <w:jc w:val="left"/>
        <w:rPr>
          <w:rFonts w:hint="eastAsia"/>
        </w:rPr>
      </w:pPr>
    </w:p>
    <w:p w14:paraId="74999A67" w14:textId="77777777" w:rsidR="00EC6354" w:rsidRDefault="00000000">
      <w:pPr>
        <w:widowControl/>
        <w:spacing w:beforeLines="50" w:before="156" w:afterLines="50" w:after="156" w:line="360" w:lineRule="auto"/>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 xml:space="preserve">第二章 </w:t>
      </w:r>
      <w:r>
        <w:rPr>
          <w:rFonts w:ascii="黑体" w:eastAsia="黑体" w:hAnsi="黑体" w:cs="Times New Roman" w:hint="eastAsia"/>
          <w:b/>
          <w:sz w:val="24"/>
          <w:szCs w:val="24"/>
          <w:lang w:eastAsia="zh-Hans"/>
        </w:rPr>
        <w:t>Uni</w:t>
      </w:r>
      <w:r>
        <w:rPr>
          <w:rFonts w:ascii="黑体" w:eastAsia="黑体" w:hAnsi="黑体" w:cs="Times New Roman"/>
          <w:b/>
          <w:sz w:val="24"/>
          <w:szCs w:val="24"/>
          <w:lang w:eastAsia="zh-Hans"/>
        </w:rPr>
        <w:t xml:space="preserve">t 4 </w:t>
      </w:r>
      <w:r>
        <w:rPr>
          <w:rFonts w:ascii="黑体" w:eastAsia="黑体" w:hAnsi="黑体" w:cs="Times New Roman" w:hint="eastAsia"/>
          <w:b/>
          <w:sz w:val="24"/>
          <w:szCs w:val="24"/>
          <w:lang w:eastAsia="zh-Hans"/>
        </w:rPr>
        <w:t>Matricula</w:t>
      </w:r>
      <w:r>
        <w:rPr>
          <w:rFonts w:ascii="黑体" w:eastAsia="黑体" w:hAnsi="黑体" w:cs="Times New Roman"/>
          <w:b/>
          <w:sz w:val="24"/>
          <w:szCs w:val="24"/>
          <w:lang w:eastAsia="zh-Hans"/>
        </w:rPr>
        <w:t>tion Fixation</w:t>
      </w:r>
    </w:p>
    <w:p w14:paraId="2A0EB018" w14:textId="77777777" w:rsidR="00EC6354" w:rsidRDefault="00000000">
      <w:pPr>
        <w:widowControl/>
        <w:spacing w:beforeLines="50" w:before="156" w:afterLines="50" w:after="156" w:line="360" w:lineRule="auto"/>
        <w:ind w:firstLineChars="200" w:firstLine="420"/>
        <w:jc w:val="left"/>
        <w:rPr>
          <w:rFonts w:ascii="宋体" w:eastAsia="宋体" w:hAnsi="宋体" w:hint="eastAsia"/>
          <w:szCs w:val="21"/>
          <w:lang w:eastAsia="zh-Hans"/>
        </w:rPr>
      </w:pPr>
      <w:r>
        <w:rPr>
          <w:rFonts w:ascii="宋体" w:eastAsia="宋体" w:hAnsi="宋体" w:cs="TimesNewRomanPSMT"/>
          <w:color w:val="000000"/>
          <w:kern w:val="0"/>
          <w:szCs w:val="21"/>
        </w:rPr>
        <w:t xml:space="preserve">1. </w:t>
      </w:r>
      <w:r>
        <w:rPr>
          <w:rFonts w:ascii="宋体" w:eastAsia="宋体" w:hAnsi="宋体" w:cs="宋体" w:hint="eastAsia"/>
          <w:color w:val="000000"/>
          <w:kern w:val="0"/>
          <w:szCs w:val="21"/>
        </w:rPr>
        <w:t>教学目标</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本单元对大学择校的弊端进行了讽刺</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学习多种修辞手法</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领悟大学教育的目标</w:t>
      </w:r>
      <w:r>
        <w:rPr>
          <w:rFonts w:ascii="宋体" w:eastAsia="宋体" w:hAnsi="宋体" w:cs="宋体"/>
          <w:color w:val="000000"/>
          <w:kern w:val="0"/>
          <w:szCs w:val="21"/>
          <w:lang w:eastAsia="zh-Hans"/>
        </w:rPr>
        <w:t>。</w:t>
      </w:r>
    </w:p>
    <w:p w14:paraId="5605EA4B" w14:textId="77777777" w:rsidR="00EC6354"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2. </w:t>
      </w:r>
      <w:r>
        <w:rPr>
          <w:rFonts w:ascii="宋体" w:eastAsia="宋体" w:hAnsi="宋体" w:cs="宋体" w:hint="eastAsia"/>
          <w:color w:val="000000"/>
          <w:kern w:val="0"/>
          <w:szCs w:val="21"/>
        </w:rPr>
        <w:t>教学重难点</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修辞手法的定义和运用</w:t>
      </w:r>
      <w:r>
        <w:rPr>
          <w:rFonts w:ascii="宋体" w:eastAsia="宋体" w:hAnsi="宋体" w:cs="宋体"/>
          <w:color w:val="000000"/>
          <w:kern w:val="0"/>
          <w:szCs w:val="21"/>
          <w:lang w:eastAsia="zh-Hans"/>
        </w:rPr>
        <w:t>。</w:t>
      </w:r>
    </w:p>
    <w:p w14:paraId="06AAEAA2" w14:textId="77777777" w:rsidR="00EC6354"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3. </w:t>
      </w:r>
      <w:r>
        <w:rPr>
          <w:rFonts w:ascii="宋体" w:eastAsia="宋体" w:hAnsi="宋体" w:cs="宋体" w:hint="eastAsia"/>
          <w:color w:val="000000"/>
          <w:kern w:val="0"/>
          <w:szCs w:val="21"/>
        </w:rPr>
        <w:t>教学内容</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课文语言点讲解</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阅读纽曼的</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大学教育的真谛</w:t>
      </w:r>
      <w:r>
        <w:rPr>
          <w:rFonts w:ascii="宋体" w:eastAsia="宋体" w:hAnsi="宋体" w:cs="宋体"/>
          <w:color w:val="000000"/>
          <w:kern w:val="0"/>
          <w:szCs w:val="21"/>
          <w:lang w:eastAsia="zh-Hans"/>
        </w:rPr>
        <w:t>》</w:t>
      </w:r>
    </w:p>
    <w:p w14:paraId="7DE5D4A2" w14:textId="77777777" w:rsidR="00EC6354"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4. </w:t>
      </w:r>
      <w:r>
        <w:rPr>
          <w:rFonts w:ascii="宋体" w:eastAsia="宋体" w:hAnsi="宋体" w:cs="宋体" w:hint="eastAsia"/>
          <w:color w:val="000000"/>
          <w:kern w:val="0"/>
          <w:szCs w:val="21"/>
        </w:rPr>
        <w:t>教学方法</w:t>
      </w:r>
      <w:r>
        <w:rPr>
          <w:rFonts w:ascii="宋体" w:eastAsia="宋体" w:hAnsi="宋体" w:cs="宋体"/>
          <w:color w:val="000000"/>
          <w:kern w:val="0"/>
          <w:szCs w:val="21"/>
        </w:rPr>
        <w:t xml:space="preserve">： </w:t>
      </w:r>
      <w:r>
        <w:rPr>
          <w:rFonts w:ascii="宋体" w:eastAsia="宋体" w:hAnsi="宋体" w:cs="宋体" w:hint="eastAsia"/>
          <w:color w:val="000000"/>
          <w:kern w:val="0"/>
          <w:szCs w:val="21"/>
          <w:lang w:eastAsia="zh-Hans"/>
        </w:rPr>
        <w:t>语法分析法</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小组演讲</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视频播放和讨论</w:t>
      </w:r>
      <w:r>
        <w:rPr>
          <w:rFonts w:ascii="宋体" w:eastAsia="宋体" w:hAnsi="宋体" w:cs="宋体"/>
          <w:color w:val="000000"/>
          <w:kern w:val="0"/>
          <w:szCs w:val="21"/>
          <w:lang w:eastAsia="zh-Hans"/>
        </w:rPr>
        <w:t>。</w:t>
      </w:r>
    </w:p>
    <w:p w14:paraId="5D4CBA7C" w14:textId="77777777" w:rsidR="00EC6354" w:rsidRDefault="00000000">
      <w:pPr>
        <w:widowControl/>
        <w:spacing w:beforeLines="50" w:before="156" w:afterLines="50" w:after="156" w:line="360" w:lineRule="auto"/>
        <w:ind w:firstLineChars="200" w:firstLine="420"/>
        <w:jc w:val="left"/>
        <w:rPr>
          <w:rFonts w:ascii="宋体" w:eastAsia="宋体" w:hAnsi="宋体" w:cs="TimesNewRomanPSMT" w:hint="eastAsia"/>
          <w:color w:val="000000"/>
          <w:kern w:val="0"/>
          <w:szCs w:val="21"/>
          <w:lang w:eastAsia="zh-Hans"/>
        </w:rPr>
      </w:pPr>
      <w:r>
        <w:rPr>
          <w:rFonts w:ascii="宋体" w:eastAsia="宋体" w:hAnsi="宋体" w:cs="TimesNewRomanPSMT"/>
          <w:color w:val="000000"/>
          <w:kern w:val="0"/>
          <w:szCs w:val="21"/>
        </w:rPr>
        <w:t xml:space="preserve">5. </w:t>
      </w:r>
      <w:r>
        <w:rPr>
          <w:rFonts w:ascii="宋体" w:eastAsia="宋体" w:hAnsi="宋体" w:cs="TimesNewRomanPSMT" w:hint="eastAsia"/>
          <w:color w:val="000000"/>
          <w:kern w:val="0"/>
          <w:szCs w:val="21"/>
        </w:rPr>
        <w:t>教学</w:t>
      </w:r>
      <w:r>
        <w:rPr>
          <w:rFonts w:ascii="宋体" w:eastAsia="宋体" w:hAnsi="宋体" w:cs="TimesNewRomanPSMT" w:hint="eastAsia"/>
          <w:color w:val="000000"/>
          <w:kern w:val="0"/>
          <w:szCs w:val="21"/>
          <w:lang w:eastAsia="zh-Hans"/>
        </w:rPr>
        <w:t>巩固</w:t>
      </w:r>
      <w:r>
        <w:rPr>
          <w:rFonts w:ascii="宋体" w:eastAsia="宋体" w:hAnsi="宋体" w:cs="TimesNewRomanPSMT"/>
          <w:color w:val="000000"/>
          <w:kern w:val="0"/>
          <w:szCs w:val="21"/>
          <w:lang w:eastAsia="zh-Hans"/>
        </w:rPr>
        <w:t>：</w:t>
      </w:r>
      <w:r>
        <w:rPr>
          <w:rFonts w:ascii="宋体" w:eastAsia="宋体" w:hAnsi="宋体" w:cs="TimesNewRomanPSMT" w:hint="eastAsia"/>
          <w:color w:val="000000"/>
          <w:kern w:val="0"/>
          <w:szCs w:val="21"/>
          <w:lang w:eastAsia="zh-Hans"/>
        </w:rPr>
        <w:t>课后语言点测验和段落背诵检查</w:t>
      </w:r>
      <w:r>
        <w:rPr>
          <w:rFonts w:ascii="宋体" w:eastAsia="宋体" w:hAnsi="宋体" w:cs="TimesNewRomanPSMT"/>
          <w:color w:val="000000"/>
          <w:kern w:val="0"/>
          <w:szCs w:val="21"/>
          <w:lang w:eastAsia="zh-Hans"/>
        </w:rPr>
        <w:t>。</w:t>
      </w:r>
    </w:p>
    <w:p w14:paraId="39E29002" w14:textId="77777777" w:rsidR="00EC6354" w:rsidRDefault="00000000">
      <w:pPr>
        <w:widowControl/>
        <w:spacing w:beforeLines="50" w:before="156" w:afterLines="50" w:after="156" w:line="360" w:lineRule="auto"/>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lastRenderedPageBreak/>
        <w:t>6. 跨文化拓展：比较中外教育理念。</w:t>
      </w:r>
    </w:p>
    <w:p w14:paraId="7BD842A2" w14:textId="77777777" w:rsidR="00EC6354" w:rsidRDefault="00EC6354">
      <w:pPr>
        <w:widowControl/>
        <w:spacing w:beforeLines="50" w:before="156" w:afterLines="50" w:after="156"/>
        <w:ind w:firstLineChars="200" w:firstLine="420"/>
        <w:jc w:val="left"/>
        <w:rPr>
          <w:rFonts w:ascii="宋体" w:eastAsia="宋体" w:hAnsi="宋体" w:cs="TimesNewRomanPSMT" w:hint="eastAsia"/>
          <w:color w:val="000000"/>
          <w:kern w:val="0"/>
          <w:szCs w:val="21"/>
          <w:lang w:eastAsia="zh-Hans"/>
        </w:rPr>
      </w:pPr>
    </w:p>
    <w:p w14:paraId="5DE21983" w14:textId="77777777" w:rsidR="00EC6354" w:rsidRDefault="00000000">
      <w:pPr>
        <w:spacing w:line="360" w:lineRule="auto"/>
        <w:rPr>
          <w:rFonts w:ascii="黑体" w:eastAsia="黑体" w:hAnsi="黑体" w:cs="Times New Roman" w:hint="eastAsia"/>
          <w:b/>
          <w:sz w:val="24"/>
          <w:szCs w:val="24"/>
        </w:rPr>
      </w:pPr>
      <w:r>
        <w:rPr>
          <w:rFonts w:ascii="黑体" w:eastAsia="黑体" w:hAnsi="黑体" w:cs="Times New Roman" w:hint="eastAsia"/>
          <w:b/>
          <w:sz w:val="24"/>
          <w:szCs w:val="24"/>
        </w:rPr>
        <w:t>第</w:t>
      </w:r>
      <w:r>
        <w:rPr>
          <w:rFonts w:ascii="黑体" w:eastAsia="黑体" w:hAnsi="黑体" w:cs="Times New Roman" w:hint="eastAsia"/>
          <w:b/>
          <w:sz w:val="24"/>
          <w:szCs w:val="24"/>
          <w:lang w:eastAsia="zh-Hans"/>
        </w:rPr>
        <w:t>三</w:t>
      </w:r>
      <w:r>
        <w:rPr>
          <w:rFonts w:ascii="黑体" w:eastAsia="黑体" w:hAnsi="黑体" w:cs="Times New Roman" w:hint="eastAsia"/>
          <w:b/>
          <w:sz w:val="24"/>
          <w:szCs w:val="24"/>
        </w:rPr>
        <w:t xml:space="preserve">章 </w:t>
      </w:r>
      <w:r>
        <w:rPr>
          <w:rFonts w:ascii="黑体" w:eastAsia="黑体" w:hAnsi="黑体" w:cs="Times New Roman" w:hint="eastAsia"/>
          <w:b/>
          <w:sz w:val="24"/>
          <w:szCs w:val="24"/>
          <w:lang w:eastAsia="zh-Hans"/>
        </w:rPr>
        <w:t>Uni</w:t>
      </w:r>
      <w:r>
        <w:rPr>
          <w:rFonts w:ascii="黑体" w:eastAsia="黑体" w:hAnsi="黑体" w:cs="Times New Roman"/>
          <w:b/>
          <w:sz w:val="24"/>
          <w:szCs w:val="24"/>
          <w:lang w:eastAsia="zh-Hans"/>
        </w:rPr>
        <w:t xml:space="preserve">t 7 </w:t>
      </w:r>
      <w:r>
        <w:rPr>
          <w:rFonts w:ascii="黑体" w:eastAsia="黑体" w:hAnsi="黑体" w:cs="Times New Roman" w:hint="eastAsia"/>
          <w:b/>
          <w:sz w:val="24"/>
          <w:szCs w:val="24"/>
          <w:lang w:eastAsia="zh-Hans"/>
        </w:rPr>
        <w:t>I</w:t>
      </w:r>
      <w:r>
        <w:rPr>
          <w:rFonts w:ascii="黑体" w:eastAsia="黑体" w:hAnsi="黑体" w:cs="Times New Roman"/>
          <w:b/>
          <w:sz w:val="24"/>
          <w:szCs w:val="24"/>
          <w:lang w:eastAsia="zh-Hans"/>
        </w:rPr>
        <w:t>’</w:t>
      </w:r>
      <w:r>
        <w:rPr>
          <w:rFonts w:ascii="黑体" w:eastAsia="黑体" w:hAnsi="黑体" w:cs="Times New Roman" w:hint="eastAsia"/>
          <w:b/>
          <w:sz w:val="24"/>
          <w:szCs w:val="24"/>
          <w:lang w:eastAsia="zh-Hans"/>
        </w:rPr>
        <w:t>d Rather Be Black than Female</w:t>
      </w:r>
    </w:p>
    <w:p w14:paraId="75AE48B5" w14:textId="77777777" w:rsidR="00EC6354"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1. </w:t>
      </w:r>
      <w:r>
        <w:rPr>
          <w:rFonts w:ascii="宋体" w:eastAsia="宋体" w:hAnsi="宋体" w:cs="宋体" w:hint="eastAsia"/>
          <w:color w:val="000000"/>
          <w:kern w:val="0"/>
          <w:szCs w:val="21"/>
        </w:rPr>
        <w:t>教学目标</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本单元是关于美国黑人女性竞选总统的事件</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通过学习这段历史</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了解美国的种族和性别不平等根源</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学习公共演说的技巧</w:t>
      </w:r>
      <w:r>
        <w:rPr>
          <w:rFonts w:ascii="宋体" w:eastAsia="宋体" w:hAnsi="宋体" w:cs="宋体"/>
          <w:color w:val="000000"/>
          <w:kern w:val="0"/>
          <w:szCs w:val="21"/>
          <w:lang w:eastAsia="zh-Hans"/>
        </w:rPr>
        <w:t>。</w:t>
      </w:r>
    </w:p>
    <w:p w14:paraId="734F7AA4" w14:textId="77777777" w:rsidR="00EC6354"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2. </w:t>
      </w:r>
      <w:r>
        <w:rPr>
          <w:rFonts w:ascii="宋体" w:eastAsia="宋体" w:hAnsi="宋体" w:cs="宋体" w:hint="eastAsia"/>
          <w:color w:val="000000"/>
          <w:kern w:val="0"/>
          <w:szCs w:val="21"/>
        </w:rPr>
        <w:t>教学重难点</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关于美国民权运动的历史事件和美国政治制度</w:t>
      </w:r>
      <w:r>
        <w:rPr>
          <w:rFonts w:ascii="宋体" w:eastAsia="宋体" w:hAnsi="宋体" w:cs="宋体"/>
          <w:color w:val="000000"/>
          <w:kern w:val="0"/>
          <w:szCs w:val="21"/>
          <w:lang w:eastAsia="zh-Hans"/>
        </w:rPr>
        <w:t>。</w:t>
      </w:r>
    </w:p>
    <w:p w14:paraId="34DBB156" w14:textId="77777777" w:rsidR="00EC6354"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3. </w:t>
      </w:r>
      <w:r>
        <w:rPr>
          <w:rFonts w:ascii="宋体" w:eastAsia="宋体" w:hAnsi="宋体" w:cs="宋体" w:hint="eastAsia"/>
          <w:color w:val="000000"/>
          <w:kern w:val="0"/>
          <w:szCs w:val="21"/>
        </w:rPr>
        <w:t>教学内容</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课文语言点讲解</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演讲用词造句方法讲解</w:t>
      </w:r>
      <w:r>
        <w:rPr>
          <w:rFonts w:ascii="宋体" w:eastAsia="宋体" w:hAnsi="宋体" w:cs="宋体"/>
          <w:color w:val="000000"/>
          <w:kern w:val="0"/>
          <w:szCs w:val="21"/>
          <w:lang w:eastAsia="zh-Hans"/>
        </w:rPr>
        <w:t>。</w:t>
      </w:r>
    </w:p>
    <w:p w14:paraId="734C049F" w14:textId="77777777" w:rsidR="00EC6354"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4. </w:t>
      </w:r>
      <w:r>
        <w:rPr>
          <w:rFonts w:ascii="宋体" w:eastAsia="宋体" w:hAnsi="宋体" w:cs="宋体" w:hint="eastAsia"/>
          <w:color w:val="000000"/>
          <w:kern w:val="0"/>
          <w:szCs w:val="21"/>
        </w:rPr>
        <w:t>教学方法</w:t>
      </w:r>
      <w:r>
        <w:rPr>
          <w:rFonts w:ascii="宋体" w:eastAsia="宋体" w:hAnsi="宋体" w:cs="宋体"/>
          <w:color w:val="000000"/>
          <w:kern w:val="0"/>
          <w:szCs w:val="21"/>
        </w:rPr>
        <w:t xml:space="preserve">： </w:t>
      </w:r>
      <w:r>
        <w:rPr>
          <w:rFonts w:ascii="宋体" w:eastAsia="宋体" w:hAnsi="宋体" w:cs="宋体" w:hint="eastAsia"/>
          <w:color w:val="000000"/>
          <w:kern w:val="0"/>
          <w:szCs w:val="21"/>
          <w:lang w:eastAsia="zh-Hans"/>
        </w:rPr>
        <w:t>语法分析法</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小组演讲和课堂辩论</w:t>
      </w:r>
      <w:r>
        <w:rPr>
          <w:rFonts w:ascii="宋体" w:eastAsia="宋体" w:hAnsi="宋体" w:cs="宋体"/>
          <w:color w:val="000000"/>
          <w:kern w:val="0"/>
          <w:szCs w:val="21"/>
          <w:lang w:eastAsia="zh-Hans"/>
        </w:rPr>
        <w:t>。</w:t>
      </w:r>
    </w:p>
    <w:p w14:paraId="41131841" w14:textId="77777777" w:rsidR="00EC6354" w:rsidRDefault="00000000">
      <w:pPr>
        <w:widowControl/>
        <w:spacing w:beforeLines="50" w:before="156" w:afterLines="50" w:after="156" w:line="360" w:lineRule="auto"/>
        <w:ind w:firstLineChars="200" w:firstLine="420"/>
        <w:jc w:val="left"/>
        <w:rPr>
          <w:rFonts w:ascii="宋体" w:eastAsia="宋体" w:hAnsi="宋体" w:cs="TimesNewRomanPSMT" w:hint="eastAsia"/>
          <w:color w:val="000000"/>
          <w:kern w:val="0"/>
          <w:szCs w:val="21"/>
          <w:lang w:eastAsia="zh-Hans"/>
        </w:rPr>
      </w:pPr>
      <w:r>
        <w:rPr>
          <w:rFonts w:ascii="宋体" w:eastAsia="宋体" w:hAnsi="宋体" w:cs="TimesNewRomanPSMT"/>
          <w:color w:val="000000"/>
          <w:kern w:val="0"/>
          <w:szCs w:val="21"/>
        </w:rPr>
        <w:t xml:space="preserve">5. </w:t>
      </w:r>
      <w:r>
        <w:rPr>
          <w:rFonts w:ascii="宋体" w:eastAsia="宋体" w:hAnsi="宋体" w:cs="TimesNewRomanPSMT" w:hint="eastAsia"/>
          <w:color w:val="000000"/>
          <w:kern w:val="0"/>
          <w:szCs w:val="21"/>
        </w:rPr>
        <w:t>教学</w:t>
      </w:r>
      <w:r>
        <w:rPr>
          <w:rFonts w:ascii="宋体" w:eastAsia="宋体" w:hAnsi="宋体" w:cs="TimesNewRomanPSMT" w:hint="eastAsia"/>
          <w:color w:val="000000"/>
          <w:kern w:val="0"/>
          <w:szCs w:val="21"/>
          <w:lang w:eastAsia="zh-Hans"/>
        </w:rPr>
        <w:t>巩固</w:t>
      </w:r>
      <w:r>
        <w:rPr>
          <w:rFonts w:ascii="宋体" w:eastAsia="宋体" w:hAnsi="宋体" w:cs="TimesNewRomanPSMT"/>
          <w:color w:val="000000"/>
          <w:kern w:val="0"/>
          <w:szCs w:val="21"/>
          <w:lang w:eastAsia="zh-Hans"/>
        </w:rPr>
        <w:t>：</w:t>
      </w:r>
      <w:r>
        <w:rPr>
          <w:rFonts w:ascii="宋体" w:eastAsia="宋体" w:hAnsi="宋体" w:cs="TimesNewRomanPSMT" w:hint="eastAsia"/>
          <w:color w:val="000000"/>
          <w:kern w:val="0"/>
          <w:szCs w:val="21"/>
          <w:lang w:eastAsia="zh-Hans"/>
        </w:rPr>
        <w:t>课后语言点测验和段落背诵检查</w:t>
      </w:r>
      <w:r>
        <w:rPr>
          <w:rFonts w:ascii="宋体" w:eastAsia="宋体" w:hAnsi="宋体" w:cs="TimesNewRomanPSMT"/>
          <w:color w:val="000000"/>
          <w:kern w:val="0"/>
          <w:szCs w:val="21"/>
          <w:lang w:eastAsia="zh-Hans"/>
        </w:rPr>
        <w:t>。</w:t>
      </w:r>
    </w:p>
    <w:p w14:paraId="796F02ED" w14:textId="77777777" w:rsidR="00EC6354" w:rsidRDefault="00000000">
      <w:pPr>
        <w:widowControl/>
        <w:spacing w:beforeLines="50" w:before="156" w:afterLines="50" w:after="156" w:line="360" w:lineRule="auto"/>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6. 跨文化拓展：比较中美女性主义的发展。</w:t>
      </w:r>
    </w:p>
    <w:p w14:paraId="1A9F793F" w14:textId="77777777" w:rsidR="00EC6354" w:rsidRDefault="00EC6354">
      <w:pPr>
        <w:widowControl/>
        <w:spacing w:beforeLines="50" w:before="156" w:afterLines="50" w:after="156"/>
        <w:ind w:firstLineChars="200" w:firstLine="420"/>
        <w:jc w:val="left"/>
        <w:rPr>
          <w:rFonts w:ascii="宋体" w:eastAsia="宋体" w:hAnsi="宋体" w:cs="TimesNewRomanPSMT" w:hint="eastAsia"/>
          <w:color w:val="000000"/>
          <w:kern w:val="0"/>
          <w:szCs w:val="21"/>
          <w:lang w:eastAsia="zh-Hans"/>
        </w:rPr>
      </w:pPr>
    </w:p>
    <w:p w14:paraId="670A182D" w14:textId="77777777" w:rsidR="00EC6354" w:rsidRDefault="00000000">
      <w:pPr>
        <w:widowControl/>
        <w:spacing w:beforeLines="50" w:before="156" w:afterLines="50" w:after="156" w:line="360" w:lineRule="auto"/>
        <w:jc w:val="left"/>
        <w:rPr>
          <w:rFonts w:ascii="黑体" w:eastAsia="黑体" w:hAnsi="黑体" w:cs="Times New Roman" w:hint="eastAsia"/>
          <w:b/>
          <w:sz w:val="24"/>
          <w:szCs w:val="24"/>
          <w:lang w:eastAsia="zh-Hans"/>
        </w:rPr>
      </w:pPr>
      <w:r>
        <w:rPr>
          <w:rFonts w:ascii="黑体" w:eastAsia="黑体" w:hAnsi="黑体" w:cs="Times New Roman" w:hint="eastAsia"/>
          <w:b/>
          <w:sz w:val="24"/>
          <w:szCs w:val="24"/>
        </w:rPr>
        <w:t>第</w:t>
      </w:r>
      <w:r>
        <w:rPr>
          <w:rFonts w:ascii="黑体" w:eastAsia="黑体" w:hAnsi="黑体" w:cs="Times New Roman" w:hint="eastAsia"/>
          <w:b/>
          <w:sz w:val="24"/>
          <w:szCs w:val="24"/>
          <w:lang w:eastAsia="zh-Hans"/>
        </w:rPr>
        <w:t>四</w:t>
      </w:r>
      <w:r>
        <w:rPr>
          <w:rFonts w:ascii="黑体" w:eastAsia="黑体" w:hAnsi="黑体" w:cs="Times New Roman" w:hint="eastAsia"/>
          <w:b/>
          <w:sz w:val="24"/>
          <w:szCs w:val="24"/>
        </w:rPr>
        <w:t xml:space="preserve">章 </w:t>
      </w:r>
      <w:r>
        <w:rPr>
          <w:rFonts w:ascii="黑体" w:eastAsia="黑体" w:hAnsi="黑体" w:cs="Times New Roman" w:hint="eastAsia"/>
          <w:b/>
          <w:sz w:val="24"/>
          <w:szCs w:val="24"/>
          <w:lang w:eastAsia="zh-Hans"/>
        </w:rPr>
        <w:t>Uni</w:t>
      </w:r>
      <w:r>
        <w:rPr>
          <w:rFonts w:ascii="黑体" w:eastAsia="黑体" w:hAnsi="黑体" w:cs="Times New Roman"/>
          <w:b/>
          <w:sz w:val="24"/>
          <w:szCs w:val="24"/>
          <w:lang w:eastAsia="zh-Hans"/>
        </w:rPr>
        <w:t>t 11 My Wood</w:t>
      </w:r>
    </w:p>
    <w:p w14:paraId="3E52558F" w14:textId="77777777" w:rsidR="00EC6354"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1. </w:t>
      </w:r>
      <w:r>
        <w:rPr>
          <w:rFonts w:ascii="宋体" w:eastAsia="宋体" w:hAnsi="宋体" w:cs="宋体" w:hint="eastAsia"/>
          <w:color w:val="000000"/>
          <w:kern w:val="0"/>
          <w:szCs w:val="21"/>
        </w:rPr>
        <w:t>教学目标</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本单元作者英国作家福斯特通过一片树林的拥有感探讨</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揭示了人性的私欲</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贪婪</w:t>
      </w:r>
      <w:r>
        <w:rPr>
          <w:rFonts w:ascii="宋体" w:eastAsia="宋体" w:hAnsi="宋体" w:cs="宋体"/>
          <w:color w:val="000000"/>
          <w:kern w:val="0"/>
          <w:szCs w:val="21"/>
          <w:lang w:eastAsia="zh-Hans"/>
        </w:rPr>
        <w:t>。</w:t>
      </w:r>
    </w:p>
    <w:p w14:paraId="7DA68CC8" w14:textId="77777777" w:rsidR="00EC6354"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2. </w:t>
      </w:r>
      <w:r>
        <w:rPr>
          <w:rFonts w:ascii="宋体" w:eastAsia="宋体" w:hAnsi="宋体" w:cs="宋体" w:hint="eastAsia"/>
          <w:color w:val="000000"/>
          <w:kern w:val="0"/>
          <w:szCs w:val="21"/>
        </w:rPr>
        <w:t>教学重难点</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修辞手法的理解和运用</w:t>
      </w:r>
      <w:r>
        <w:rPr>
          <w:rFonts w:ascii="宋体" w:eastAsia="宋体" w:hAnsi="宋体" w:cs="宋体"/>
          <w:color w:val="000000"/>
          <w:kern w:val="0"/>
          <w:szCs w:val="21"/>
          <w:lang w:eastAsia="zh-Hans"/>
        </w:rPr>
        <w:t>。</w:t>
      </w:r>
    </w:p>
    <w:p w14:paraId="065CF38C" w14:textId="77777777" w:rsidR="00EC6354" w:rsidRDefault="00000000">
      <w:pPr>
        <w:widowControl/>
        <w:spacing w:beforeLines="50" w:before="156" w:afterLines="50" w:after="156" w:line="360" w:lineRule="auto"/>
        <w:ind w:firstLineChars="200" w:firstLine="420"/>
        <w:jc w:val="left"/>
        <w:rPr>
          <w:rFonts w:ascii="宋体" w:eastAsia="宋体" w:hAnsi="宋体" w:hint="eastAsia"/>
          <w:szCs w:val="21"/>
          <w:lang w:eastAsia="zh-Hans"/>
        </w:rPr>
      </w:pPr>
      <w:r>
        <w:rPr>
          <w:rFonts w:ascii="宋体" w:eastAsia="宋体" w:hAnsi="宋体" w:cs="TimesNewRomanPSMT"/>
          <w:color w:val="000000"/>
          <w:kern w:val="0"/>
          <w:szCs w:val="21"/>
        </w:rPr>
        <w:t xml:space="preserve">3. </w:t>
      </w:r>
      <w:r>
        <w:rPr>
          <w:rFonts w:ascii="宋体" w:eastAsia="宋体" w:hAnsi="宋体" w:cs="宋体" w:hint="eastAsia"/>
          <w:color w:val="000000"/>
          <w:kern w:val="0"/>
          <w:szCs w:val="21"/>
        </w:rPr>
        <w:t>教学内容</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课文语言点讲解</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多种修辞手法的介绍和运用</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课后练习抽查</w:t>
      </w:r>
      <w:r>
        <w:rPr>
          <w:rFonts w:ascii="宋体" w:eastAsia="宋体" w:hAnsi="宋体" w:cs="宋体"/>
          <w:color w:val="000000"/>
          <w:kern w:val="0"/>
          <w:szCs w:val="21"/>
          <w:lang w:eastAsia="zh-Hans"/>
        </w:rPr>
        <w:t>。</w:t>
      </w:r>
    </w:p>
    <w:p w14:paraId="6396C40C" w14:textId="77777777" w:rsidR="00EC6354"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4. </w:t>
      </w:r>
      <w:r>
        <w:rPr>
          <w:rFonts w:ascii="宋体" w:eastAsia="宋体" w:hAnsi="宋体" w:cs="宋体" w:hint="eastAsia"/>
          <w:color w:val="000000"/>
          <w:kern w:val="0"/>
          <w:szCs w:val="21"/>
        </w:rPr>
        <w:t>教学方法</w:t>
      </w:r>
      <w:r>
        <w:rPr>
          <w:rFonts w:ascii="宋体" w:eastAsia="宋体" w:hAnsi="宋体" w:cs="宋体"/>
          <w:color w:val="000000"/>
          <w:kern w:val="0"/>
          <w:szCs w:val="21"/>
        </w:rPr>
        <w:t xml:space="preserve">： </w:t>
      </w:r>
      <w:r>
        <w:rPr>
          <w:rFonts w:ascii="宋体" w:eastAsia="宋体" w:hAnsi="宋体" w:cs="宋体" w:hint="eastAsia"/>
          <w:color w:val="000000"/>
          <w:kern w:val="0"/>
          <w:szCs w:val="21"/>
          <w:lang w:eastAsia="zh-Hans"/>
        </w:rPr>
        <w:t>语法分析法</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小组演讲</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视频播放</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课堂讨论</w:t>
      </w:r>
      <w:r>
        <w:rPr>
          <w:rFonts w:ascii="宋体" w:eastAsia="宋体" w:hAnsi="宋体" w:cs="宋体"/>
          <w:color w:val="000000"/>
          <w:kern w:val="0"/>
          <w:szCs w:val="21"/>
          <w:lang w:eastAsia="zh-Hans"/>
        </w:rPr>
        <w:t>。</w:t>
      </w:r>
    </w:p>
    <w:p w14:paraId="3F9E41F4" w14:textId="77777777" w:rsidR="00EC6354" w:rsidRDefault="00000000">
      <w:pPr>
        <w:widowControl/>
        <w:spacing w:beforeLines="50" w:before="156" w:afterLines="50" w:after="156" w:line="360" w:lineRule="auto"/>
        <w:ind w:firstLineChars="200" w:firstLine="420"/>
        <w:jc w:val="left"/>
        <w:rPr>
          <w:rFonts w:ascii="宋体" w:eastAsia="宋体" w:hAnsi="宋体" w:cs="TimesNewRomanPSMT" w:hint="eastAsia"/>
          <w:color w:val="000000"/>
          <w:kern w:val="0"/>
          <w:szCs w:val="21"/>
          <w:lang w:eastAsia="zh-Hans"/>
        </w:rPr>
      </w:pPr>
      <w:r>
        <w:rPr>
          <w:rFonts w:ascii="宋体" w:eastAsia="宋体" w:hAnsi="宋体" w:cs="TimesNewRomanPSMT"/>
          <w:color w:val="000000"/>
          <w:kern w:val="0"/>
          <w:szCs w:val="21"/>
        </w:rPr>
        <w:t xml:space="preserve">5. </w:t>
      </w:r>
      <w:r>
        <w:rPr>
          <w:rFonts w:ascii="宋体" w:eastAsia="宋体" w:hAnsi="宋体" w:cs="TimesNewRomanPSMT" w:hint="eastAsia"/>
          <w:color w:val="000000"/>
          <w:kern w:val="0"/>
          <w:szCs w:val="21"/>
        </w:rPr>
        <w:t>教学</w:t>
      </w:r>
      <w:r>
        <w:rPr>
          <w:rFonts w:ascii="宋体" w:eastAsia="宋体" w:hAnsi="宋体" w:cs="TimesNewRomanPSMT" w:hint="eastAsia"/>
          <w:color w:val="000000"/>
          <w:kern w:val="0"/>
          <w:szCs w:val="21"/>
          <w:lang w:eastAsia="zh-Hans"/>
        </w:rPr>
        <w:t>巩固</w:t>
      </w:r>
      <w:r>
        <w:rPr>
          <w:rFonts w:ascii="宋体" w:eastAsia="宋体" w:hAnsi="宋体" w:cs="TimesNewRomanPSMT"/>
          <w:color w:val="000000"/>
          <w:kern w:val="0"/>
          <w:szCs w:val="21"/>
          <w:lang w:eastAsia="zh-Hans"/>
        </w:rPr>
        <w:t>：</w:t>
      </w:r>
      <w:r>
        <w:rPr>
          <w:rFonts w:ascii="宋体" w:eastAsia="宋体" w:hAnsi="宋体" w:cs="TimesNewRomanPSMT" w:hint="eastAsia"/>
          <w:color w:val="000000"/>
          <w:kern w:val="0"/>
          <w:szCs w:val="21"/>
          <w:lang w:eastAsia="zh-Hans"/>
        </w:rPr>
        <w:t>课后语言点测验和段落背诵检查</w:t>
      </w:r>
      <w:r>
        <w:rPr>
          <w:rFonts w:ascii="宋体" w:eastAsia="宋体" w:hAnsi="宋体" w:cs="TimesNewRomanPSMT"/>
          <w:color w:val="000000"/>
          <w:kern w:val="0"/>
          <w:szCs w:val="21"/>
          <w:lang w:eastAsia="zh-Hans"/>
        </w:rPr>
        <w:t>。</w:t>
      </w:r>
    </w:p>
    <w:p w14:paraId="64C10F6D" w14:textId="77777777" w:rsidR="00EC6354" w:rsidRDefault="00000000">
      <w:pPr>
        <w:widowControl/>
        <w:spacing w:beforeLines="50" w:before="156" w:afterLines="50" w:after="156" w:line="360" w:lineRule="auto"/>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6. 跨文化拓展：选择一位与福斯特同时期的中国作家进行小说风格和内容的比较。</w:t>
      </w:r>
    </w:p>
    <w:p w14:paraId="0A2C6E59" w14:textId="77777777" w:rsidR="00EC6354" w:rsidRDefault="00EC6354">
      <w:pPr>
        <w:widowControl/>
        <w:spacing w:beforeLines="50" w:before="156" w:afterLines="50" w:after="156" w:line="360" w:lineRule="auto"/>
        <w:ind w:firstLineChars="200" w:firstLine="482"/>
        <w:jc w:val="left"/>
        <w:rPr>
          <w:rFonts w:ascii="黑体" w:eastAsia="黑体" w:hAnsi="黑体" w:cs="Times New Roman" w:hint="eastAsia"/>
          <w:b/>
          <w:sz w:val="24"/>
          <w:szCs w:val="24"/>
        </w:rPr>
      </w:pPr>
    </w:p>
    <w:p w14:paraId="157E3962" w14:textId="77777777" w:rsidR="00EC6354" w:rsidRDefault="00000000">
      <w:pPr>
        <w:widowControl/>
        <w:spacing w:beforeLines="50" w:before="156" w:afterLines="50" w:after="156" w:line="360" w:lineRule="auto"/>
        <w:jc w:val="left"/>
        <w:rPr>
          <w:rFonts w:ascii="黑体" w:eastAsia="黑体" w:hAnsi="黑体" w:cs="Times New Roman" w:hint="eastAsia"/>
          <w:b/>
          <w:sz w:val="24"/>
          <w:szCs w:val="24"/>
          <w:lang w:eastAsia="zh-Hans"/>
        </w:rPr>
      </w:pPr>
      <w:r>
        <w:rPr>
          <w:rFonts w:ascii="黑体" w:eastAsia="黑体" w:hAnsi="黑体" w:cs="Times New Roman" w:hint="eastAsia"/>
          <w:b/>
          <w:sz w:val="24"/>
          <w:szCs w:val="24"/>
        </w:rPr>
        <w:t>第</w:t>
      </w:r>
      <w:r>
        <w:rPr>
          <w:rFonts w:ascii="黑体" w:eastAsia="黑体" w:hAnsi="黑体" w:cs="Times New Roman" w:hint="eastAsia"/>
          <w:b/>
          <w:sz w:val="24"/>
          <w:szCs w:val="24"/>
          <w:lang w:eastAsia="zh-Hans"/>
        </w:rPr>
        <w:t>五</w:t>
      </w:r>
      <w:r>
        <w:rPr>
          <w:rFonts w:ascii="黑体" w:eastAsia="黑体" w:hAnsi="黑体" w:cs="Times New Roman" w:hint="eastAsia"/>
          <w:b/>
          <w:sz w:val="24"/>
          <w:szCs w:val="24"/>
        </w:rPr>
        <w:t xml:space="preserve">章 </w:t>
      </w:r>
      <w:r>
        <w:rPr>
          <w:rFonts w:ascii="黑体" w:eastAsia="黑体" w:hAnsi="黑体" w:cs="Times New Roman" w:hint="eastAsia"/>
          <w:b/>
          <w:sz w:val="24"/>
          <w:szCs w:val="24"/>
          <w:lang w:eastAsia="zh-Hans"/>
        </w:rPr>
        <w:t>Uni</w:t>
      </w:r>
      <w:r>
        <w:rPr>
          <w:rFonts w:ascii="黑体" w:eastAsia="黑体" w:hAnsi="黑体" w:cs="Times New Roman"/>
          <w:b/>
          <w:sz w:val="24"/>
          <w:szCs w:val="24"/>
          <w:lang w:eastAsia="zh-Hans"/>
        </w:rPr>
        <w:t>t 12 Di</w:t>
      </w:r>
      <w:r>
        <w:rPr>
          <w:rFonts w:ascii="黑体" w:eastAsia="黑体" w:hAnsi="黑体" w:cs="Times New Roman" w:hint="eastAsia"/>
          <w:b/>
          <w:sz w:val="24"/>
          <w:szCs w:val="24"/>
          <w:lang w:eastAsia="zh-Hans"/>
        </w:rPr>
        <w:t>sney World: Cities of Simulation as Postmodern Utopias</w:t>
      </w:r>
    </w:p>
    <w:p w14:paraId="50707E0D" w14:textId="77777777" w:rsidR="00EC6354"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1. </w:t>
      </w:r>
      <w:r>
        <w:rPr>
          <w:rFonts w:ascii="宋体" w:eastAsia="宋体" w:hAnsi="宋体" w:cs="宋体" w:hint="eastAsia"/>
          <w:color w:val="000000"/>
          <w:kern w:val="0"/>
          <w:szCs w:val="21"/>
        </w:rPr>
        <w:t>教学目标</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本单元以迪士尼为切入点</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批判了资本主义社会技术发展导致的人在真实世界存在感</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亲密感和人情味的消失</w:t>
      </w:r>
      <w:r>
        <w:rPr>
          <w:rFonts w:ascii="宋体" w:eastAsia="宋体" w:hAnsi="宋体" w:cs="宋体"/>
          <w:color w:val="000000"/>
          <w:kern w:val="0"/>
          <w:szCs w:val="21"/>
          <w:lang w:eastAsia="zh-Hans"/>
        </w:rPr>
        <w:t>。</w:t>
      </w:r>
    </w:p>
    <w:p w14:paraId="36E54826" w14:textId="77777777" w:rsidR="00EC6354"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lastRenderedPageBreak/>
        <w:t xml:space="preserve">2. </w:t>
      </w:r>
      <w:r>
        <w:rPr>
          <w:rFonts w:ascii="宋体" w:eastAsia="宋体" w:hAnsi="宋体" w:cs="宋体" w:hint="eastAsia"/>
          <w:color w:val="000000"/>
          <w:kern w:val="0"/>
          <w:szCs w:val="21"/>
        </w:rPr>
        <w:t>教学重难点</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理解文章中难度较大的句子和段落</w:t>
      </w:r>
      <w:r>
        <w:rPr>
          <w:rFonts w:ascii="宋体" w:eastAsia="宋体" w:hAnsi="宋体" w:cs="宋体"/>
          <w:color w:val="000000"/>
          <w:kern w:val="0"/>
          <w:szCs w:val="21"/>
          <w:lang w:eastAsia="zh-Hans"/>
        </w:rPr>
        <w:t>。</w:t>
      </w:r>
    </w:p>
    <w:p w14:paraId="4652CF01" w14:textId="77777777" w:rsidR="00EC6354" w:rsidRDefault="00000000">
      <w:pPr>
        <w:widowControl/>
        <w:spacing w:beforeLines="50" w:before="156" w:afterLines="50" w:after="156" w:line="360" w:lineRule="auto"/>
        <w:ind w:firstLineChars="200" w:firstLine="420"/>
        <w:jc w:val="left"/>
        <w:rPr>
          <w:rFonts w:ascii="宋体" w:eastAsia="宋体" w:hAnsi="宋体" w:hint="eastAsia"/>
          <w:szCs w:val="21"/>
          <w:lang w:eastAsia="zh-Hans"/>
        </w:rPr>
      </w:pPr>
      <w:r>
        <w:rPr>
          <w:rFonts w:ascii="宋体" w:eastAsia="宋体" w:hAnsi="宋体" w:cs="TimesNewRomanPSMT"/>
          <w:color w:val="000000"/>
          <w:kern w:val="0"/>
          <w:szCs w:val="21"/>
        </w:rPr>
        <w:t xml:space="preserve">3. </w:t>
      </w:r>
      <w:r>
        <w:rPr>
          <w:rFonts w:ascii="宋体" w:eastAsia="宋体" w:hAnsi="宋体" w:cs="宋体" w:hint="eastAsia"/>
          <w:color w:val="000000"/>
          <w:kern w:val="0"/>
          <w:szCs w:val="21"/>
        </w:rPr>
        <w:t>教学内容</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课文语言点讲解</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阅读马斯克韦伯的“</w:t>
      </w:r>
      <w:r>
        <w:rPr>
          <w:rFonts w:ascii="宋体" w:eastAsia="宋体" w:hAnsi="宋体" w:cs="宋体"/>
          <w:color w:val="000000"/>
          <w:kern w:val="0"/>
          <w:szCs w:val="21"/>
          <w:lang w:eastAsia="zh-Hans"/>
        </w:rPr>
        <w:t>Science as a Vocation”。</w:t>
      </w:r>
    </w:p>
    <w:p w14:paraId="3828117C" w14:textId="77777777" w:rsidR="00EC6354"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4. </w:t>
      </w:r>
      <w:r>
        <w:rPr>
          <w:rFonts w:ascii="宋体" w:eastAsia="宋体" w:hAnsi="宋体" w:cs="宋体" w:hint="eastAsia"/>
          <w:color w:val="000000"/>
          <w:kern w:val="0"/>
          <w:szCs w:val="21"/>
        </w:rPr>
        <w:t>教学方法</w:t>
      </w:r>
      <w:r>
        <w:rPr>
          <w:rFonts w:ascii="宋体" w:eastAsia="宋体" w:hAnsi="宋体" w:cs="宋体"/>
          <w:color w:val="000000"/>
          <w:kern w:val="0"/>
          <w:szCs w:val="21"/>
        </w:rPr>
        <w:t xml:space="preserve">： </w:t>
      </w:r>
      <w:r>
        <w:rPr>
          <w:rFonts w:ascii="宋体" w:eastAsia="宋体" w:hAnsi="宋体" w:cs="宋体" w:hint="eastAsia"/>
          <w:color w:val="000000"/>
          <w:kern w:val="0"/>
          <w:szCs w:val="21"/>
          <w:lang w:eastAsia="zh-Hans"/>
        </w:rPr>
        <w:t>语法分析法</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小组演讲</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新闻收听</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视频播放和课堂讨论</w:t>
      </w:r>
      <w:r>
        <w:rPr>
          <w:rFonts w:ascii="宋体" w:eastAsia="宋体" w:hAnsi="宋体" w:cs="宋体"/>
          <w:color w:val="000000"/>
          <w:kern w:val="0"/>
          <w:szCs w:val="21"/>
          <w:lang w:eastAsia="zh-Hans"/>
        </w:rPr>
        <w:t>。</w:t>
      </w:r>
    </w:p>
    <w:p w14:paraId="087C4475" w14:textId="77777777" w:rsidR="00EC6354" w:rsidRDefault="00000000">
      <w:pPr>
        <w:widowControl/>
        <w:spacing w:beforeLines="50" w:before="156" w:afterLines="50" w:after="156" w:line="360" w:lineRule="auto"/>
        <w:ind w:firstLineChars="200" w:firstLine="420"/>
        <w:jc w:val="left"/>
        <w:rPr>
          <w:rFonts w:ascii="宋体" w:eastAsia="宋体" w:hAnsi="宋体" w:cs="TimesNewRomanPSMT" w:hint="eastAsia"/>
          <w:color w:val="000000"/>
          <w:kern w:val="0"/>
          <w:szCs w:val="21"/>
          <w:lang w:eastAsia="zh-Hans"/>
        </w:rPr>
      </w:pPr>
      <w:r>
        <w:rPr>
          <w:rFonts w:ascii="宋体" w:eastAsia="宋体" w:hAnsi="宋体" w:cs="TimesNewRomanPSMT"/>
          <w:color w:val="000000"/>
          <w:kern w:val="0"/>
          <w:szCs w:val="21"/>
        </w:rPr>
        <w:t xml:space="preserve">5. </w:t>
      </w:r>
      <w:r>
        <w:rPr>
          <w:rFonts w:ascii="宋体" w:eastAsia="宋体" w:hAnsi="宋体" w:cs="TimesNewRomanPSMT" w:hint="eastAsia"/>
          <w:color w:val="000000"/>
          <w:kern w:val="0"/>
          <w:szCs w:val="21"/>
        </w:rPr>
        <w:t>教学</w:t>
      </w:r>
      <w:r>
        <w:rPr>
          <w:rFonts w:ascii="宋体" w:eastAsia="宋体" w:hAnsi="宋体" w:cs="TimesNewRomanPSMT" w:hint="eastAsia"/>
          <w:color w:val="000000"/>
          <w:kern w:val="0"/>
          <w:szCs w:val="21"/>
          <w:lang w:eastAsia="zh-Hans"/>
        </w:rPr>
        <w:t>巩固</w:t>
      </w:r>
      <w:r>
        <w:rPr>
          <w:rFonts w:ascii="宋体" w:eastAsia="宋体" w:hAnsi="宋体" w:cs="TimesNewRomanPSMT"/>
          <w:color w:val="000000"/>
          <w:kern w:val="0"/>
          <w:szCs w:val="21"/>
          <w:lang w:eastAsia="zh-Hans"/>
        </w:rPr>
        <w:t>：</w:t>
      </w:r>
      <w:r>
        <w:rPr>
          <w:rFonts w:ascii="宋体" w:eastAsia="宋体" w:hAnsi="宋体" w:cs="TimesNewRomanPSMT" w:hint="eastAsia"/>
          <w:color w:val="000000"/>
          <w:kern w:val="0"/>
          <w:szCs w:val="21"/>
          <w:lang w:eastAsia="zh-Hans"/>
        </w:rPr>
        <w:t>课后语言点测验和段落背诵检查</w:t>
      </w:r>
      <w:r>
        <w:rPr>
          <w:rFonts w:ascii="宋体" w:eastAsia="宋体" w:hAnsi="宋体" w:cs="TimesNewRomanPSMT"/>
          <w:color w:val="000000"/>
          <w:kern w:val="0"/>
          <w:szCs w:val="21"/>
          <w:lang w:eastAsia="zh-Hans"/>
        </w:rPr>
        <w:t>。</w:t>
      </w:r>
    </w:p>
    <w:p w14:paraId="2C994366" w14:textId="77777777" w:rsidR="00EC6354" w:rsidRDefault="00000000">
      <w:pPr>
        <w:widowControl/>
        <w:spacing w:beforeLines="50" w:before="156" w:afterLines="50" w:after="156" w:line="360" w:lineRule="auto"/>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6. 跨文化拓展：比较中外历史名人对人类与技术关系问题的探讨。</w:t>
      </w:r>
    </w:p>
    <w:p w14:paraId="3C50F5DE" w14:textId="77777777" w:rsidR="00EC6354" w:rsidRDefault="00EC6354">
      <w:pPr>
        <w:widowControl/>
        <w:spacing w:beforeLines="50" w:before="156" w:afterLines="50" w:after="156" w:line="360" w:lineRule="auto"/>
        <w:ind w:firstLineChars="200" w:firstLine="420"/>
        <w:jc w:val="left"/>
        <w:rPr>
          <w:rFonts w:ascii="宋体" w:eastAsia="宋体" w:hAnsi="宋体" w:cs="TimesNewRomanPSMT" w:hint="eastAsia"/>
          <w:color w:val="000000"/>
          <w:kern w:val="0"/>
          <w:szCs w:val="21"/>
          <w:lang w:eastAsia="zh-Hans"/>
        </w:rPr>
      </w:pPr>
    </w:p>
    <w:p w14:paraId="4C5099F4" w14:textId="77777777" w:rsidR="00EC6354" w:rsidRDefault="00000000">
      <w:pPr>
        <w:widowControl/>
        <w:spacing w:beforeLines="50" w:before="156" w:afterLines="50" w:after="156"/>
        <w:jc w:val="left"/>
        <w:rPr>
          <w:rFonts w:hint="eastAsia"/>
        </w:rPr>
      </w:pPr>
      <w:r>
        <w:rPr>
          <w:rFonts w:ascii="黑体" w:eastAsia="黑体" w:hAnsi="黑体" w:hint="eastAsia"/>
          <w:b/>
          <w:sz w:val="28"/>
          <w:szCs w:val="28"/>
        </w:rPr>
        <w:t>四、学时分配</w:t>
      </w:r>
    </w:p>
    <w:p w14:paraId="287C2355" w14:textId="77777777" w:rsidR="00EC6354" w:rsidRDefault="00000000">
      <w:pPr>
        <w:widowControl/>
        <w:spacing w:beforeLines="50" w:before="156" w:afterLines="50" w:after="156"/>
        <w:jc w:val="center"/>
        <w:rPr>
          <w:rFonts w:ascii="黑体" w:eastAsia="黑体" w:hAnsi="黑体" w:hint="eastAsia"/>
          <w:b/>
          <w:sz w:val="24"/>
          <w:szCs w:val="24"/>
        </w:rPr>
      </w:pPr>
      <w:r>
        <w:rPr>
          <w:rFonts w:ascii="宋体" w:eastAsia="宋体" w:hAnsi="宋体" w:hint="eastAsia"/>
          <w:b/>
          <w:szCs w:val="21"/>
        </w:rPr>
        <w:t>表2：各章节的具体内容和学时分配表</w:t>
      </w:r>
    </w:p>
    <w:tbl>
      <w:tblPr>
        <w:tblStyle w:val="ac"/>
        <w:tblW w:w="0" w:type="auto"/>
        <w:jc w:val="center"/>
        <w:tblLook w:val="04A0" w:firstRow="1" w:lastRow="0" w:firstColumn="1" w:lastColumn="0" w:noHBand="0" w:noVBand="1"/>
      </w:tblPr>
      <w:tblGrid>
        <w:gridCol w:w="2765"/>
        <w:gridCol w:w="2765"/>
        <w:gridCol w:w="2766"/>
      </w:tblGrid>
      <w:tr w:rsidR="00EC6354" w14:paraId="4108EDFD" w14:textId="77777777">
        <w:trPr>
          <w:trHeight w:val="340"/>
          <w:jc w:val="center"/>
        </w:trPr>
        <w:tc>
          <w:tcPr>
            <w:tcW w:w="2765" w:type="dxa"/>
            <w:vAlign w:val="center"/>
          </w:tcPr>
          <w:p w14:paraId="39CE5195" w14:textId="77777777" w:rsidR="00EC6354" w:rsidRDefault="00000000">
            <w:pPr>
              <w:widowControl/>
              <w:spacing w:beforeLines="50" w:before="156" w:afterLines="50" w:after="156"/>
              <w:jc w:val="center"/>
              <w:rPr>
                <w:rFonts w:ascii="宋体" w:eastAsia="宋体" w:hAnsi="宋体" w:hint="eastAsia"/>
              </w:rPr>
            </w:pPr>
            <w:r>
              <w:rPr>
                <w:rFonts w:ascii="宋体" w:eastAsia="宋体" w:hAnsi="宋体" w:hint="eastAsia"/>
              </w:rPr>
              <w:t>章节</w:t>
            </w:r>
          </w:p>
        </w:tc>
        <w:tc>
          <w:tcPr>
            <w:tcW w:w="2765" w:type="dxa"/>
            <w:vAlign w:val="center"/>
          </w:tcPr>
          <w:p w14:paraId="5223BB83" w14:textId="77777777" w:rsidR="00EC6354" w:rsidRDefault="00000000">
            <w:pPr>
              <w:widowControl/>
              <w:spacing w:beforeLines="50" w:before="156" w:afterLines="50" w:after="156"/>
              <w:jc w:val="center"/>
              <w:rPr>
                <w:rFonts w:ascii="宋体" w:eastAsia="宋体" w:hAnsi="宋体" w:hint="eastAsia"/>
              </w:rPr>
            </w:pPr>
            <w:r>
              <w:rPr>
                <w:rFonts w:ascii="宋体" w:eastAsia="宋体" w:hAnsi="宋体" w:hint="eastAsia"/>
              </w:rPr>
              <w:t>章节内容</w:t>
            </w:r>
          </w:p>
        </w:tc>
        <w:tc>
          <w:tcPr>
            <w:tcW w:w="2766" w:type="dxa"/>
            <w:vAlign w:val="center"/>
          </w:tcPr>
          <w:p w14:paraId="6D9D8ED0" w14:textId="77777777" w:rsidR="00EC6354" w:rsidRDefault="00000000">
            <w:pPr>
              <w:widowControl/>
              <w:spacing w:beforeLines="50" w:before="156" w:afterLines="50" w:after="156"/>
              <w:jc w:val="center"/>
              <w:rPr>
                <w:rFonts w:ascii="宋体" w:eastAsia="宋体" w:hAnsi="宋体" w:hint="eastAsia"/>
              </w:rPr>
            </w:pPr>
            <w:r>
              <w:rPr>
                <w:rFonts w:ascii="宋体" w:eastAsia="宋体" w:hAnsi="宋体" w:hint="eastAsia"/>
              </w:rPr>
              <w:t>学时分配</w:t>
            </w:r>
          </w:p>
        </w:tc>
      </w:tr>
      <w:tr w:rsidR="00EC6354" w14:paraId="3227115E" w14:textId="77777777">
        <w:trPr>
          <w:trHeight w:val="340"/>
          <w:jc w:val="center"/>
        </w:trPr>
        <w:tc>
          <w:tcPr>
            <w:tcW w:w="2765" w:type="dxa"/>
            <w:vAlign w:val="center"/>
          </w:tcPr>
          <w:p w14:paraId="4130C168" w14:textId="77777777" w:rsidR="00EC6354" w:rsidRDefault="00000000">
            <w:pPr>
              <w:widowControl/>
              <w:spacing w:beforeLines="50" w:before="156" w:afterLines="50" w:after="156"/>
              <w:jc w:val="center"/>
              <w:rPr>
                <w:rFonts w:ascii="宋体" w:eastAsia="宋体" w:hAnsi="宋体" w:hint="eastAsia"/>
              </w:rPr>
            </w:pPr>
            <w:r>
              <w:rPr>
                <w:rFonts w:ascii="宋体" w:eastAsia="宋体" w:hAnsi="宋体" w:hint="eastAsia"/>
              </w:rPr>
              <w:t>第一章</w:t>
            </w:r>
          </w:p>
        </w:tc>
        <w:tc>
          <w:tcPr>
            <w:tcW w:w="2765" w:type="dxa"/>
            <w:vAlign w:val="center"/>
          </w:tcPr>
          <w:p w14:paraId="5A632563" w14:textId="77777777" w:rsidR="00EC6354" w:rsidRDefault="00000000">
            <w:pPr>
              <w:widowControl/>
              <w:spacing w:beforeLines="50" w:before="156" w:afterLines="50" w:after="156"/>
              <w:jc w:val="center"/>
              <w:rPr>
                <w:rFonts w:ascii="宋体" w:eastAsia="宋体" w:hAnsi="宋体" w:hint="eastAsia"/>
                <w:lang w:eastAsia="zh-Hans"/>
              </w:rPr>
            </w:pPr>
            <w:r>
              <w:rPr>
                <w:rFonts w:ascii="宋体" w:eastAsia="宋体" w:hAnsi="宋体" w:hint="eastAsia"/>
                <w:lang w:eastAsia="zh-Hans"/>
              </w:rPr>
              <w:t>Unit</w:t>
            </w:r>
            <w:r>
              <w:rPr>
                <w:rFonts w:ascii="宋体" w:eastAsia="宋体" w:hAnsi="宋体"/>
                <w:lang w:eastAsia="zh-Hans"/>
              </w:rPr>
              <w:t xml:space="preserve"> 2 </w:t>
            </w:r>
            <w:r>
              <w:rPr>
                <w:rFonts w:ascii="宋体" w:eastAsia="宋体" w:hAnsi="宋体" w:hint="eastAsia"/>
                <w:szCs w:val="21"/>
                <w:lang w:eastAsia="zh-Hans"/>
              </w:rPr>
              <w:t>Bards</w:t>
            </w:r>
            <w:r>
              <w:rPr>
                <w:rFonts w:ascii="宋体" w:eastAsia="宋体" w:hAnsi="宋体"/>
                <w:szCs w:val="21"/>
                <w:lang w:eastAsia="zh-Hans"/>
              </w:rPr>
              <w:t xml:space="preserve"> of the Internet</w:t>
            </w:r>
          </w:p>
        </w:tc>
        <w:tc>
          <w:tcPr>
            <w:tcW w:w="2766" w:type="dxa"/>
            <w:vAlign w:val="center"/>
          </w:tcPr>
          <w:p w14:paraId="321C4E66" w14:textId="77777777" w:rsidR="00EC6354" w:rsidRDefault="00000000">
            <w:pPr>
              <w:widowControl/>
              <w:spacing w:beforeLines="50" w:before="156" w:afterLines="50" w:after="156"/>
              <w:jc w:val="center"/>
              <w:rPr>
                <w:rFonts w:ascii="宋体" w:eastAsia="宋体" w:hAnsi="宋体" w:hint="eastAsia"/>
              </w:rPr>
            </w:pPr>
            <w:r>
              <w:rPr>
                <w:rFonts w:ascii="宋体" w:eastAsia="宋体" w:hAnsi="宋体"/>
              </w:rPr>
              <w:t>12</w:t>
            </w:r>
          </w:p>
        </w:tc>
      </w:tr>
      <w:tr w:rsidR="00EC6354" w14:paraId="75377D32" w14:textId="77777777">
        <w:trPr>
          <w:trHeight w:val="340"/>
          <w:jc w:val="center"/>
        </w:trPr>
        <w:tc>
          <w:tcPr>
            <w:tcW w:w="2765" w:type="dxa"/>
            <w:vAlign w:val="center"/>
          </w:tcPr>
          <w:p w14:paraId="3BD46D2B" w14:textId="77777777" w:rsidR="00EC6354" w:rsidRDefault="00000000">
            <w:pPr>
              <w:widowControl/>
              <w:spacing w:beforeLines="50" w:before="156" w:afterLines="50" w:after="156"/>
              <w:jc w:val="center"/>
              <w:rPr>
                <w:rFonts w:ascii="宋体" w:eastAsia="宋体" w:hAnsi="宋体" w:hint="eastAsia"/>
              </w:rPr>
            </w:pPr>
            <w:r>
              <w:rPr>
                <w:rFonts w:ascii="宋体" w:eastAsia="宋体" w:hAnsi="宋体" w:hint="eastAsia"/>
              </w:rPr>
              <w:t>第二章</w:t>
            </w:r>
          </w:p>
        </w:tc>
        <w:tc>
          <w:tcPr>
            <w:tcW w:w="2765" w:type="dxa"/>
            <w:vAlign w:val="center"/>
          </w:tcPr>
          <w:p w14:paraId="3B521DA2" w14:textId="77777777" w:rsidR="00EC6354" w:rsidRDefault="00000000">
            <w:pPr>
              <w:jc w:val="center"/>
              <w:rPr>
                <w:rFonts w:ascii="宋体" w:eastAsia="宋体" w:hAnsi="宋体" w:hint="eastAsia"/>
              </w:rPr>
            </w:pPr>
            <w:r>
              <w:rPr>
                <w:rFonts w:ascii="宋体" w:eastAsia="宋体" w:hAnsi="宋体"/>
              </w:rPr>
              <w:t xml:space="preserve">Unit 4 </w:t>
            </w:r>
            <w:r>
              <w:rPr>
                <w:rFonts w:ascii="宋体" w:eastAsia="宋体" w:hAnsi="宋体"/>
                <w:szCs w:val="21"/>
                <w:lang w:eastAsia="zh-Hans"/>
              </w:rPr>
              <w:t>Matriculation</w:t>
            </w:r>
            <w:r>
              <w:rPr>
                <w:rFonts w:ascii="宋体" w:eastAsia="宋体" w:hAnsi="宋体" w:hint="eastAsia"/>
                <w:szCs w:val="21"/>
                <w:lang w:eastAsia="zh-Hans"/>
              </w:rPr>
              <w:t xml:space="preserve"> Fixation</w:t>
            </w:r>
          </w:p>
        </w:tc>
        <w:tc>
          <w:tcPr>
            <w:tcW w:w="2766" w:type="dxa"/>
            <w:vAlign w:val="center"/>
          </w:tcPr>
          <w:p w14:paraId="58D2C5EB" w14:textId="77777777" w:rsidR="00EC6354" w:rsidRDefault="00000000">
            <w:pPr>
              <w:widowControl/>
              <w:spacing w:beforeLines="50" w:before="156" w:afterLines="50" w:after="156"/>
              <w:jc w:val="center"/>
              <w:rPr>
                <w:rFonts w:ascii="宋体" w:eastAsia="宋体" w:hAnsi="宋体" w:hint="eastAsia"/>
              </w:rPr>
            </w:pPr>
            <w:r>
              <w:rPr>
                <w:rFonts w:ascii="宋体" w:eastAsia="宋体" w:hAnsi="宋体"/>
              </w:rPr>
              <w:t>12</w:t>
            </w:r>
          </w:p>
        </w:tc>
      </w:tr>
      <w:tr w:rsidR="00EC6354" w14:paraId="50DDC2BB" w14:textId="77777777">
        <w:trPr>
          <w:trHeight w:val="340"/>
          <w:jc w:val="center"/>
        </w:trPr>
        <w:tc>
          <w:tcPr>
            <w:tcW w:w="2765" w:type="dxa"/>
            <w:vAlign w:val="center"/>
          </w:tcPr>
          <w:p w14:paraId="36FA37DD" w14:textId="77777777" w:rsidR="00EC6354" w:rsidRDefault="00000000">
            <w:pPr>
              <w:widowControl/>
              <w:spacing w:beforeLines="50" w:before="156" w:afterLines="50" w:after="156"/>
              <w:jc w:val="center"/>
              <w:rPr>
                <w:rFonts w:ascii="宋体" w:eastAsia="宋体" w:hAnsi="宋体" w:hint="eastAsia"/>
              </w:rPr>
            </w:pPr>
            <w:r>
              <w:rPr>
                <w:rFonts w:ascii="宋体" w:eastAsia="宋体" w:hAnsi="宋体" w:hint="eastAsia"/>
              </w:rPr>
              <w:t>第三章</w:t>
            </w:r>
          </w:p>
        </w:tc>
        <w:tc>
          <w:tcPr>
            <w:tcW w:w="2765" w:type="dxa"/>
            <w:vAlign w:val="center"/>
          </w:tcPr>
          <w:p w14:paraId="7FCEE235" w14:textId="77777777" w:rsidR="00EC6354" w:rsidRDefault="00000000">
            <w:pPr>
              <w:widowControl/>
              <w:spacing w:beforeLines="50" w:before="156" w:afterLines="50" w:after="156"/>
              <w:jc w:val="center"/>
              <w:rPr>
                <w:rFonts w:ascii="宋体" w:eastAsia="宋体" w:hAnsi="宋体" w:hint="eastAsia"/>
              </w:rPr>
            </w:pPr>
            <w:r>
              <w:rPr>
                <w:rFonts w:ascii="宋体" w:eastAsia="宋体" w:hAnsi="宋体"/>
              </w:rPr>
              <w:t xml:space="preserve">Unit 11 </w:t>
            </w:r>
            <w:r>
              <w:rPr>
                <w:rFonts w:ascii="宋体" w:eastAsia="宋体" w:hAnsi="宋体" w:hint="eastAsia"/>
                <w:szCs w:val="21"/>
                <w:lang w:eastAsia="zh-Hans"/>
              </w:rPr>
              <w:t>I</w:t>
            </w:r>
            <w:r>
              <w:rPr>
                <w:rFonts w:ascii="宋体" w:eastAsia="宋体" w:hAnsi="宋体"/>
                <w:szCs w:val="21"/>
                <w:lang w:eastAsia="zh-Hans"/>
              </w:rPr>
              <w:t>’d</w:t>
            </w:r>
            <w:r>
              <w:rPr>
                <w:rFonts w:ascii="宋体" w:eastAsia="宋体" w:hAnsi="宋体" w:hint="eastAsia"/>
                <w:szCs w:val="21"/>
                <w:lang w:eastAsia="zh-Hans"/>
              </w:rPr>
              <w:t xml:space="preserve"> Rather Be Black than Female</w:t>
            </w:r>
          </w:p>
        </w:tc>
        <w:tc>
          <w:tcPr>
            <w:tcW w:w="2766" w:type="dxa"/>
            <w:vAlign w:val="center"/>
          </w:tcPr>
          <w:p w14:paraId="4F914D69" w14:textId="77777777" w:rsidR="00EC6354" w:rsidRDefault="00000000">
            <w:pPr>
              <w:widowControl/>
              <w:spacing w:beforeLines="50" w:before="156" w:afterLines="50" w:after="156"/>
              <w:jc w:val="center"/>
              <w:rPr>
                <w:rFonts w:ascii="宋体" w:eastAsia="宋体" w:hAnsi="宋体" w:hint="eastAsia"/>
              </w:rPr>
            </w:pPr>
            <w:r>
              <w:rPr>
                <w:rFonts w:ascii="宋体" w:eastAsia="宋体" w:hAnsi="宋体"/>
              </w:rPr>
              <w:t>10</w:t>
            </w:r>
          </w:p>
        </w:tc>
      </w:tr>
      <w:tr w:rsidR="00EC6354" w14:paraId="3B6B449C" w14:textId="77777777">
        <w:trPr>
          <w:trHeight w:val="340"/>
          <w:jc w:val="center"/>
        </w:trPr>
        <w:tc>
          <w:tcPr>
            <w:tcW w:w="2765" w:type="dxa"/>
            <w:vAlign w:val="center"/>
          </w:tcPr>
          <w:p w14:paraId="327C8305" w14:textId="77777777" w:rsidR="00EC6354" w:rsidRDefault="00000000">
            <w:pPr>
              <w:widowControl/>
              <w:spacing w:beforeLines="50" w:before="156" w:afterLines="50" w:after="156"/>
              <w:jc w:val="center"/>
              <w:rPr>
                <w:rFonts w:ascii="宋体" w:eastAsia="宋体" w:hAnsi="宋体" w:hint="eastAsia"/>
              </w:rPr>
            </w:pPr>
            <w:r>
              <w:rPr>
                <w:rFonts w:ascii="宋体" w:eastAsia="宋体" w:hAnsi="宋体" w:hint="eastAsia"/>
              </w:rPr>
              <w:t>第四章</w:t>
            </w:r>
          </w:p>
        </w:tc>
        <w:tc>
          <w:tcPr>
            <w:tcW w:w="2765" w:type="dxa"/>
            <w:vAlign w:val="center"/>
          </w:tcPr>
          <w:p w14:paraId="2B4D0397" w14:textId="77777777" w:rsidR="00EC6354" w:rsidRDefault="00000000">
            <w:pPr>
              <w:widowControl/>
              <w:spacing w:beforeLines="50" w:before="156" w:afterLines="50" w:after="156"/>
              <w:jc w:val="center"/>
              <w:rPr>
                <w:rFonts w:ascii="宋体" w:eastAsia="宋体" w:hAnsi="宋体" w:hint="eastAsia"/>
              </w:rPr>
            </w:pPr>
            <w:r>
              <w:rPr>
                <w:rFonts w:ascii="宋体" w:eastAsia="宋体" w:hAnsi="宋体"/>
              </w:rPr>
              <w:t>Unit 11 My Wood</w:t>
            </w:r>
          </w:p>
        </w:tc>
        <w:tc>
          <w:tcPr>
            <w:tcW w:w="2766" w:type="dxa"/>
            <w:vAlign w:val="center"/>
          </w:tcPr>
          <w:p w14:paraId="698655D9" w14:textId="77777777" w:rsidR="00EC6354" w:rsidRDefault="00000000">
            <w:pPr>
              <w:widowControl/>
              <w:spacing w:beforeLines="50" w:before="156" w:afterLines="50" w:after="156"/>
              <w:jc w:val="center"/>
              <w:rPr>
                <w:rFonts w:ascii="宋体" w:eastAsia="宋体" w:hAnsi="宋体" w:hint="eastAsia"/>
              </w:rPr>
            </w:pPr>
            <w:r>
              <w:rPr>
                <w:rFonts w:ascii="宋体" w:eastAsia="宋体" w:hAnsi="宋体"/>
              </w:rPr>
              <w:t>14</w:t>
            </w:r>
          </w:p>
        </w:tc>
      </w:tr>
      <w:tr w:rsidR="00EC6354" w14:paraId="139E7B1D" w14:textId="77777777">
        <w:trPr>
          <w:trHeight w:val="340"/>
          <w:jc w:val="center"/>
        </w:trPr>
        <w:tc>
          <w:tcPr>
            <w:tcW w:w="2765" w:type="dxa"/>
            <w:vAlign w:val="center"/>
          </w:tcPr>
          <w:p w14:paraId="0EEA1CA2" w14:textId="77777777" w:rsidR="00EC6354" w:rsidRDefault="00000000">
            <w:pPr>
              <w:widowControl/>
              <w:spacing w:beforeLines="50" w:before="156" w:afterLines="50" w:after="156"/>
              <w:jc w:val="center"/>
              <w:rPr>
                <w:rFonts w:ascii="宋体" w:eastAsia="宋体" w:hAnsi="宋体" w:hint="eastAsia"/>
              </w:rPr>
            </w:pPr>
            <w:r>
              <w:rPr>
                <w:rFonts w:ascii="宋体" w:eastAsia="宋体" w:hAnsi="宋体" w:hint="eastAsia"/>
              </w:rPr>
              <w:t>第五章</w:t>
            </w:r>
          </w:p>
        </w:tc>
        <w:tc>
          <w:tcPr>
            <w:tcW w:w="2765" w:type="dxa"/>
            <w:vAlign w:val="center"/>
          </w:tcPr>
          <w:p w14:paraId="36BDBAA7" w14:textId="77777777" w:rsidR="00EC6354" w:rsidRDefault="00000000">
            <w:pPr>
              <w:widowControl/>
              <w:spacing w:beforeLines="50" w:before="156" w:afterLines="50" w:after="156"/>
              <w:jc w:val="center"/>
              <w:rPr>
                <w:rFonts w:ascii="宋体" w:eastAsia="宋体" w:hAnsi="宋体" w:hint="eastAsia"/>
              </w:rPr>
            </w:pPr>
            <w:r>
              <w:rPr>
                <w:rFonts w:ascii="宋体" w:eastAsia="宋体" w:hAnsi="宋体"/>
              </w:rPr>
              <w:t xml:space="preserve">Unit 12 </w:t>
            </w:r>
            <w:r>
              <w:rPr>
                <w:rFonts w:ascii="宋体" w:eastAsia="宋体" w:hAnsi="宋体" w:hint="eastAsia"/>
                <w:szCs w:val="21"/>
              </w:rPr>
              <w:t>Disney World: Cities of Simulation as Postmodern Utopias</w:t>
            </w:r>
          </w:p>
        </w:tc>
        <w:tc>
          <w:tcPr>
            <w:tcW w:w="2766" w:type="dxa"/>
            <w:vAlign w:val="center"/>
          </w:tcPr>
          <w:p w14:paraId="25160C3C" w14:textId="77777777" w:rsidR="00EC6354" w:rsidRDefault="00000000">
            <w:pPr>
              <w:widowControl/>
              <w:spacing w:beforeLines="50" w:before="156" w:afterLines="50" w:after="156"/>
              <w:jc w:val="center"/>
              <w:rPr>
                <w:rFonts w:ascii="宋体" w:eastAsia="宋体" w:hAnsi="宋体" w:hint="eastAsia"/>
              </w:rPr>
            </w:pPr>
            <w:r>
              <w:rPr>
                <w:rFonts w:ascii="宋体" w:eastAsia="宋体" w:hAnsi="宋体"/>
              </w:rPr>
              <w:t>16</w:t>
            </w:r>
          </w:p>
        </w:tc>
      </w:tr>
      <w:tr w:rsidR="00EC6354" w14:paraId="21650615" w14:textId="77777777">
        <w:trPr>
          <w:trHeight w:val="340"/>
          <w:jc w:val="center"/>
        </w:trPr>
        <w:tc>
          <w:tcPr>
            <w:tcW w:w="2765" w:type="dxa"/>
            <w:vAlign w:val="center"/>
          </w:tcPr>
          <w:p w14:paraId="0438F445" w14:textId="77777777" w:rsidR="00EC6354" w:rsidRDefault="00000000">
            <w:pPr>
              <w:widowControl/>
              <w:spacing w:beforeLines="50" w:before="156" w:afterLines="50" w:after="156"/>
              <w:jc w:val="center"/>
              <w:rPr>
                <w:rFonts w:ascii="宋体" w:eastAsia="宋体" w:hAnsi="宋体" w:hint="eastAsia"/>
                <w:lang w:eastAsia="zh-Hans"/>
              </w:rPr>
            </w:pPr>
            <w:r>
              <w:rPr>
                <w:rFonts w:ascii="宋体" w:eastAsia="宋体" w:hAnsi="宋体" w:hint="eastAsia"/>
                <w:lang w:eastAsia="zh-Hans"/>
              </w:rPr>
              <w:t>第六章</w:t>
            </w:r>
          </w:p>
        </w:tc>
        <w:tc>
          <w:tcPr>
            <w:tcW w:w="2765" w:type="dxa"/>
            <w:vAlign w:val="center"/>
          </w:tcPr>
          <w:p w14:paraId="5087E32A" w14:textId="77777777" w:rsidR="00EC6354" w:rsidRDefault="00000000">
            <w:pPr>
              <w:widowControl/>
              <w:spacing w:beforeLines="50" w:before="156" w:afterLines="50" w:after="156"/>
              <w:jc w:val="center"/>
              <w:rPr>
                <w:rFonts w:ascii="宋体" w:eastAsia="宋体" w:hAnsi="宋体" w:hint="eastAsia"/>
                <w:lang w:eastAsia="zh-Hans"/>
              </w:rPr>
            </w:pPr>
            <w:r>
              <w:rPr>
                <w:rFonts w:ascii="宋体" w:eastAsia="宋体" w:hAnsi="宋体" w:hint="eastAsia"/>
                <w:lang w:eastAsia="zh-Hans"/>
              </w:rPr>
              <w:t>复习与答疑</w:t>
            </w:r>
          </w:p>
        </w:tc>
        <w:tc>
          <w:tcPr>
            <w:tcW w:w="2766" w:type="dxa"/>
            <w:vAlign w:val="center"/>
          </w:tcPr>
          <w:p w14:paraId="1842009A" w14:textId="77777777" w:rsidR="00EC6354" w:rsidRDefault="00000000">
            <w:pPr>
              <w:widowControl/>
              <w:spacing w:beforeLines="50" w:before="156" w:afterLines="50" w:after="156"/>
              <w:jc w:val="center"/>
              <w:rPr>
                <w:rFonts w:ascii="宋体" w:eastAsia="宋体" w:hAnsi="宋体" w:hint="eastAsia"/>
              </w:rPr>
            </w:pPr>
            <w:r>
              <w:rPr>
                <w:rFonts w:ascii="宋体" w:eastAsia="宋体" w:hAnsi="宋体"/>
              </w:rPr>
              <w:t>2</w:t>
            </w:r>
          </w:p>
        </w:tc>
      </w:tr>
    </w:tbl>
    <w:p w14:paraId="728DD048" w14:textId="77777777" w:rsidR="00EC6354" w:rsidRDefault="00EC6354">
      <w:pPr>
        <w:widowControl/>
        <w:spacing w:beforeLines="50" w:before="156" w:afterLines="50" w:after="156"/>
        <w:ind w:firstLineChars="200" w:firstLine="562"/>
        <w:jc w:val="left"/>
        <w:rPr>
          <w:rFonts w:ascii="黑体" w:eastAsia="黑体" w:hAnsi="黑体" w:hint="eastAsia"/>
          <w:b/>
          <w:sz w:val="28"/>
          <w:szCs w:val="28"/>
        </w:rPr>
      </w:pPr>
    </w:p>
    <w:p w14:paraId="04DFABCA" w14:textId="77777777" w:rsidR="00EC6354" w:rsidRDefault="00000000">
      <w:pPr>
        <w:widowControl/>
        <w:spacing w:beforeLines="50" w:before="156" w:afterLines="50" w:after="156"/>
        <w:jc w:val="left"/>
        <w:rPr>
          <w:rFonts w:hint="eastAsia"/>
        </w:rPr>
      </w:pPr>
      <w:r>
        <w:rPr>
          <w:rFonts w:ascii="黑体" w:eastAsia="黑体" w:hAnsi="黑体" w:hint="eastAsia"/>
          <w:b/>
          <w:sz w:val="28"/>
          <w:szCs w:val="28"/>
        </w:rPr>
        <w:t>五、教学进度</w:t>
      </w:r>
    </w:p>
    <w:p w14:paraId="69060FA1"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b/>
          <w:szCs w:val="21"/>
        </w:rPr>
        <w:t>表3：教学进度表</w:t>
      </w:r>
    </w:p>
    <w:tbl>
      <w:tblPr>
        <w:tblStyle w:val="ac"/>
        <w:tblW w:w="0" w:type="auto"/>
        <w:jc w:val="center"/>
        <w:tblLayout w:type="fixed"/>
        <w:tblLook w:val="04A0" w:firstRow="1" w:lastRow="0" w:firstColumn="1" w:lastColumn="0" w:noHBand="0" w:noVBand="1"/>
      </w:tblPr>
      <w:tblGrid>
        <w:gridCol w:w="810"/>
        <w:gridCol w:w="1548"/>
        <w:gridCol w:w="2213"/>
        <w:gridCol w:w="418"/>
        <w:gridCol w:w="2286"/>
        <w:gridCol w:w="485"/>
      </w:tblGrid>
      <w:tr w:rsidR="00EC6354" w14:paraId="6AE15327" w14:textId="77777777">
        <w:trPr>
          <w:trHeight w:val="340"/>
          <w:jc w:val="center"/>
        </w:trPr>
        <w:tc>
          <w:tcPr>
            <w:tcW w:w="810" w:type="dxa"/>
            <w:vAlign w:val="center"/>
          </w:tcPr>
          <w:p w14:paraId="50C7A648" w14:textId="77777777" w:rsidR="00EC6354" w:rsidRDefault="00000000">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周次</w:t>
            </w:r>
          </w:p>
        </w:tc>
        <w:tc>
          <w:tcPr>
            <w:tcW w:w="1548" w:type="dxa"/>
            <w:vAlign w:val="center"/>
          </w:tcPr>
          <w:p w14:paraId="23B85BC9" w14:textId="77777777" w:rsidR="00EC6354" w:rsidRDefault="00000000">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章节名称</w:t>
            </w:r>
          </w:p>
        </w:tc>
        <w:tc>
          <w:tcPr>
            <w:tcW w:w="2213" w:type="dxa"/>
            <w:vAlign w:val="center"/>
          </w:tcPr>
          <w:p w14:paraId="76803B31" w14:textId="77777777" w:rsidR="00EC6354" w:rsidRDefault="00000000">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内容提要</w:t>
            </w:r>
          </w:p>
        </w:tc>
        <w:tc>
          <w:tcPr>
            <w:tcW w:w="418" w:type="dxa"/>
            <w:vAlign w:val="center"/>
          </w:tcPr>
          <w:p w14:paraId="3FFA7493" w14:textId="77777777" w:rsidR="00EC6354" w:rsidRDefault="00000000">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授课</w:t>
            </w:r>
            <w:r>
              <w:rPr>
                <w:rFonts w:ascii="黑体" w:eastAsia="黑体" w:hAnsi="黑体" w:hint="eastAsia"/>
                <w:sz w:val="24"/>
                <w:szCs w:val="24"/>
              </w:rPr>
              <w:lastRenderedPageBreak/>
              <w:t>时数</w:t>
            </w:r>
          </w:p>
        </w:tc>
        <w:tc>
          <w:tcPr>
            <w:tcW w:w="2286" w:type="dxa"/>
            <w:vAlign w:val="center"/>
          </w:tcPr>
          <w:p w14:paraId="398B49F1" w14:textId="77777777" w:rsidR="00EC6354" w:rsidRDefault="00000000">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lastRenderedPageBreak/>
              <w:t>作业及要求</w:t>
            </w:r>
          </w:p>
        </w:tc>
        <w:tc>
          <w:tcPr>
            <w:tcW w:w="485" w:type="dxa"/>
            <w:vAlign w:val="center"/>
          </w:tcPr>
          <w:p w14:paraId="76C9221C" w14:textId="77777777" w:rsidR="00EC6354" w:rsidRDefault="00000000">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备注</w:t>
            </w:r>
          </w:p>
        </w:tc>
      </w:tr>
      <w:tr w:rsidR="00EC6354" w14:paraId="65B0A36C" w14:textId="77777777">
        <w:trPr>
          <w:trHeight w:val="340"/>
          <w:jc w:val="center"/>
        </w:trPr>
        <w:tc>
          <w:tcPr>
            <w:tcW w:w="810" w:type="dxa"/>
            <w:vAlign w:val="center"/>
          </w:tcPr>
          <w:p w14:paraId="25487C20"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p>
        </w:tc>
        <w:tc>
          <w:tcPr>
            <w:tcW w:w="1548" w:type="dxa"/>
            <w:vAlign w:val="center"/>
          </w:tcPr>
          <w:p w14:paraId="54B83171" w14:textId="77777777" w:rsidR="00EC6354" w:rsidRDefault="00000000">
            <w:pPr>
              <w:widowControl/>
              <w:spacing w:beforeLines="50" w:before="156" w:afterLines="50" w:after="156"/>
              <w:jc w:val="center"/>
              <w:rPr>
                <w:rFonts w:ascii="宋体" w:eastAsia="宋体" w:hAnsi="宋体" w:hint="eastAsia"/>
                <w:szCs w:val="21"/>
                <w:lang w:eastAsia="zh-Hans"/>
              </w:rPr>
            </w:pPr>
            <w:r>
              <w:rPr>
                <w:rFonts w:ascii="宋体" w:eastAsia="宋体" w:hAnsi="宋体" w:hint="eastAsia"/>
                <w:szCs w:val="21"/>
                <w:lang w:eastAsia="zh-Hans"/>
              </w:rPr>
              <w:t>Bards</w:t>
            </w:r>
            <w:r>
              <w:rPr>
                <w:rFonts w:ascii="宋体" w:eastAsia="宋体" w:hAnsi="宋体"/>
                <w:szCs w:val="21"/>
                <w:lang w:eastAsia="zh-Hans"/>
              </w:rPr>
              <w:t xml:space="preserve"> of the Internet</w:t>
            </w:r>
          </w:p>
        </w:tc>
        <w:tc>
          <w:tcPr>
            <w:tcW w:w="2213" w:type="dxa"/>
            <w:vAlign w:val="center"/>
          </w:tcPr>
          <w:p w14:paraId="1578CABE" w14:textId="77777777" w:rsidR="00EC6354" w:rsidRDefault="00000000">
            <w:pPr>
              <w:widowControl/>
              <w:jc w:val="left"/>
              <w:textAlignment w:val="center"/>
              <w:rPr>
                <w:rFonts w:ascii="宋体" w:eastAsia="宋体" w:hAnsi="宋体" w:hint="eastAsia"/>
                <w:szCs w:val="21"/>
                <w:lang w:eastAsia="zh-Hans"/>
              </w:rPr>
            </w:pPr>
            <w:r>
              <w:rPr>
                <w:rFonts w:ascii="宋体" w:eastAsia="宋体" w:hAnsi="宋体" w:hint="eastAsia"/>
                <w:szCs w:val="21"/>
                <w:lang w:eastAsia="zh-Hans"/>
              </w:rPr>
              <w:t>课程大纲介绍</w:t>
            </w:r>
            <w:r>
              <w:rPr>
                <w:rFonts w:ascii="宋体" w:eastAsia="宋体" w:hAnsi="宋体"/>
                <w:szCs w:val="21"/>
                <w:lang w:eastAsia="zh-Hans"/>
              </w:rPr>
              <w:t>。</w:t>
            </w:r>
          </w:p>
          <w:p w14:paraId="4B51F47D" w14:textId="77777777" w:rsidR="00EC6354" w:rsidRDefault="00000000">
            <w:pPr>
              <w:widowControl/>
              <w:jc w:val="left"/>
              <w:textAlignment w:val="center"/>
              <w:rPr>
                <w:rFonts w:ascii="宋体" w:eastAsia="宋体" w:hAnsi="宋体" w:hint="eastAsia"/>
                <w:szCs w:val="21"/>
                <w:lang w:eastAsia="zh-Hans"/>
              </w:rPr>
            </w:pPr>
            <w:r>
              <w:rPr>
                <w:rFonts w:ascii="宋体" w:eastAsia="宋体" w:hAnsi="宋体" w:hint="eastAsia"/>
                <w:szCs w:val="21"/>
                <w:lang w:eastAsia="zh-Hans"/>
              </w:rPr>
              <w:t>阅读Ch</w:t>
            </w:r>
            <w:r>
              <w:rPr>
                <w:rFonts w:ascii="宋体" w:eastAsia="宋体" w:hAnsi="宋体"/>
                <w:szCs w:val="21"/>
                <w:lang w:eastAsia="zh-Hans"/>
              </w:rPr>
              <w:t>atGPT</w:t>
            </w:r>
            <w:r>
              <w:rPr>
                <w:rFonts w:ascii="宋体" w:eastAsia="宋体" w:hAnsi="宋体" w:hint="eastAsia"/>
                <w:szCs w:val="21"/>
                <w:lang w:eastAsia="zh-Hans"/>
              </w:rPr>
              <w:t>短文</w:t>
            </w:r>
            <w:r>
              <w:rPr>
                <w:rFonts w:ascii="宋体" w:eastAsia="宋体" w:hAnsi="宋体"/>
                <w:szCs w:val="21"/>
                <w:lang w:eastAsia="zh-Hans"/>
              </w:rPr>
              <w:t>引入本单元教学，第一周重点是第1-2段落的单词、语法和句子</w:t>
            </w:r>
            <w:r>
              <w:rPr>
                <w:rFonts w:ascii="宋体" w:eastAsia="宋体" w:hAnsi="宋体" w:hint="eastAsia"/>
                <w:szCs w:val="21"/>
                <w:lang w:eastAsia="zh-Hans"/>
              </w:rPr>
              <w:t>结构</w:t>
            </w:r>
            <w:r>
              <w:rPr>
                <w:rFonts w:ascii="宋体" w:eastAsia="宋体" w:hAnsi="宋体"/>
                <w:szCs w:val="21"/>
                <w:lang w:eastAsia="zh-Hans"/>
              </w:rPr>
              <w:t>。</w:t>
            </w:r>
          </w:p>
        </w:tc>
        <w:tc>
          <w:tcPr>
            <w:tcW w:w="418" w:type="dxa"/>
            <w:vAlign w:val="center"/>
          </w:tcPr>
          <w:p w14:paraId="5186B500"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2286" w:type="dxa"/>
            <w:vAlign w:val="center"/>
          </w:tcPr>
          <w:p w14:paraId="262556FA" w14:textId="77777777" w:rsidR="00EC6354" w:rsidRDefault="00000000">
            <w:pPr>
              <w:widowControl/>
              <w:jc w:val="left"/>
              <w:textAlignment w:val="center"/>
              <w:rPr>
                <w:rFonts w:ascii="宋体" w:eastAsia="宋体" w:hAnsi="宋体" w:hint="eastAsia"/>
                <w:szCs w:val="21"/>
                <w:lang w:eastAsia="zh-Hans"/>
              </w:rPr>
            </w:pPr>
            <w:r>
              <w:rPr>
                <w:rFonts w:ascii="宋体" w:eastAsia="宋体" w:hAnsi="宋体"/>
                <w:szCs w:val="21"/>
                <w:lang w:eastAsia="zh-Hans"/>
              </w:rPr>
              <w:t xml:space="preserve">Independent Study: Text Comprehension; </w:t>
            </w:r>
            <w:r>
              <w:rPr>
                <w:rFonts w:ascii="宋体" w:eastAsia="宋体" w:hAnsi="宋体" w:hint="eastAsia"/>
                <w:szCs w:val="21"/>
                <w:lang w:eastAsia="zh-Hans"/>
              </w:rPr>
              <w:t>Watch</w:t>
            </w:r>
            <w:r>
              <w:rPr>
                <w:rFonts w:ascii="宋体" w:eastAsia="宋体" w:hAnsi="宋体"/>
                <w:szCs w:val="21"/>
                <w:lang w:eastAsia="zh-Hans"/>
              </w:rPr>
              <w:t xml:space="preserve"> documentary: “</w:t>
            </w:r>
            <w:r>
              <w:rPr>
                <w:rFonts w:ascii="宋体" w:eastAsia="宋体" w:hAnsi="宋体" w:hint="eastAsia"/>
                <w:szCs w:val="21"/>
                <w:lang w:eastAsia="zh-Hans"/>
              </w:rPr>
              <w:t>Meta</w:t>
            </w:r>
            <w:r>
              <w:rPr>
                <w:rFonts w:ascii="宋体" w:eastAsia="宋体" w:hAnsi="宋体"/>
                <w:szCs w:val="21"/>
                <w:lang w:eastAsia="zh-Hans"/>
              </w:rPr>
              <w:t>verse”</w:t>
            </w:r>
          </w:p>
          <w:p w14:paraId="3FFA45AA" w14:textId="77777777" w:rsidR="00EC6354" w:rsidRDefault="00EC6354">
            <w:pPr>
              <w:widowControl/>
              <w:jc w:val="left"/>
              <w:textAlignment w:val="center"/>
              <w:rPr>
                <w:rFonts w:ascii="宋体" w:eastAsia="宋体" w:hAnsi="宋体" w:hint="eastAsia"/>
                <w:szCs w:val="21"/>
                <w:lang w:eastAsia="zh-Hans"/>
              </w:rPr>
            </w:pPr>
          </w:p>
        </w:tc>
        <w:tc>
          <w:tcPr>
            <w:tcW w:w="485" w:type="dxa"/>
            <w:vAlign w:val="center"/>
          </w:tcPr>
          <w:p w14:paraId="41B7B45E" w14:textId="77777777" w:rsidR="00EC6354" w:rsidRDefault="00EC6354">
            <w:pPr>
              <w:widowControl/>
              <w:jc w:val="left"/>
              <w:textAlignment w:val="center"/>
              <w:rPr>
                <w:rFonts w:ascii="宋体" w:eastAsia="宋体" w:hAnsi="宋体" w:hint="eastAsia"/>
                <w:szCs w:val="21"/>
                <w:lang w:eastAsia="zh-Hans"/>
              </w:rPr>
            </w:pPr>
          </w:p>
        </w:tc>
      </w:tr>
      <w:tr w:rsidR="00EC6354" w14:paraId="65899929" w14:textId="77777777">
        <w:trPr>
          <w:trHeight w:val="288"/>
          <w:jc w:val="center"/>
        </w:trPr>
        <w:tc>
          <w:tcPr>
            <w:tcW w:w="810" w:type="dxa"/>
            <w:vAlign w:val="center"/>
          </w:tcPr>
          <w:p w14:paraId="366BE594"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1548" w:type="dxa"/>
            <w:vAlign w:val="center"/>
          </w:tcPr>
          <w:p w14:paraId="746CF2B9"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lang w:eastAsia="zh-Hans"/>
              </w:rPr>
              <w:t>Bards</w:t>
            </w:r>
            <w:r>
              <w:rPr>
                <w:rFonts w:ascii="宋体" w:eastAsia="宋体" w:hAnsi="宋体"/>
                <w:szCs w:val="21"/>
                <w:lang w:eastAsia="zh-Hans"/>
              </w:rPr>
              <w:t xml:space="preserve"> of the Internet</w:t>
            </w:r>
          </w:p>
        </w:tc>
        <w:tc>
          <w:tcPr>
            <w:tcW w:w="2213" w:type="dxa"/>
            <w:vAlign w:val="center"/>
          </w:tcPr>
          <w:p w14:paraId="4D341B8A" w14:textId="77777777" w:rsidR="00EC6354" w:rsidRDefault="00000000">
            <w:pPr>
              <w:widowControl/>
              <w:jc w:val="left"/>
              <w:textAlignment w:val="center"/>
              <w:rPr>
                <w:rFonts w:ascii="宋体" w:eastAsia="宋体" w:hAnsi="宋体" w:hint="eastAsia"/>
                <w:szCs w:val="21"/>
                <w:lang w:eastAsia="zh-Hans"/>
              </w:rPr>
            </w:pPr>
            <w:r>
              <w:rPr>
                <w:rFonts w:ascii="宋体" w:eastAsia="宋体" w:hAnsi="宋体" w:hint="eastAsia"/>
                <w:szCs w:val="21"/>
                <w:lang w:eastAsia="zh-Hans"/>
              </w:rPr>
              <w:t>检查背诵</w:t>
            </w:r>
            <w:r>
              <w:rPr>
                <w:rFonts w:ascii="宋体" w:eastAsia="宋体" w:hAnsi="宋体"/>
                <w:szCs w:val="21"/>
                <w:lang w:eastAsia="zh-Hans"/>
              </w:rPr>
              <w:t>，</w:t>
            </w:r>
            <w:r>
              <w:rPr>
                <w:rFonts w:ascii="宋体" w:eastAsia="宋体" w:hAnsi="宋体" w:hint="eastAsia"/>
                <w:szCs w:val="21"/>
                <w:lang w:eastAsia="zh-Hans"/>
              </w:rPr>
              <w:t>完成</w:t>
            </w:r>
            <w:r>
              <w:rPr>
                <w:rFonts w:ascii="宋体" w:eastAsia="宋体" w:hAnsi="宋体" w:hint="eastAsia"/>
                <w:szCs w:val="21"/>
              </w:rPr>
              <w:t>课文</w:t>
            </w:r>
            <w:r>
              <w:rPr>
                <w:rFonts w:ascii="宋体" w:eastAsia="宋体" w:hAnsi="宋体" w:hint="eastAsia"/>
                <w:szCs w:val="21"/>
                <w:lang w:eastAsia="zh-Hans"/>
              </w:rPr>
              <w:t>段</w:t>
            </w:r>
            <w:r>
              <w:rPr>
                <w:rFonts w:ascii="宋体" w:eastAsia="宋体" w:hAnsi="宋体" w:hint="eastAsia"/>
                <w:szCs w:val="21"/>
              </w:rPr>
              <w:t>讲解，</w:t>
            </w:r>
            <w:r>
              <w:rPr>
                <w:rFonts w:ascii="宋体" w:eastAsia="宋体" w:hAnsi="宋体" w:hint="eastAsia"/>
                <w:szCs w:val="21"/>
                <w:lang w:eastAsia="zh-Hans"/>
              </w:rPr>
              <w:t>讨论</w:t>
            </w:r>
            <w:r>
              <w:rPr>
                <w:rFonts w:ascii="宋体" w:eastAsia="宋体" w:hAnsi="宋体" w:hint="eastAsia"/>
                <w:szCs w:val="21"/>
              </w:rPr>
              <w:t>纪录片</w:t>
            </w:r>
            <w:r>
              <w:rPr>
                <w:rFonts w:ascii="宋体" w:eastAsia="宋体" w:hAnsi="宋体"/>
                <w:szCs w:val="21"/>
              </w:rPr>
              <w:t>《</w:t>
            </w:r>
            <w:r>
              <w:rPr>
                <w:rFonts w:ascii="宋体" w:eastAsia="宋体" w:hAnsi="宋体" w:hint="eastAsia"/>
                <w:szCs w:val="21"/>
                <w:lang w:eastAsia="zh-Hans"/>
              </w:rPr>
              <w:t>元宇宙</w:t>
            </w:r>
            <w:r>
              <w:rPr>
                <w:rFonts w:ascii="宋体" w:eastAsia="宋体" w:hAnsi="宋体"/>
                <w:szCs w:val="21"/>
                <w:lang w:eastAsia="zh-Hans"/>
              </w:rPr>
              <w:t>》</w:t>
            </w:r>
          </w:p>
        </w:tc>
        <w:tc>
          <w:tcPr>
            <w:tcW w:w="418" w:type="dxa"/>
            <w:vAlign w:val="center"/>
          </w:tcPr>
          <w:p w14:paraId="77EA29F5"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2286" w:type="dxa"/>
            <w:vAlign w:val="center"/>
          </w:tcPr>
          <w:p w14:paraId="7B15297E" w14:textId="77777777" w:rsidR="00EC6354" w:rsidRDefault="00000000">
            <w:pPr>
              <w:pStyle w:val="ab"/>
              <w:widowControl/>
              <w:jc w:val="left"/>
              <w:rPr>
                <w:rFonts w:ascii="宋体" w:eastAsia="宋体" w:hAnsi="宋体" w:hint="eastAsia"/>
                <w:sz w:val="21"/>
                <w:szCs w:val="21"/>
                <w:lang w:eastAsia="zh-Hans"/>
              </w:rPr>
            </w:pPr>
            <w:r>
              <w:rPr>
                <w:rFonts w:ascii="宋体" w:eastAsia="宋体" w:hAnsi="宋体"/>
                <w:sz w:val="21"/>
                <w:szCs w:val="21"/>
              </w:rPr>
              <w:t>Independent Study: Translation；</w:t>
            </w:r>
          </w:p>
          <w:p w14:paraId="327A222F" w14:textId="77777777" w:rsidR="00EC6354" w:rsidRDefault="00000000">
            <w:pPr>
              <w:widowControl/>
              <w:jc w:val="left"/>
              <w:textAlignment w:val="center"/>
              <w:rPr>
                <w:rFonts w:ascii="宋体" w:eastAsia="宋体" w:hAnsi="宋体" w:hint="eastAsia"/>
                <w:szCs w:val="21"/>
                <w:lang w:eastAsia="zh-Hans"/>
              </w:rPr>
            </w:pPr>
            <w:r>
              <w:rPr>
                <w:rFonts w:ascii="宋体" w:eastAsia="宋体" w:hAnsi="宋体"/>
                <w:szCs w:val="21"/>
                <w:lang w:eastAsia="zh-Hans"/>
              </w:rPr>
              <w:t>Listen to World News</w:t>
            </w:r>
            <w:r>
              <w:rPr>
                <w:rFonts w:ascii="宋体" w:eastAsia="宋体" w:hAnsi="宋体"/>
                <w:szCs w:val="21"/>
              </w:rPr>
              <w:t xml:space="preserve"> and prepare a short review；</w:t>
            </w:r>
            <w:r>
              <w:rPr>
                <w:rFonts w:ascii="宋体" w:eastAsia="宋体" w:hAnsi="宋体" w:hint="eastAsia"/>
                <w:szCs w:val="21"/>
                <w:lang w:eastAsia="zh-Hans"/>
              </w:rPr>
              <w:t>Explain</w:t>
            </w:r>
          </w:p>
          <w:p w14:paraId="3002109A" w14:textId="77777777" w:rsidR="00EC6354" w:rsidRDefault="00000000">
            <w:pPr>
              <w:widowControl/>
              <w:jc w:val="left"/>
              <w:textAlignment w:val="center"/>
              <w:rPr>
                <w:rFonts w:ascii="宋体" w:eastAsia="宋体" w:hAnsi="宋体" w:hint="eastAsia"/>
                <w:szCs w:val="21"/>
              </w:rPr>
            </w:pPr>
            <w:r>
              <w:rPr>
                <w:rFonts w:ascii="宋体" w:eastAsia="宋体" w:hAnsi="宋体"/>
                <w:szCs w:val="21"/>
              </w:rPr>
              <w:t>rhetorical skill: evidence and quotation</w:t>
            </w:r>
          </w:p>
        </w:tc>
        <w:tc>
          <w:tcPr>
            <w:tcW w:w="485" w:type="dxa"/>
            <w:vAlign w:val="center"/>
          </w:tcPr>
          <w:p w14:paraId="3ABD6F27" w14:textId="77777777" w:rsidR="00EC6354" w:rsidRDefault="00EC6354">
            <w:pPr>
              <w:widowControl/>
              <w:spacing w:beforeLines="50" w:before="156" w:afterLines="50" w:after="156"/>
              <w:jc w:val="center"/>
              <w:rPr>
                <w:rFonts w:ascii="宋体" w:eastAsia="宋体" w:hAnsi="宋体" w:hint="eastAsia"/>
                <w:szCs w:val="21"/>
              </w:rPr>
            </w:pPr>
          </w:p>
        </w:tc>
      </w:tr>
      <w:tr w:rsidR="00EC6354" w14:paraId="33FF6D50" w14:textId="77777777">
        <w:trPr>
          <w:trHeight w:val="340"/>
          <w:jc w:val="center"/>
        </w:trPr>
        <w:tc>
          <w:tcPr>
            <w:tcW w:w="810" w:type="dxa"/>
            <w:vAlign w:val="center"/>
          </w:tcPr>
          <w:p w14:paraId="2B67556E"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3</w:t>
            </w:r>
          </w:p>
        </w:tc>
        <w:tc>
          <w:tcPr>
            <w:tcW w:w="1548" w:type="dxa"/>
            <w:vAlign w:val="center"/>
          </w:tcPr>
          <w:p w14:paraId="4A9632E1"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lang w:eastAsia="zh-Hans"/>
              </w:rPr>
              <w:t>Bards</w:t>
            </w:r>
            <w:r>
              <w:rPr>
                <w:rFonts w:ascii="宋体" w:eastAsia="宋体" w:hAnsi="宋体"/>
                <w:szCs w:val="21"/>
                <w:lang w:eastAsia="zh-Hans"/>
              </w:rPr>
              <w:t xml:space="preserve"> of the Internet</w:t>
            </w:r>
          </w:p>
        </w:tc>
        <w:tc>
          <w:tcPr>
            <w:tcW w:w="2213" w:type="dxa"/>
            <w:vAlign w:val="center"/>
          </w:tcPr>
          <w:p w14:paraId="5A255972" w14:textId="77777777" w:rsidR="00EC6354" w:rsidRDefault="00000000">
            <w:pPr>
              <w:widowControl/>
              <w:jc w:val="left"/>
              <w:textAlignment w:val="center"/>
              <w:rPr>
                <w:rFonts w:ascii="宋体" w:eastAsia="宋体" w:hAnsi="宋体" w:hint="eastAsia"/>
                <w:szCs w:val="21"/>
                <w:lang w:eastAsia="zh-Hans"/>
              </w:rPr>
            </w:pPr>
            <w:r>
              <w:rPr>
                <w:rFonts w:ascii="宋体" w:eastAsia="宋体" w:hAnsi="宋体" w:hint="eastAsia"/>
                <w:szCs w:val="21"/>
                <w:lang w:eastAsia="zh-Hans"/>
              </w:rPr>
              <w:t>单元测验</w:t>
            </w:r>
            <w:r>
              <w:rPr>
                <w:rFonts w:ascii="宋体" w:eastAsia="宋体" w:hAnsi="宋体"/>
                <w:szCs w:val="21"/>
                <w:lang w:eastAsia="zh-Hans"/>
              </w:rPr>
              <w:t>；</w:t>
            </w:r>
            <w:r>
              <w:rPr>
                <w:rFonts w:ascii="宋体" w:eastAsia="宋体" w:hAnsi="宋体" w:hint="eastAsia"/>
                <w:szCs w:val="21"/>
                <w:lang w:eastAsia="zh-Hans"/>
              </w:rPr>
              <w:t>英专八级写作辅导</w:t>
            </w:r>
            <w:r>
              <w:rPr>
                <w:rFonts w:ascii="宋体" w:eastAsia="宋体" w:hAnsi="宋体"/>
                <w:szCs w:val="21"/>
                <w:lang w:eastAsia="zh-Hans"/>
              </w:rPr>
              <w:t>；</w:t>
            </w:r>
            <w:r>
              <w:rPr>
                <w:rFonts w:ascii="宋体" w:eastAsia="宋体" w:hAnsi="宋体" w:hint="eastAsia"/>
                <w:szCs w:val="21"/>
                <w:lang w:eastAsia="zh-Hans"/>
              </w:rPr>
              <w:t>第一组完成小组演讲</w:t>
            </w:r>
            <w:r>
              <w:rPr>
                <w:rFonts w:ascii="宋体" w:eastAsia="宋体" w:hAnsi="宋体"/>
                <w:szCs w:val="21"/>
                <w:lang w:eastAsia="zh-Hans"/>
              </w:rPr>
              <w:t>。</w:t>
            </w:r>
          </w:p>
        </w:tc>
        <w:tc>
          <w:tcPr>
            <w:tcW w:w="418" w:type="dxa"/>
            <w:vAlign w:val="center"/>
          </w:tcPr>
          <w:p w14:paraId="5DC74BEF"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2286" w:type="dxa"/>
            <w:vAlign w:val="center"/>
          </w:tcPr>
          <w:p w14:paraId="50F2474E" w14:textId="77777777" w:rsidR="00EC6354" w:rsidRDefault="00000000">
            <w:pPr>
              <w:widowControl/>
              <w:spacing w:beforeLines="50" w:before="156" w:afterLines="50" w:after="156"/>
              <w:jc w:val="left"/>
              <w:rPr>
                <w:rFonts w:ascii="宋体" w:eastAsia="宋体" w:hAnsi="宋体" w:hint="eastAsia"/>
                <w:szCs w:val="21"/>
                <w:lang w:eastAsia="zh-Hans"/>
              </w:rPr>
            </w:pPr>
            <w:r>
              <w:rPr>
                <w:rFonts w:ascii="宋体" w:eastAsia="宋体" w:hAnsi="宋体" w:hint="eastAsia"/>
                <w:szCs w:val="21"/>
                <w:lang w:eastAsia="zh-Hans"/>
              </w:rPr>
              <w:t>完成一篇作文</w:t>
            </w:r>
            <w:r>
              <w:rPr>
                <w:rFonts w:ascii="宋体" w:eastAsia="宋体" w:hAnsi="宋体"/>
                <w:szCs w:val="21"/>
                <w:lang w:eastAsia="zh-Hans"/>
              </w:rPr>
              <w:t>；</w:t>
            </w:r>
            <w:r>
              <w:rPr>
                <w:rFonts w:ascii="宋体" w:eastAsia="宋体" w:hAnsi="宋体" w:hint="eastAsia"/>
                <w:szCs w:val="21"/>
                <w:lang w:eastAsia="zh-Hans"/>
              </w:rPr>
              <w:t>第一组修改演讲</w:t>
            </w:r>
            <w:r>
              <w:rPr>
                <w:rFonts w:ascii="宋体" w:eastAsia="宋体" w:hAnsi="宋体"/>
                <w:szCs w:val="21"/>
                <w:lang w:eastAsia="zh-Hans"/>
              </w:rPr>
              <w:t>；</w:t>
            </w:r>
          </w:p>
          <w:p w14:paraId="755C6903" w14:textId="77777777" w:rsidR="00EC6354" w:rsidRDefault="00000000">
            <w:pPr>
              <w:widowControl/>
              <w:spacing w:beforeLines="50" w:before="156" w:afterLines="50" w:after="156"/>
              <w:jc w:val="left"/>
              <w:rPr>
                <w:rFonts w:ascii="宋体" w:eastAsia="宋体" w:hAnsi="宋体" w:hint="eastAsia"/>
                <w:szCs w:val="21"/>
                <w:lang w:eastAsia="zh-Hans"/>
              </w:rPr>
            </w:pPr>
            <w:r>
              <w:rPr>
                <w:rFonts w:ascii="宋体" w:eastAsia="宋体" w:hAnsi="宋体" w:hint="eastAsia"/>
                <w:szCs w:val="21"/>
                <w:lang w:eastAsia="zh-Hans"/>
              </w:rPr>
              <w:t>预习Unit</w:t>
            </w:r>
            <w:r>
              <w:rPr>
                <w:rFonts w:ascii="宋体" w:eastAsia="宋体" w:hAnsi="宋体"/>
                <w:szCs w:val="21"/>
                <w:lang w:eastAsia="zh-Hans"/>
              </w:rPr>
              <w:t xml:space="preserve"> 4。</w:t>
            </w:r>
          </w:p>
        </w:tc>
        <w:tc>
          <w:tcPr>
            <w:tcW w:w="485" w:type="dxa"/>
            <w:vAlign w:val="center"/>
          </w:tcPr>
          <w:p w14:paraId="3D72EA16" w14:textId="77777777" w:rsidR="00EC6354" w:rsidRDefault="00EC6354">
            <w:pPr>
              <w:widowControl/>
              <w:spacing w:beforeLines="50" w:before="156" w:afterLines="50" w:after="156"/>
              <w:jc w:val="center"/>
              <w:rPr>
                <w:rFonts w:ascii="宋体" w:eastAsia="宋体" w:hAnsi="宋体" w:hint="eastAsia"/>
                <w:szCs w:val="21"/>
              </w:rPr>
            </w:pPr>
          </w:p>
        </w:tc>
      </w:tr>
      <w:tr w:rsidR="00EC6354" w14:paraId="3380DBDB" w14:textId="77777777">
        <w:trPr>
          <w:trHeight w:val="340"/>
          <w:jc w:val="center"/>
        </w:trPr>
        <w:tc>
          <w:tcPr>
            <w:tcW w:w="810" w:type="dxa"/>
            <w:vAlign w:val="center"/>
          </w:tcPr>
          <w:p w14:paraId="1C2A3FA5"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1548" w:type="dxa"/>
            <w:vAlign w:val="center"/>
          </w:tcPr>
          <w:p w14:paraId="60F9AB3F" w14:textId="77777777" w:rsidR="00EC6354" w:rsidRDefault="00000000">
            <w:pPr>
              <w:jc w:val="center"/>
              <w:rPr>
                <w:rFonts w:ascii="宋体" w:eastAsia="宋体" w:hAnsi="宋体" w:hint="eastAsia"/>
                <w:szCs w:val="21"/>
                <w:lang w:eastAsia="zh-Hans"/>
              </w:rPr>
            </w:pPr>
            <w:r>
              <w:rPr>
                <w:rFonts w:ascii="宋体" w:eastAsia="宋体" w:hAnsi="宋体"/>
                <w:szCs w:val="21"/>
                <w:lang w:eastAsia="zh-Hans"/>
              </w:rPr>
              <w:t>Matriculation</w:t>
            </w:r>
            <w:r>
              <w:rPr>
                <w:rFonts w:ascii="宋体" w:eastAsia="宋体" w:hAnsi="宋体" w:hint="eastAsia"/>
                <w:szCs w:val="21"/>
                <w:lang w:eastAsia="zh-Hans"/>
              </w:rPr>
              <w:t xml:space="preserve"> Fixation</w:t>
            </w:r>
          </w:p>
          <w:p w14:paraId="6A2EF062" w14:textId="77777777" w:rsidR="00EC6354" w:rsidRDefault="00EC6354">
            <w:pPr>
              <w:widowControl/>
              <w:spacing w:beforeLines="50" w:before="156" w:afterLines="50" w:after="156"/>
              <w:jc w:val="center"/>
              <w:rPr>
                <w:rFonts w:ascii="宋体" w:eastAsia="宋体" w:hAnsi="宋体" w:hint="eastAsia"/>
                <w:szCs w:val="21"/>
                <w:lang w:eastAsia="zh-Hans"/>
              </w:rPr>
            </w:pPr>
          </w:p>
        </w:tc>
        <w:tc>
          <w:tcPr>
            <w:tcW w:w="2213" w:type="dxa"/>
            <w:vAlign w:val="center"/>
          </w:tcPr>
          <w:p w14:paraId="48C64319" w14:textId="77777777" w:rsidR="00EC6354" w:rsidRDefault="00000000">
            <w:pPr>
              <w:widowControl/>
              <w:jc w:val="left"/>
              <w:textAlignment w:val="center"/>
              <w:rPr>
                <w:rFonts w:ascii="宋体" w:eastAsia="宋体" w:hAnsi="宋体" w:hint="eastAsia"/>
                <w:szCs w:val="21"/>
              </w:rPr>
            </w:pPr>
            <w:r>
              <w:rPr>
                <w:rFonts w:ascii="宋体" w:eastAsia="宋体" w:hAnsi="宋体" w:hint="eastAsia"/>
                <w:szCs w:val="21"/>
                <w:lang w:eastAsia="zh-Hans"/>
              </w:rPr>
              <w:t>以电影</w:t>
            </w:r>
            <w:r>
              <w:rPr>
                <w:rFonts w:ascii="宋体" w:eastAsia="宋体" w:hAnsi="宋体"/>
                <w:szCs w:val="21"/>
                <w:lang w:eastAsia="zh-Hans"/>
              </w:rPr>
              <w:t>《</w:t>
            </w:r>
            <w:r>
              <w:rPr>
                <w:rFonts w:ascii="宋体" w:eastAsia="宋体" w:hAnsi="宋体" w:hint="eastAsia"/>
                <w:szCs w:val="21"/>
                <w:lang w:eastAsia="zh-Hans"/>
              </w:rPr>
              <w:t>死亡诗社</w:t>
            </w:r>
            <w:r>
              <w:rPr>
                <w:rFonts w:ascii="宋体" w:eastAsia="宋体" w:hAnsi="宋体"/>
                <w:szCs w:val="21"/>
                <w:lang w:eastAsia="zh-Hans"/>
              </w:rPr>
              <w:t>》</w:t>
            </w:r>
            <w:r>
              <w:rPr>
                <w:rFonts w:ascii="宋体" w:eastAsia="宋体" w:hAnsi="宋体" w:hint="eastAsia"/>
                <w:szCs w:val="21"/>
                <w:lang w:eastAsia="zh-Hans"/>
              </w:rPr>
              <w:t>引</w:t>
            </w:r>
            <w:r>
              <w:rPr>
                <w:rFonts w:ascii="宋体" w:eastAsia="宋体" w:hAnsi="宋体"/>
                <w:szCs w:val="21"/>
                <w:lang w:eastAsia="zh-Hans"/>
              </w:rPr>
              <w:t>入本单元教学，第一周重点是</w:t>
            </w:r>
            <w:r>
              <w:rPr>
                <w:rFonts w:ascii="宋体" w:eastAsia="宋体" w:hAnsi="宋体" w:hint="eastAsia"/>
                <w:szCs w:val="21"/>
                <w:lang w:eastAsia="zh-Hans"/>
              </w:rPr>
              <w:t>前言</w:t>
            </w:r>
            <w:r>
              <w:rPr>
                <w:rFonts w:ascii="宋体" w:eastAsia="宋体" w:hAnsi="宋体"/>
                <w:szCs w:val="21"/>
                <w:lang w:eastAsia="zh-Hans"/>
              </w:rPr>
              <w:t>的单词、语法和句子理解。</w:t>
            </w:r>
          </w:p>
        </w:tc>
        <w:tc>
          <w:tcPr>
            <w:tcW w:w="418" w:type="dxa"/>
            <w:vAlign w:val="center"/>
          </w:tcPr>
          <w:p w14:paraId="1BA3AB90"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2286" w:type="dxa"/>
            <w:vAlign w:val="center"/>
          </w:tcPr>
          <w:p w14:paraId="2A7C9B89" w14:textId="77777777" w:rsidR="00EC6354" w:rsidRDefault="00000000">
            <w:pPr>
              <w:widowControl/>
              <w:jc w:val="left"/>
              <w:textAlignment w:val="center"/>
              <w:rPr>
                <w:rFonts w:ascii="宋体" w:eastAsia="宋体" w:hAnsi="宋体" w:hint="eastAsia"/>
                <w:szCs w:val="21"/>
                <w:lang w:eastAsia="zh-Hans"/>
              </w:rPr>
            </w:pPr>
            <w:r>
              <w:rPr>
                <w:rFonts w:ascii="宋体" w:eastAsia="宋体" w:hAnsi="宋体" w:hint="eastAsia"/>
                <w:szCs w:val="21"/>
                <w:lang w:eastAsia="zh-Hans"/>
              </w:rPr>
              <w:t>完成阅读理解和回答问题部分的练习</w:t>
            </w:r>
            <w:r>
              <w:rPr>
                <w:rFonts w:ascii="宋体" w:eastAsia="宋体" w:hAnsi="宋体"/>
                <w:szCs w:val="21"/>
                <w:lang w:eastAsia="zh-Hans"/>
              </w:rPr>
              <w:t>。</w:t>
            </w:r>
          </w:p>
        </w:tc>
        <w:tc>
          <w:tcPr>
            <w:tcW w:w="485" w:type="dxa"/>
            <w:vAlign w:val="center"/>
          </w:tcPr>
          <w:p w14:paraId="2920B128" w14:textId="77777777" w:rsidR="00EC6354" w:rsidRDefault="00EC6354">
            <w:pPr>
              <w:widowControl/>
              <w:spacing w:beforeLines="50" w:before="156" w:afterLines="50" w:after="156"/>
              <w:jc w:val="center"/>
              <w:rPr>
                <w:rFonts w:ascii="宋体" w:eastAsia="宋体" w:hAnsi="宋体" w:hint="eastAsia"/>
                <w:szCs w:val="21"/>
              </w:rPr>
            </w:pPr>
          </w:p>
        </w:tc>
      </w:tr>
      <w:tr w:rsidR="00EC6354" w14:paraId="149B30CC" w14:textId="77777777">
        <w:trPr>
          <w:trHeight w:val="340"/>
          <w:jc w:val="center"/>
        </w:trPr>
        <w:tc>
          <w:tcPr>
            <w:tcW w:w="810" w:type="dxa"/>
            <w:vAlign w:val="center"/>
          </w:tcPr>
          <w:p w14:paraId="60E505C9"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5</w:t>
            </w:r>
          </w:p>
        </w:tc>
        <w:tc>
          <w:tcPr>
            <w:tcW w:w="1548" w:type="dxa"/>
            <w:vAlign w:val="center"/>
          </w:tcPr>
          <w:p w14:paraId="18FA9646" w14:textId="77777777" w:rsidR="00EC6354" w:rsidRDefault="00000000">
            <w:pPr>
              <w:jc w:val="center"/>
              <w:rPr>
                <w:rFonts w:ascii="宋体" w:eastAsia="宋体" w:hAnsi="宋体" w:hint="eastAsia"/>
                <w:szCs w:val="21"/>
                <w:lang w:eastAsia="zh-Hans"/>
              </w:rPr>
            </w:pPr>
            <w:r>
              <w:rPr>
                <w:rFonts w:ascii="宋体" w:eastAsia="宋体" w:hAnsi="宋体"/>
                <w:szCs w:val="21"/>
                <w:lang w:eastAsia="zh-Hans"/>
              </w:rPr>
              <w:t>Matriculation</w:t>
            </w:r>
            <w:r>
              <w:rPr>
                <w:rFonts w:ascii="宋体" w:eastAsia="宋体" w:hAnsi="宋体" w:hint="eastAsia"/>
                <w:szCs w:val="21"/>
                <w:lang w:eastAsia="zh-Hans"/>
              </w:rPr>
              <w:t xml:space="preserve"> Fixation</w:t>
            </w:r>
          </w:p>
          <w:p w14:paraId="315105C1" w14:textId="77777777" w:rsidR="00EC6354" w:rsidRDefault="00EC6354">
            <w:pPr>
              <w:widowControl/>
              <w:spacing w:beforeLines="50" w:before="156" w:afterLines="50" w:after="156"/>
              <w:jc w:val="center"/>
              <w:rPr>
                <w:rFonts w:ascii="宋体" w:eastAsia="宋体" w:hAnsi="宋体" w:hint="eastAsia"/>
                <w:szCs w:val="21"/>
              </w:rPr>
            </w:pPr>
          </w:p>
        </w:tc>
        <w:tc>
          <w:tcPr>
            <w:tcW w:w="2213" w:type="dxa"/>
            <w:vAlign w:val="center"/>
          </w:tcPr>
          <w:p w14:paraId="50D45ED5" w14:textId="77777777" w:rsidR="00EC6354" w:rsidRDefault="00000000">
            <w:pPr>
              <w:widowControl/>
              <w:jc w:val="left"/>
              <w:textAlignment w:val="center"/>
              <w:rPr>
                <w:rFonts w:ascii="宋体" w:eastAsia="宋体" w:hAnsi="宋体" w:hint="eastAsia"/>
                <w:szCs w:val="21"/>
              </w:rPr>
            </w:pPr>
            <w:r>
              <w:rPr>
                <w:rFonts w:ascii="宋体" w:eastAsia="宋体" w:hAnsi="宋体" w:hint="eastAsia"/>
                <w:szCs w:val="21"/>
                <w:lang w:eastAsia="zh-Hans"/>
              </w:rPr>
              <w:t>检查背诵和新闻</w:t>
            </w:r>
            <w:r>
              <w:rPr>
                <w:rFonts w:ascii="宋体" w:eastAsia="宋体" w:hAnsi="宋体"/>
                <w:szCs w:val="21"/>
                <w:lang w:eastAsia="zh-Hans"/>
              </w:rPr>
              <w:t>，</w:t>
            </w:r>
            <w:r>
              <w:rPr>
                <w:rFonts w:ascii="宋体" w:eastAsia="宋体" w:hAnsi="宋体" w:hint="eastAsia"/>
                <w:szCs w:val="21"/>
                <w:lang w:eastAsia="zh-Hans"/>
              </w:rPr>
              <w:t>完成</w:t>
            </w:r>
            <w:r>
              <w:rPr>
                <w:rFonts w:ascii="宋体" w:eastAsia="宋体" w:hAnsi="宋体" w:hint="eastAsia"/>
                <w:szCs w:val="21"/>
              </w:rPr>
              <w:t>课文</w:t>
            </w:r>
            <w:r>
              <w:rPr>
                <w:rFonts w:ascii="宋体" w:eastAsia="宋体" w:hAnsi="宋体" w:hint="eastAsia"/>
                <w:szCs w:val="21"/>
                <w:lang w:eastAsia="zh-Hans"/>
              </w:rPr>
              <w:t>主体段落的</w:t>
            </w:r>
            <w:r>
              <w:rPr>
                <w:rFonts w:ascii="宋体" w:eastAsia="宋体" w:hAnsi="宋体" w:hint="eastAsia"/>
                <w:szCs w:val="21"/>
              </w:rPr>
              <w:t>讲解，</w:t>
            </w:r>
            <w:r>
              <w:rPr>
                <w:rFonts w:ascii="宋体" w:eastAsia="宋体" w:hAnsi="宋体" w:hint="eastAsia"/>
                <w:szCs w:val="21"/>
                <w:lang w:eastAsia="zh-Hans"/>
              </w:rPr>
              <w:t>讨论作者对网络写作的态度</w:t>
            </w:r>
            <w:r>
              <w:rPr>
                <w:rFonts w:ascii="宋体" w:eastAsia="宋体" w:hAnsi="宋体"/>
                <w:szCs w:val="21"/>
                <w:lang w:eastAsia="zh-Hans"/>
              </w:rPr>
              <w:t>，</w:t>
            </w:r>
            <w:r>
              <w:rPr>
                <w:rFonts w:ascii="宋体" w:eastAsia="宋体" w:hAnsi="宋体" w:hint="eastAsia"/>
                <w:szCs w:val="21"/>
                <w:lang w:eastAsia="zh-Hans"/>
              </w:rPr>
              <w:t>说明写作中辩证思想的展开方法</w:t>
            </w:r>
            <w:r>
              <w:rPr>
                <w:rFonts w:ascii="宋体" w:eastAsia="宋体" w:hAnsi="宋体"/>
                <w:szCs w:val="21"/>
                <w:lang w:eastAsia="zh-Hans"/>
              </w:rPr>
              <w:t>。</w:t>
            </w:r>
          </w:p>
        </w:tc>
        <w:tc>
          <w:tcPr>
            <w:tcW w:w="418" w:type="dxa"/>
            <w:vAlign w:val="center"/>
          </w:tcPr>
          <w:p w14:paraId="6B3A5A6E"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2286" w:type="dxa"/>
            <w:vAlign w:val="center"/>
          </w:tcPr>
          <w:p w14:paraId="4332AEE3" w14:textId="77777777" w:rsidR="00EC6354" w:rsidRDefault="00000000">
            <w:pPr>
              <w:pStyle w:val="ab"/>
              <w:widowControl/>
              <w:jc w:val="left"/>
              <w:rPr>
                <w:rFonts w:ascii="宋体" w:eastAsia="宋体" w:hAnsi="宋体" w:hint="eastAsia"/>
                <w:sz w:val="21"/>
                <w:szCs w:val="21"/>
              </w:rPr>
            </w:pPr>
            <w:r>
              <w:rPr>
                <w:rFonts w:ascii="宋体" w:eastAsia="宋体" w:hAnsi="宋体"/>
                <w:sz w:val="21"/>
                <w:szCs w:val="21"/>
              </w:rPr>
              <w:t>Language Exercise; Independent Study: Text II;</w:t>
            </w:r>
          </w:p>
          <w:p w14:paraId="3849D67B" w14:textId="77777777" w:rsidR="00EC6354" w:rsidRDefault="00000000">
            <w:pPr>
              <w:pStyle w:val="ab"/>
              <w:widowControl/>
              <w:jc w:val="left"/>
              <w:rPr>
                <w:rFonts w:ascii="宋体" w:eastAsia="宋体" w:hAnsi="宋体" w:hint="eastAsia"/>
                <w:sz w:val="21"/>
                <w:szCs w:val="21"/>
              </w:rPr>
            </w:pPr>
            <w:r>
              <w:rPr>
                <w:rFonts w:ascii="宋体" w:eastAsia="宋体" w:hAnsi="宋体"/>
                <w:sz w:val="21"/>
                <w:szCs w:val="21"/>
              </w:rPr>
              <w:t xml:space="preserve">Group 2 Presentation on the film: Dead Poet Society with the help of Newman’s </w:t>
            </w:r>
            <w:r>
              <w:rPr>
                <w:rFonts w:ascii="宋体" w:eastAsia="宋体" w:hAnsi="宋体"/>
                <w:i/>
                <w:iCs/>
                <w:sz w:val="21"/>
                <w:szCs w:val="21"/>
              </w:rPr>
              <w:t>The Idea of University Education</w:t>
            </w:r>
            <w:r>
              <w:rPr>
                <w:rFonts w:ascii="宋体" w:eastAsia="宋体" w:hAnsi="宋体"/>
                <w:sz w:val="21"/>
                <w:szCs w:val="21"/>
              </w:rPr>
              <w:t xml:space="preserve"> </w:t>
            </w:r>
          </w:p>
        </w:tc>
        <w:tc>
          <w:tcPr>
            <w:tcW w:w="485" w:type="dxa"/>
            <w:vAlign w:val="center"/>
          </w:tcPr>
          <w:p w14:paraId="7B71E484" w14:textId="77777777" w:rsidR="00EC6354" w:rsidRDefault="00EC6354">
            <w:pPr>
              <w:widowControl/>
              <w:spacing w:beforeLines="50" w:before="156" w:afterLines="50" w:after="156"/>
              <w:jc w:val="center"/>
              <w:rPr>
                <w:rFonts w:ascii="宋体" w:eastAsia="宋体" w:hAnsi="宋体" w:hint="eastAsia"/>
                <w:szCs w:val="21"/>
              </w:rPr>
            </w:pPr>
          </w:p>
        </w:tc>
      </w:tr>
      <w:tr w:rsidR="00EC6354" w14:paraId="25BC8206" w14:textId="77777777">
        <w:trPr>
          <w:trHeight w:val="340"/>
          <w:jc w:val="center"/>
        </w:trPr>
        <w:tc>
          <w:tcPr>
            <w:tcW w:w="810" w:type="dxa"/>
            <w:vAlign w:val="center"/>
          </w:tcPr>
          <w:p w14:paraId="5BDC72CA" w14:textId="77777777" w:rsidR="00EC6354" w:rsidRDefault="00000000">
            <w:pPr>
              <w:widowControl/>
              <w:spacing w:beforeLines="50" w:before="156" w:afterLines="50" w:after="156"/>
              <w:ind w:firstLineChars="100" w:firstLine="210"/>
              <w:rPr>
                <w:rFonts w:ascii="宋体" w:eastAsia="宋体" w:hAnsi="宋体" w:hint="eastAsia"/>
                <w:szCs w:val="21"/>
              </w:rPr>
            </w:pPr>
            <w:r>
              <w:rPr>
                <w:rFonts w:ascii="宋体" w:eastAsia="宋体" w:hAnsi="宋体"/>
                <w:szCs w:val="21"/>
              </w:rPr>
              <w:t>6</w:t>
            </w:r>
          </w:p>
        </w:tc>
        <w:tc>
          <w:tcPr>
            <w:tcW w:w="1548" w:type="dxa"/>
            <w:vAlign w:val="center"/>
          </w:tcPr>
          <w:p w14:paraId="48401CF3" w14:textId="77777777" w:rsidR="00EC6354" w:rsidRDefault="00000000">
            <w:pPr>
              <w:jc w:val="center"/>
              <w:rPr>
                <w:rFonts w:ascii="宋体" w:eastAsia="宋体" w:hAnsi="宋体" w:hint="eastAsia"/>
                <w:szCs w:val="21"/>
              </w:rPr>
            </w:pPr>
            <w:r>
              <w:rPr>
                <w:rFonts w:ascii="宋体" w:eastAsia="宋体" w:hAnsi="宋体"/>
                <w:szCs w:val="21"/>
                <w:lang w:eastAsia="zh-Hans"/>
              </w:rPr>
              <w:t>Matriculation</w:t>
            </w:r>
            <w:r>
              <w:rPr>
                <w:rFonts w:ascii="宋体" w:eastAsia="宋体" w:hAnsi="宋体" w:hint="eastAsia"/>
                <w:szCs w:val="21"/>
                <w:lang w:eastAsia="zh-Hans"/>
              </w:rPr>
              <w:t xml:space="preserve"> Fixation</w:t>
            </w:r>
          </w:p>
        </w:tc>
        <w:tc>
          <w:tcPr>
            <w:tcW w:w="2213" w:type="dxa"/>
            <w:vAlign w:val="center"/>
          </w:tcPr>
          <w:p w14:paraId="2F1BA008" w14:textId="77777777" w:rsidR="00EC6354" w:rsidRDefault="00000000">
            <w:pPr>
              <w:widowControl/>
              <w:jc w:val="left"/>
              <w:textAlignment w:val="center"/>
              <w:rPr>
                <w:rFonts w:ascii="宋体" w:eastAsia="宋体" w:hAnsi="宋体" w:hint="eastAsia"/>
                <w:szCs w:val="21"/>
              </w:rPr>
            </w:pPr>
            <w:r>
              <w:rPr>
                <w:rFonts w:ascii="宋体" w:eastAsia="宋体" w:hAnsi="宋体" w:hint="eastAsia"/>
                <w:szCs w:val="21"/>
                <w:lang w:eastAsia="zh-Hans"/>
              </w:rPr>
              <w:t>抽查课后练习</w:t>
            </w:r>
            <w:r>
              <w:rPr>
                <w:rFonts w:ascii="宋体" w:eastAsia="宋体" w:hAnsi="宋体"/>
                <w:szCs w:val="21"/>
                <w:lang w:eastAsia="zh-Hans"/>
              </w:rPr>
              <w:t>；</w:t>
            </w:r>
            <w:r>
              <w:rPr>
                <w:rFonts w:ascii="宋体" w:eastAsia="宋体" w:hAnsi="宋体" w:hint="eastAsia"/>
                <w:szCs w:val="21"/>
                <w:lang w:eastAsia="zh-Hans"/>
              </w:rPr>
              <w:t>第二组完成小组演讲</w:t>
            </w:r>
            <w:r>
              <w:rPr>
                <w:rFonts w:ascii="宋体" w:eastAsia="宋体" w:hAnsi="宋体"/>
                <w:szCs w:val="21"/>
                <w:lang w:eastAsia="zh-Hans"/>
              </w:rPr>
              <w:t xml:space="preserve">; </w:t>
            </w:r>
            <w:r>
              <w:rPr>
                <w:rFonts w:ascii="宋体" w:eastAsia="宋体" w:hAnsi="宋体" w:hint="eastAsia"/>
                <w:szCs w:val="21"/>
                <w:lang w:eastAsia="zh-Hans"/>
              </w:rPr>
              <w:t>八级听力辅导</w:t>
            </w:r>
          </w:p>
        </w:tc>
        <w:tc>
          <w:tcPr>
            <w:tcW w:w="418" w:type="dxa"/>
            <w:vAlign w:val="center"/>
          </w:tcPr>
          <w:p w14:paraId="7631A2DC"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2286" w:type="dxa"/>
            <w:vAlign w:val="center"/>
          </w:tcPr>
          <w:p w14:paraId="5C491CFD" w14:textId="77777777" w:rsidR="00EC6354" w:rsidRDefault="00000000">
            <w:pPr>
              <w:widowControl/>
              <w:spacing w:beforeLines="50" w:before="156" w:afterLines="50" w:after="156"/>
              <w:jc w:val="left"/>
              <w:rPr>
                <w:rFonts w:ascii="宋体" w:eastAsia="宋体" w:hAnsi="宋体" w:hint="eastAsia"/>
                <w:szCs w:val="21"/>
                <w:lang w:eastAsia="zh-Hans"/>
              </w:rPr>
            </w:pPr>
            <w:r>
              <w:rPr>
                <w:rFonts w:ascii="宋体" w:eastAsia="宋体" w:hAnsi="宋体" w:hint="eastAsia"/>
                <w:szCs w:val="21"/>
                <w:lang w:eastAsia="zh-Hans"/>
              </w:rPr>
              <w:t>第二组修改演讲</w:t>
            </w:r>
            <w:r>
              <w:rPr>
                <w:rFonts w:ascii="宋体" w:eastAsia="宋体" w:hAnsi="宋体"/>
                <w:szCs w:val="21"/>
                <w:lang w:eastAsia="zh-Hans"/>
              </w:rPr>
              <w:t>；</w:t>
            </w:r>
            <w:r>
              <w:rPr>
                <w:rFonts w:ascii="宋体" w:eastAsia="宋体" w:hAnsi="宋体" w:hint="eastAsia"/>
                <w:szCs w:val="21"/>
                <w:lang w:eastAsia="zh-Hans"/>
              </w:rPr>
              <w:t>完成第二篇作文</w:t>
            </w:r>
            <w:r>
              <w:rPr>
                <w:rFonts w:ascii="宋体" w:eastAsia="宋体" w:hAnsi="宋体"/>
                <w:szCs w:val="21"/>
                <w:lang w:eastAsia="zh-Hans"/>
              </w:rPr>
              <w:t>；</w:t>
            </w:r>
          </w:p>
          <w:p w14:paraId="04A93549" w14:textId="77777777" w:rsidR="00EC6354" w:rsidRDefault="00000000">
            <w:pPr>
              <w:widowControl/>
              <w:spacing w:beforeLines="50" w:before="156" w:afterLines="50" w:after="156"/>
              <w:rPr>
                <w:rFonts w:ascii="宋体" w:eastAsia="宋体" w:hAnsi="宋体" w:hint="eastAsia"/>
                <w:szCs w:val="21"/>
              </w:rPr>
            </w:pPr>
            <w:r>
              <w:rPr>
                <w:rFonts w:ascii="宋体" w:eastAsia="宋体" w:hAnsi="宋体" w:hint="eastAsia"/>
                <w:szCs w:val="21"/>
                <w:lang w:eastAsia="zh-Hans"/>
              </w:rPr>
              <w:t>预习Unit</w:t>
            </w:r>
            <w:r>
              <w:rPr>
                <w:rFonts w:ascii="宋体" w:eastAsia="宋体" w:hAnsi="宋体"/>
                <w:szCs w:val="21"/>
                <w:lang w:eastAsia="zh-Hans"/>
              </w:rPr>
              <w:t xml:space="preserve"> 11。</w:t>
            </w:r>
          </w:p>
        </w:tc>
        <w:tc>
          <w:tcPr>
            <w:tcW w:w="485" w:type="dxa"/>
            <w:vAlign w:val="center"/>
          </w:tcPr>
          <w:p w14:paraId="3D73BCC0" w14:textId="77777777" w:rsidR="00EC6354" w:rsidRDefault="00EC6354">
            <w:pPr>
              <w:widowControl/>
              <w:spacing w:beforeLines="50" w:before="156" w:afterLines="50" w:after="156"/>
              <w:jc w:val="center"/>
              <w:rPr>
                <w:rFonts w:ascii="宋体" w:eastAsia="宋体" w:hAnsi="宋体" w:hint="eastAsia"/>
                <w:szCs w:val="21"/>
              </w:rPr>
            </w:pPr>
          </w:p>
        </w:tc>
      </w:tr>
      <w:tr w:rsidR="00EC6354" w14:paraId="08D9FE1F" w14:textId="77777777">
        <w:trPr>
          <w:trHeight w:val="340"/>
          <w:jc w:val="center"/>
        </w:trPr>
        <w:tc>
          <w:tcPr>
            <w:tcW w:w="810" w:type="dxa"/>
            <w:vAlign w:val="center"/>
          </w:tcPr>
          <w:p w14:paraId="4BF4B256"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lastRenderedPageBreak/>
              <w:t>7</w:t>
            </w:r>
          </w:p>
        </w:tc>
        <w:tc>
          <w:tcPr>
            <w:tcW w:w="1548" w:type="dxa"/>
            <w:vAlign w:val="center"/>
          </w:tcPr>
          <w:p w14:paraId="49966C9B" w14:textId="77777777" w:rsidR="00EC6354" w:rsidRDefault="00000000">
            <w:pPr>
              <w:jc w:val="center"/>
              <w:rPr>
                <w:rFonts w:ascii="Calibri" w:hAnsi="Calibri"/>
                <w:b/>
                <w:sz w:val="28"/>
                <w:szCs w:val="28"/>
              </w:rPr>
            </w:pPr>
            <w:r>
              <w:rPr>
                <w:rFonts w:ascii="宋体" w:eastAsia="宋体" w:hAnsi="宋体" w:hint="eastAsia"/>
                <w:szCs w:val="21"/>
                <w:lang w:eastAsia="zh-Hans"/>
              </w:rPr>
              <w:t>I</w:t>
            </w:r>
            <w:r>
              <w:rPr>
                <w:rFonts w:ascii="宋体" w:eastAsia="宋体" w:hAnsi="宋体"/>
                <w:szCs w:val="21"/>
                <w:lang w:eastAsia="zh-Hans"/>
              </w:rPr>
              <w:t>’</w:t>
            </w:r>
            <w:r>
              <w:rPr>
                <w:rFonts w:ascii="宋体" w:eastAsia="宋体" w:hAnsi="宋体" w:hint="eastAsia"/>
                <w:szCs w:val="21"/>
                <w:lang w:eastAsia="zh-Hans"/>
              </w:rPr>
              <w:t>d Rather Be Black than Female</w:t>
            </w:r>
          </w:p>
          <w:p w14:paraId="7D4F698F" w14:textId="77777777" w:rsidR="00EC6354" w:rsidRDefault="00EC6354">
            <w:pPr>
              <w:widowControl/>
              <w:spacing w:beforeLines="50" w:before="156" w:afterLines="50" w:after="156"/>
              <w:jc w:val="center"/>
              <w:rPr>
                <w:rFonts w:ascii="宋体" w:eastAsia="宋体" w:hAnsi="宋体" w:hint="eastAsia"/>
                <w:szCs w:val="21"/>
              </w:rPr>
            </w:pPr>
          </w:p>
        </w:tc>
        <w:tc>
          <w:tcPr>
            <w:tcW w:w="2213" w:type="dxa"/>
            <w:vAlign w:val="center"/>
          </w:tcPr>
          <w:p w14:paraId="3F02C600" w14:textId="77777777" w:rsidR="00EC6354" w:rsidRDefault="00000000">
            <w:pPr>
              <w:widowControl/>
              <w:jc w:val="left"/>
              <w:textAlignment w:val="center"/>
              <w:rPr>
                <w:rFonts w:ascii="宋体" w:eastAsia="宋体" w:hAnsi="宋体" w:hint="eastAsia"/>
                <w:szCs w:val="21"/>
              </w:rPr>
            </w:pPr>
            <w:r>
              <w:rPr>
                <w:rFonts w:ascii="宋体" w:eastAsia="宋体" w:hAnsi="宋体" w:hint="eastAsia"/>
                <w:szCs w:val="21"/>
                <w:lang w:eastAsia="zh-Hans"/>
              </w:rPr>
              <w:t>由时事新闻</w:t>
            </w:r>
            <w:r>
              <w:rPr>
                <w:rFonts w:ascii="宋体" w:eastAsia="宋体" w:hAnsi="宋体"/>
                <w:szCs w:val="21"/>
                <w:lang w:eastAsia="zh-Hans"/>
              </w:rPr>
              <w:t>引入本单元教学，</w:t>
            </w:r>
            <w:r>
              <w:rPr>
                <w:rFonts w:ascii="宋体" w:eastAsia="宋体" w:hAnsi="宋体" w:hint="eastAsia"/>
                <w:szCs w:val="21"/>
                <w:lang w:eastAsia="zh-Hans"/>
              </w:rPr>
              <w:t>完成</w:t>
            </w:r>
            <w:r>
              <w:rPr>
                <w:rFonts w:ascii="宋体" w:eastAsia="宋体" w:hAnsi="宋体"/>
                <w:szCs w:val="21"/>
                <w:lang w:eastAsia="zh-Hans"/>
              </w:rPr>
              <w:t>1-6</w:t>
            </w:r>
            <w:r>
              <w:rPr>
                <w:rFonts w:ascii="宋体" w:eastAsia="宋体" w:hAnsi="宋体" w:hint="eastAsia"/>
                <w:szCs w:val="21"/>
                <w:lang w:eastAsia="zh-Hans"/>
              </w:rPr>
              <w:t>段落</w:t>
            </w:r>
            <w:r>
              <w:rPr>
                <w:rFonts w:ascii="宋体" w:eastAsia="宋体" w:hAnsi="宋体"/>
                <w:szCs w:val="21"/>
                <w:lang w:eastAsia="zh-Hans"/>
              </w:rPr>
              <w:t>的单词、语法和句子理解。</w:t>
            </w:r>
          </w:p>
        </w:tc>
        <w:tc>
          <w:tcPr>
            <w:tcW w:w="418" w:type="dxa"/>
            <w:vAlign w:val="center"/>
          </w:tcPr>
          <w:p w14:paraId="5E579E48"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2286" w:type="dxa"/>
            <w:vAlign w:val="center"/>
          </w:tcPr>
          <w:p w14:paraId="394C158E" w14:textId="77777777" w:rsidR="00EC6354" w:rsidRDefault="00000000">
            <w:pPr>
              <w:widowControl/>
              <w:spacing w:beforeLines="50" w:before="156" w:afterLines="50" w:after="156"/>
              <w:rPr>
                <w:rFonts w:ascii="宋体" w:eastAsia="宋体" w:hAnsi="宋体" w:hint="eastAsia"/>
                <w:szCs w:val="21"/>
                <w:lang w:eastAsia="zh-Hans"/>
              </w:rPr>
            </w:pPr>
            <w:r>
              <w:rPr>
                <w:rFonts w:ascii="宋体" w:eastAsia="宋体" w:hAnsi="宋体" w:hint="eastAsia"/>
                <w:szCs w:val="21"/>
                <w:lang w:eastAsia="zh-Hans"/>
              </w:rPr>
              <w:t>R</w:t>
            </w:r>
            <w:r>
              <w:rPr>
                <w:rFonts w:ascii="宋体" w:eastAsia="宋体" w:hAnsi="宋体"/>
                <w:szCs w:val="21"/>
                <w:lang w:eastAsia="zh-Hans"/>
              </w:rPr>
              <w:t>e</w:t>
            </w:r>
            <w:r>
              <w:rPr>
                <w:rFonts w:ascii="宋体" w:eastAsia="宋体" w:hAnsi="宋体" w:hint="eastAsia"/>
                <w:szCs w:val="21"/>
                <w:lang w:eastAsia="zh-Hans"/>
              </w:rPr>
              <w:t>cite</w:t>
            </w:r>
            <w:r>
              <w:rPr>
                <w:rFonts w:ascii="宋体" w:eastAsia="宋体" w:hAnsi="宋体"/>
                <w:szCs w:val="21"/>
                <w:lang w:eastAsia="zh-Hans"/>
              </w:rPr>
              <w:t xml:space="preserve"> paragraph</w:t>
            </w:r>
            <w:r>
              <w:rPr>
                <w:rFonts w:ascii="宋体" w:eastAsia="宋体" w:hAnsi="宋体" w:hint="eastAsia"/>
                <w:szCs w:val="21"/>
                <w:lang w:eastAsia="zh-Hans"/>
              </w:rPr>
              <w:t>s</w:t>
            </w:r>
            <w:r>
              <w:rPr>
                <w:rFonts w:ascii="宋体" w:eastAsia="宋体" w:hAnsi="宋体"/>
                <w:szCs w:val="21"/>
                <w:lang w:eastAsia="zh-Hans"/>
              </w:rPr>
              <w:t>;</w:t>
            </w:r>
          </w:p>
          <w:p w14:paraId="7203F345" w14:textId="77777777" w:rsidR="00EC6354" w:rsidRDefault="00000000">
            <w:pPr>
              <w:pStyle w:val="ab"/>
              <w:widowControl/>
              <w:jc w:val="left"/>
              <w:rPr>
                <w:rFonts w:ascii="宋体" w:eastAsia="宋体" w:hAnsi="宋体" w:hint="eastAsia"/>
                <w:sz w:val="21"/>
                <w:szCs w:val="21"/>
              </w:rPr>
            </w:pPr>
            <w:r>
              <w:rPr>
                <w:rFonts w:ascii="宋体" w:eastAsia="宋体" w:hAnsi="宋体"/>
                <w:sz w:val="21"/>
                <w:szCs w:val="21"/>
              </w:rPr>
              <w:t xml:space="preserve">Do </w:t>
            </w:r>
            <w:r>
              <w:rPr>
                <w:rFonts w:ascii="宋体" w:eastAsia="宋体" w:hAnsi="宋体" w:hint="eastAsia"/>
                <w:sz w:val="21"/>
                <w:szCs w:val="21"/>
                <w:lang w:eastAsia="zh-Hans"/>
              </w:rPr>
              <w:t>Language</w:t>
            </w:r>
            <w:r>
              <w:rPr>
                <w:rFonts w:ascii="宋体" w:eastAsia="宋体" w:hAnsi="宋体"/>
                <w:sz w:val="21"/>
                <w:szCs w:val="21"/>
                <w:lang w:eastAsia="zh-Hans"/>
              </w:rPr>
              <w:t xml:space="preserve"> </w:t>
            </w:r>
            <w:r>
              <w:rPr>
                <w:rFonts w:ascii="宋体" w:eastAsia="宋体" w:hAnsi="宋体"/>
                <w:sz w:val="21"/>
                <w:szCs w:val="21"/>
              </w:rPr>
              <w:t>exercise;</w:t>
            </w:r>
          </w:p>
          <w:p w14:paraId="48FE3DED" w14:textId="77777777" w:rsidR="00EC6354" w:rsidRDefault="00000000">
            <w:pPr>
              <w:widowControl/>
              <w:jc w:val="left"/>
              <w:textAlignment w:val="center"/>
              <w:rPr>
                <w:rFonts w:ascii="宋体" w:eastAsia="宋体" w:hAnsi="宋体" w:hint="eastAsia"/>
                <w:szCs w:val="21"/>
              </w:rPr>
            </w:pPr>
            <w:r>
              <w:rPr>
                <w:rFonts w:ascii="宋体" w:eastAsia="宋体" w:hAnsi="宋体"/>
                <w:szCs w:val="21"/>
                <w:lang w:eastAsia="zh-Hans"/>
              </w:rPr>
              <w:t>Listen to World News</w:t>
            </w:r>
            <w:r>
              <w:rPr>
                <w:rFonts w:ascii="宋体" w:eastAsia="宋体" w:hAnsi="宋体"/>
                <w:szCs w:val="21"/>
              </w:rPr>
              <w:t xml:space="preserve"> and prepare a short review</w:t>
            </w:r>
          </w:p>
        </w:tc>
        <w:tc>
          <w:tcPr>
            <w:tcW w:w="485" w:type="dxa"/>
            <w:vAlign w:val="center"/>
          </w:tcPr>
          <w:p w14:paraId="5397536E" w14:textId="77777777" w:rsidR="00EC6354" w:rsidRDefault="00EC6354">
            <w:pPr>
              <w:widowControl/>
              <w:spacing w:beforeLines="50" w:before="156" w:afterLines="50" w:after="156"/>
              <w:jc w:val="center"/>
              <w:rPr>
                <w:rFonts w:ascii="宋体" w:eastAsia="宋体" w:hAnsi="宋体" w:hint="eastAsia"/>
                <w:szCs w:val="21"/>
              </w:rPr>
            </w:pPr>
          </w:p>
        </w:tc>
      </w:tr>
      <w:tr w:rsidR="00EC6354" w14:paraId="5854448F" w14:textId="77777777">
        <w:trPr>
          <w:trHeight w:val="340"/>
          <w:jc w:val="center"/>
        </w:trPr>
        <w:tc>
          <w:tcPr>
            <w:tcW w:w="810" w:type="dxa"/>
            <w:vAlign w:val="center"/>
          </w:tcPr>
          <w:p w14:paraId="437EA25A"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8</w:t>
            </w:r>
          </w:p>
        </w:tc>
        <w:tc>
          <w:tcPr>
            <w:tcW w:w="1548" w:type="dxa"/>
            <w:vAlign w:val="center"/>
          </w:tcPr>
          <w:p w14:paraId="7F24A52C"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lang w:eastAsia="zh-Hans"/>
              </w:rPr>
              <w:t>I</w:t>
            </w:r>
            <w:r>
              <w:rPr>
                <w:rFonts w:ascii="宋体" w:eastAsia="宋体" w:hAnsi="宋体"/>
                <w:szCs w:val="21"/>
                <w:lang w:eastAsia="zh-Hans"/>
              </w:rPr>
              <w:t>’</w:t>
            </w:r>
            <w:r>
              <w:rPr>
                <w:rFonts w:ascii="宋体" w:eastAsia="宋体" w:hAnsi="宋体" w:hint="eastAsia"/>
                <w:szCs w:val="21"/>
                <w:lang w:eastAsia="zh-Hans"/>
              </w:rPr>
              <w:t>d Rather Be Black than Female</w:t>
            </w:r>
          </w:p>
        </w:tc>
        <w:tc>
          <w:tcPr>
            <w:tcW w:w="2213" w:type="dxa"/>
            <w:vAlign w:val="center"/>
          </w:tcPr>
          <w:p w14:paraId="2757D374" w14:textId="77777777" w:rsidR="00EC6354" w:rsidRDefault="00000000">
            <w:pPr>
              <w:widowControl/>
              <w:jc w:val="left"/>
              <w:textAlignment w:val="center"/>
              <w:rPr>
                <w:rFonts w:ascii="宋体" w:eastAsia="宋体" w:hAnsi="宋体" w:hint="eastAsia"/>
                <w:szCs w:val="21"/>
                <w:lang w:eastAsia="zh-Hans"/>
              </w:rPr>
            </w:pPr>
            <w:r>
              <w:rPr>
                <w:rFonts w:ascii="宋体" w:eastAsia="宋体" w:hAnsi="宋体" w:hint="eastAsia"/>
                <w:szCs w:val="21"/>
                <w:lang w:eastAsia="zh-Hans"/>
              </w:rPr>
              <w:t>检查背诵和新闻收听</w:t>
            </w:r>
            <w:r>
              <w:rPr>
                <w:rFonts w:ascii="宋体" w:eastAsia="宋体" w:hAnsi="宋体"/>
                <w:szCs w:val="21"/>
                <w:lang w:eastAsia="zh-Hans"/>
              </w:rPr>
              <w:t>，</w:t>
            </w:r>
            <w:r>
              <w:rPr>
                <w:rFonts w:ascii="宋体" w:eastAsia="宋体" w:hAnsi="宋体" w:hint="eastAsia"/>
                <w:szCs w:val="21"/>
                <w:lang w:eastAsia="zh-Hans"/>
              </w:rPr>
              <w:t>完成</w:t>
            </w:r>
            <w:r>
              <w:rPr>
                <w:rFonts w:ascii="宋体" w:eastAsia="宋体" w:hAnsi="宋体" w:hint="eastAsia"/>
                <w:szCs w:val="21"/>
              </w:rPr>
              <w:t>课文</w:t>
            </w:r>
            <w:r>
              <w:rPr>
                <w:rFonts w:ascii="宋体" w:eastAsia="宋体" w:hAnsi="宋体"/>
                <w:szCs w:val="21"/>
              </w:rPr>
              <w:t>7-17</w:t>
            </w:r>
            <w:r>
              <w:rPr>
                <w:rFonts w:ascii="宋体" w:eastAsia="宋体" w:hAnsi="宋体" w:hint="eastAsia"/>
                <w:szCs w:val="21"/>
                <w:lang w:eastAsia="zh-Hans"/>
              </w:rPr>
              <w:t>段的</w:t>
            </w:r>
            <w:r>
              <w:rPr>
                <w:rFonts w:ascii="宋体" w:eastAsia="宋体" w:hAnsi="宋体" w:hint="eastAsia"/>
                <w:szCs w:val="21"/>
              </w:rPr>
              <w:t>讲解，</w:t>
            </w:r>
            <w:r>
              <w:rPr>
                <w:rFonts w:ascii="宋体" w:eastAsia="宋体" w:hAnsi="宋体" w:hint="eastAsia"/>
                <w:szCs w:val="21"/>
                <w:lang w:eastAsia="zh-Hans"/>
              </w:rPr>
              <w:t>介绍</w:t>
            </w:r>
            <w:r>
              <w:rPr>
                <w:rFonts w:ascii="宋体" w:eastAsia="宋体" w:hAnsi="宋体"/>
                <w:szCs w:val="21"/>
                <w:lang w:eastAsia="zh-Hans"/>
              </w:rPr>
              <w:t>20</w:t>
            </w:r>
            <w:r>
              <w:rPr>
                <w:rFonts w:ascii="宋体" w:eastAsia="宋体" w:hAnsi="宋体" w:hint="eastAsia"/>
                <w:szCs w:val="21"/>
                <w:lang w:eastAsia="zh-Hans"/>
              </w:rPr>
              <w:t>世纪</w:t>
            </w:r>
            <w:r>
              <w:rPr>
                <w:rFonts w:ascii="宋体" w:eastAsia="宋体" w:hAnsi="宋体"/>
                <w:szCs w:val="21"/>
                <w:lang w:eastAsia="zh-Hans"/>
              </w:rPr>
              <w:t>60</w:t>
            </w:r>
            <w:r>
              <w:rPr>
                <w:rFonts w:ascii="宋体" w:eastAsia="宋体" w:hAnsi="宋体" w:hint="eastAsia"/>
                <w:szCs w:val="21"/>
                <w:lang w:eastAsia="zh-Hans"/>
              </w:rPr>
              <w:t>年代的美国民权运动</w:t>
            </w:r>
            <w:r>
              <w:rPr>
                <w:rFonts w:ascii="宋体" w:eastAsia="宋体" w:hAnsi="宋体"/>
                <w:szCs w:val="21"/>
                <w:lang w:eastAsia="zh-Hans"/>
              </w:rPr>
              <w:t>。</w:t>
            </w:r>
          </w:p>
        </w:tc>
        <w:tc>
          <w:tcPr>
            <w:tcW w:w="418" w:type="dxa"/>
            <w:vAlign w:val="center"/>
          </w:tcPr>
          <w:p w14:paraId="69809010"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2286" w:type="dxa"/>
            <w:vAlign w:val="center"/>
          </w:tcPr>
          <w:p w14:paraId="34D43B6F" w14:textId="77777777" w:rsidR="00EC6354" w:rsidRDefault="00000000">
            <w:pPr>
              <w:widowControl/>
              <w:spacing w:beforeLines="50" w:before="156" w:afterLines="50" w:after="156"/>
              <w:rPr>
                <w:rFonts w:ascii="宋体" w:eastAsia="宋体" w:hAnsi="宋体" w:hint="eastAsia"/>
                <w:szCs w:val="21"/>
                <w:lang w:eastAsia="zh-Hans"/>
              </w:rPr>
            </w:pPr>
            <w:r>
              <w:rPr>
                <w:rFonts w:ascii="宋体" w:eastAsia="宋体" w:hAnsi="宋体" w:hint="eastAsia"/>
                <w:szCs w:val="21"/>
                <w:lang w:eastAsia="zh-Hans"/>
              </w:rPr>
              <w:t>R</w:t>
            </w:r>
            <w:r>
              <w:rPr>
                <w:rFonts w:ascii="宋体" w:eastAsia="宋体" w:hAnsi="宋体"/>
                <w:szCs w:val="21"/>
                <w:lang w:eastAsia="zh-Hans"/>
              </w:rPr>
              <w:t>e</w:t>
            </w:r>
            <w:r>
              <w:rPr>
                <w:rFonts w:ascii="宋体" w:eastAsia="宋体" w:hAnsi="宋体" w:hint="eastAsia"/>
                <w:szCs w:val="21"/>
                <w:lang w:eastAsia="zh-Hans"/>
              </w:rPr>
              <w:t>cite</w:t>
            </w:r>
            <w:r>
              <w:rPr>
                <w:rFonts w:ascii="宋体" w:eastAsia="宋体" w:hAnsi="宋体"/>
                <w:szCs w:val="21"/>
                <w:lang w:eastAsia="zh-Hans"/>
              </w:rPr>
              <w:t xml:space="preserve"> paragraph 14-17</w:t>
            </w:r>
          </w:p>
          <w:p w14:paraId="52A58A14" w14:textId="77777777" w:rsidR="00EC6354" w:rsidRDefault="00000000">
            <w:pPr>
              <w:pStyle w:val="ab"/>
              <w:widowControl/>
              <w:jc w:val="left"/>
              <w:rPr>
                <w:rFonts w:ascii="宋体" w:eastAsia="宋体" w:hAnsi="宋体" w:hint="eastAsia"/>
                <w:sz w:val="21"/>
                <w:szCs w:val="21"/>
              </w:rPr>
            </w:pPr>
            <w:r>
              <w:rPr>
                <w:rFonts w:ascii="宋体" w:eastAsia="宋体" w:hAnsi="宋体"/>
                <w:sz w:val="21"/>
                <w:szCs w:val="21"/>
              </w:rPr>
              <w:t>Do translation exercise</w:t>
            </w:r>
          </w:p>
          <w:p w14:paraId="13924CCA" w14:textId="77777777" w:rsidR="00EC6354" w:rsidRDefault="00000000">
            <w:pPr>
              <w:pStyle w:val="ab"/>
              <w:widowControl/>
              <w:jc w:val="left"/>
              <w:rPr>
                <w:rFonts w:ascii="宋体" w:eastAsia="宋体" w:hAnsi="宋体" w:hint="eastAsia"/>
                <w:sz w:val="21"/>
                <w:szCs w:val="21"/>
              </w:rPr>
            </w:pPr>
            <w:r>
              <w:rPr>
                <w:rFonts w:ascii="宋体" w:eastAsia="宋体" w:hAnsi="宋体"/>
                <w:sz w:val="21"/>
                <w:szCs w:val="21"/>
              </w:rPr>
              <w:t>Independent study: Text II;</w:t>
            </w:r>
          </w:p>
          <w:p w14:paraId="142669FD" w14:textId="77777777" w:rsidR="00EC6354" w:rsidRDefault="00000000">
            <w:pPr>
              <w:pStyle w:val="ab"/>
              <w:widowControl/>
              <w:jc w:val="left"/>
              <w:rPr>
                <w:rFonts w:ascii="宋体" w:eastAsia="宋体" w:hAnsi="宋体" w:hint="eastAsia"/>
                <w:szCs w:val="21"/>
                <w:lang w:eastAsia="zh-Hans"/>
              </w:rPr>
            </w:pPr>
            <w:r>
              <w:rPr>
                <w:rFonts w:ascii="宋体" w:eastAsia="宋体" w:hAnsi="宋体"/>
                <w:sz w:val="21"/>
                <w:szCs w:val="21"/>
              </w:rPr>
              <w:t>Group 3 presentation</w:t>
            </w:r>
          </w:p>
        </w:tc>
        <w:tc>
          <w:tcPr>
            <w:tcW w:w="485" w:type="dxa"/>
            <w:vAlign w:val="center"/>
          </w:tcPr>
          <w:p w14:paraId="12726BAE" w14:textId="77777777" w:rsidR="00EC6354" w:rsidRDefault="00EC6354">
            <w:pPr>
              <w:widowControl/>
              <w:spacing w:beforeLines="50" w:before="156" w:afterLines="50" w:after="156"/>
              <w:jc w:val="center"/>
              <w:rPr>
                <w:rFonts w:ascii="宋体" w:eastAsia="宋体" w:hAnsi="宋体" w:hint="eastAsia"/>
                <w:szCs w:val="21"/>
              </w:rPr>
            </w:pPr>
          </w:p>
        </w:tc>
      </w:tr>
      <w:tr w:rsidR="00EC6354" w14:paraId="04B16873" w14:textId="77777777">
        <w:trPr>
          <w:trHeight w:val="340"/>
          <w:jc w:val="center"/>
        </w:trPr>
        <w:tc>
          <w:tcPr>
            <w:tcW w:w="810" w:type="dxa"/>
            <w:vAlign w:val="center"/>
          </w:tcPr>
          <w:p w14:paraId="0299D365"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9</w:t>
            </w:r>
          </w:p>
        </w:tc>
        <w:tc>
          <w:tcPr>
            <w:tcW w:w="1548" w:type="dxa"/>
            <w:vAlign w:val="center"/>
          </w:tcPr>
          <w:p w14:paraId="291B3377"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My Wood</w:t>
            </w:r>
          </w:p>
        </w:tc>
        <w:tc>
          <w:tcPr>
            <w:tcW w:w="2213" w:type="dxa"/>
            <w:vAlign w:val="center"/>
          </w:tcPr>
          <w:p w14:paraId="48115F3B" w14:textId="77777777" w:rsidR="00EC6354" w:rsidRDefault="00000000">
            <w:pPr>
              <w:widowControl/>
              <w:jc w:val="left"/>
              <w:textAlignment w:val="center"/>
              <w:rPr>
                <w:rFonts w:ascii="宋体" w:eastAsia="宋体" w:hAnsi="宋体" w:hint="eastAsia"/>
                <w:szCs w:val="21"/>
              </w:rPr>
            </w:pPr>
            <w:r>
              <w:rPr>
                <w:rFonts w:ascii="宋体" w:eastAsia="宋体" w:hAnsi="宋体"/>
                <w:szCs w:val="21"/>
              </w:rPr>
              <w:t xml:space="preserve">Global Reading: text introduction, culture notes, author, structure; Expalin </w:t>
            </w:r>
            <w:r>
              <w:rPr>
                <w:rFonts w:ascii="宋体" w:eastAsia="宋体" w:hAnsi="宋体" w:hint="eastAsia"/>
                <w:szCs w:val="21"/>
                <w:lang w:eastAsia="zh-Hans"/>
              </w:rPr>
              <w:t>paragraph</w:t>
            </w:r>
            <w:r>
              <w:rPr>
                <w:rFonts w:ascii="宋体" w:eastAsia="宋体" w:hAnsi="宋体"/>
                <w:szCs w:val="21"/>
              </w:rPr>
              <w:t>1-2.</w:t>
            </w:r>
            <w:r>
              <w:rPr>
                <w:rFonts w:ascii="宋体" w:eastAsia="宋体" w:hAnsi="宋体"/>
                <w:szCs w:val="21"/>
              </w:rPr>
              <w:tab/>
            </w:r>
            <w:r>
              <w:rPr>
                <w:rFonts w:ascii="宋体" w:eastAsia="宋体" w:hAnsi="宋体"/>
                <w:szCs w:val="21"/>
                <w:lang w:eastAsia="zh-Hans"/>
              </w:rPr>
              <w:t>。</w:t>
            </w:r>
          </w:p>
        </w:tc>
        <w:tc>
          <w:tcPr>
            <w:tcW w:w="418" w:type="dxa"/>
            <w:vAlign w:val="center"/>
          </w:tcPr>
          <w:p w14:paraId="64652379"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2286" w:type="dxa"/>
            <w:vAlign w:val="center"/>
          </w:tcPr>
          <w:p w14:paraId="067454DB" w14:textId="77777777" w:rsidR="00EC6354" w:rsidRDefault="00000000">
            <w:pPr>
              <w:widowControl/>
              <w:spacing w:beforeLines="50" w:before="156" w:afterLines="50" w:after="156"/>
              <w:rPr>
                <w:rFonts w:ascii="宋体" w:eastAsia="宋体" w:hAnsi="宋体" w:hint="eastAsia"/>
                <w:szCs w:val="21"/>
              </w:rPr>
            </w:pPr>
            <w:r>
              <w:rPr>
                <w:rFonts w:ascii="宋体" w:eastAsia="宋体" w:hAnsi="宋体" w:hint="eastAsia"/>
                <w:szCs w:val="21"/>
                <w:lang w:eastAsia="zh-Hans"/>
              </w:rPr>
              <w:t>完成课后阅读理解和回答问题练习</w:t>
            </w:r>
            <w:r>
              <w:rPr>
                <w:rFonts w:ascii="宋体" w:eastAsia="宋体" w:hAnsi="宋体"/>
                <w:szCs w:val="21"/>
                <w:lang w:eastAsia="zh-Hans"/>
              </w:rPr>
              <w:t>。</w:t>
            </w:r>
          </w:p>
        </w:tc>
        <w:tc>
          <w:tcPr>
            <w:tcW w:w="485" w:type="dxa"/>
            <w:vAlign w:val="center"/>
          </w:tcPr>
          <w:p w14:paraId="5C80DBB4" w14:textId="77777777" w:rsidR="00EC6354" w:rsidRDefault="00EC6354">
            <w:pPr>
              <w:widowControl/>
              <w:spacing w:beforeLines="50" w:before="156" w:afterLines="50" w:after="156"/>
              <w:jc w:val="center"/>
              <w:rPr>
                <w:rFonts w:ascii="宋体" w:eastAsia="宋体" w:hAnsi="宋体" w:hint="eastAsia"/>
                <w:szCs w:val="21"/>
              </w:rPr>
            </w:pPr>
          </w:p>
        </w:tc>
      </w:tr>
      <w:tr w:rsidR="00EC6354" w14:paraId="6E20A777" w14:textId="77777777">
        <w:trPr>
          <w:trHeight w:val="340"/>
          <w:jc w:val="center"/>
        </w:trPr>
        <w:tc>
          <w:tcPr>
            <w:tcW w:w="810" w:type="dxa"/>
            <w:vAlign w:val="center"/>
          </w:tcPr>
          <w:p w14:paraId="03F316A2"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10</w:t>
            </w:r>
          </w:p>
        </w:tc>
        <w:tc>
          <w:tcPr>
            <w:tcW w:w="1548" w:type="dxa"/>
            <w:vAlign w:val="center"/>
          </w:tcPr>
          <w:p w14:paraId="52CD91FD"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My Wood</w:t>
            </w:r>
          </w:p>
        </w:tc>
        <w:tc>
          <w:tcPr>
            <w:tcW w:w="2213" w:type="dxa"/>
            <w:vAlign w:val="center"/>
          </w:tcPr>
          <w:p w14:paraId="73F561E7" w14:textId="77777777" w:rsidR="00EC6354" w:rsidRDefault="00000000">
            <w:pPr>
              <w:widowControl/>
              <w:jc w:val="left"/>
              <w:textAlignment w:val="center"/>
              <w:rPr>
                <w:rFonts w:ascii="宋体" w:eastAsia="宋体" w:hAnsi="宋体" w:hint="eastAsia"/>
                <w:szCs w:val="21"/>
              </w:rPr>
            </w:pPr>
            <w:r>
              <w:rPr>
                <w:rFonts w:ascii="宋体" w:eastAsia="宋体" w:hAnsi="宋体"/>
                <w:szCs w:val="21"/>
              </w:rPr>
              <w:t xml:space="preserve">Detailed Reading Text I: Paragraph </w:t>
            </w:r>
            <w:r>
              <w:rPr>
                <w:rFonts w:ascii="宋体" w:eastAsia="宋体" w:hAnsi="宋体" w:hint="eastAsia"/>
                <w:szCs w:val="21"/>
              </w:rPr>
              <w:t>3-6</w:t>
            </w:r>
            <w:r>
              <w:rPr>
                <w:rFonts w:ascii="Calibri" w:hAnsi="Calibri"/>
              </w:rPr>
              <w:tab/>
            </w:r>
            <w:r>
              <w:rPr>
                <w:rFonts w:ascii="Calibri" w:hAnsi="Calibri"/>
              </w:rPr>
              <w:tab/>
            </w:r>
          </w:p>
        </w:tc>
        <w:tc>
          <w:tcPr>
            <w:tcW w:w="418" w:type="dxa"/>
            <w:vAlign w:val="center"/>
          </w:tcPr>
          <w:p w14:paraId="0DCACDE4"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2286" w:type="dxa"/>
            <w:vAlign w:val="center"/>
          </w:tcPr>
          <w:p w14:paraId="72FC4810" w14:textId="77777777" w:rsidR="00EC6354" w:rsidRDefault="00000000">
            <w:pPr>
              <w:pStyle w:val="ab"/>
              <w:widowControl/>
              <w:jc w:val="left"/>
              <w:rPr>
                <w:rFonts w:ascii="宋体" w:eastAsia="宋体" w:hAnsi="宋体" w:hint="eastAsia"/>
                <w:sz w:val="21"/>
                <w:szCs w:val="21"/>
              </w:rPr>
            </w:pPr>
            <w:r>
              <w:rPr>
                <w:rFonts w:ascii="宋体" w:eastAsia="宋体" w:hAnsi="宋体"/>
                <w:sz w:val="21"/>
                <w:szCs w:val="21"/>
              </w:rPr>
              <w:t>Do exercise language work;</w:t>
            </w:r>
          </w:p>
          <w:p w14:paraId="398847E6" w14:textId="77777777" w:rsidR="00EC6354" w:rsidRDefault="00000000">
            <w:pPr>
              <w:widowControl/>
              <w:jc w:val="left"/>
              <w:textAlignment w:val="center"/>
              <w:rPr>
                <w:rFonts w:ascii="宋体" w:eastAsia="宋体" w:hAnsi="宋体" w:hint="eastAsia"/>
                <w:szCs w:val="21"/>
                <w:lang w:eastAsia="zh-Hans"/>
              </w:rPr>
            </w:pPr>
            <w:r>
              <w:rPr>
                <w:rFonts w:ascii="宋体" w:eastAsia="宋体" w:hAnsi="宋体"/>
                <w:szCs w:val="21"/>
                <w:lang w:eastAsia="zh-Hans"/>
              </w:rPr>
              <w:t>Listen to World News</w:t>
            </w:r>
            <w:r>
              <w:rPr>
                <w:rFonts w:ascii="宋体" w:eastAsia="宋体" w:hAnsi="宋体"/>
                <w:szCs w:val="21"/>
              </w:rPr>
              <w:t xml:space="preserve"> and prepare a short review.</w:t>
            </w:r>
          </w:p>
        </w:tc>
        <w:tc>
          <w:tcPr>
            <w:tcW w:w="485" w:type="dxa"/>
            <w:vAlign w:val="center"/>
          </w:tcPr>
          <w:p w14:paraId="6FE0AEB3" w14:textId="77777777" w:rsidR="00EC6354" w:rsidRDefault="00EC6354">
            <w:pPr>
              <w:widowControl/>
              <w:spacing w:beforeLines="50" w:before="156" w:afterLines="50" w:after="156"/>
              <w:jc w:val="center"/>
              <w:rPr>
                <w:rFonts w:ascii="宋体" w:eastAsia="宋体" w:hAnsi="宋体" w:hint="eastAsia"/>
                <w:szCs w:val="21"/>
              </w:rPr>
            </w:pPr>
          </w:p>
        </w:tc>
      </w:tr>
      <w:tr w:rsidR="00EC6354" w14:paraId="2F28A8D4" w14:textId="77777777">
        <w:trPr>
          <w:trHeight w:val="340"/>
          <w:jc w:val="center"/>
        </w:trPr>
        <w:tc>
          <w:tcPr>
            <w:tcW w:w="810" w:type="dxa"/>
            <w:vAlign w:val="center"/>
          </w:tcPr>
          <w:p w14:paraId="73F452F5"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11</w:t>
            </w:r>
          </w:p>
        </w:tc>
        <w:tc>
          <w:tcPr>
            <w:tcW w:w="1548" w:type="dxa"/>
            <w:vAlign w:val="center"/>
          </w:tcPr>
          <w:p w14:paraId="09719C2B"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My Wood</w:t>
            </w:r>
          </w:p>
        </w:tc>
        <w:tc>
          <w:tcPr>
            <w:tcW w:w="2213" w:type="dxa"/>
            <w:vAlign w:val="center"/>
          </w:tcPr>
          <w:p w14:paraId="3965583E" w14:textId="77777777" w:rsidR="00EC6354" w:rsidRDefault="00000000">
            <w:pPr>
              <w:spacing w:line="360" w:lineRule="auto"/>
              <w:jc w:val="left"/>
              <w:rPr>
                <w:rFonts w:ascii="宋体" w:eastAsia="宋体" w:hAnsi="宋体" w:hint="eastAsia"/>
                <w:szCs w:val="21"/>
              </w:rPr>
            </w:pPr>
            <w:r>
              <w:rPr>
                <w:rFonts w:ascii="宋体" w:eastAsia="宋体" w:hAnsi="宋体"/>
                <w:szCs w:val="21"/>
              </w:rPr>
              <w:t xml:space="preserve">Text Comprehension; Writing Strategies: </w:t>
            </w:r>
            <w:r>
              <w:rPr>
                <w:rFonts w:ascii="宋体" w:eastAsia="宋体" w:hAnsi="宋体" w:hint="eastAsia"/>
                <w:szCs w:val="21"/>
              </w:rPr>
              <w:t>to relate personal experiences</w:t>
            </w:r>
          </w:p>
          <w:p w14:paraId="43D4FEE7" w14:textId="77777777" w:rsidR="00EC6354" w:rsidRDefault="00EC6354">
            <w:pPr>
              <w:widowControl/>
              <w:jc w:val="left"/>
              <w:textAlignment w:val="center"/>
              <w:rPr>
                <w:rFonts w:ascii="宋体" w:eastAsia="宋体" w:hAnsi="宋体" w:hint="eastAsia"/>
                <w:szCs w:val="21"/>
              </w:rPr>
            </w:pPr>
          </w:p>
        </w:tc>
        <w:tc>
          <w:tcPr>
            <w:tcW w:w="418" w:type="dxa"/>
            <w:vAlign w:val="center"/>
          </w:tcPr>
          <w:p w14:paraId="7393600A"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2286" w:type="dxa"/>
            <w:vAlign w:val="center"/>
          </w:tcPr>
          <w:p w14:paraId="08BE9769" w14:textId="77777777" w:rsidR="00EC6354" w:rsidRDefault="00000000">
            <w:pPr>
              <w:pStyle w:val="ab"/>
              <w:widowControl/>
              <w:jc w:val="left"/>
              <w:rPr>
                <w:rFonts w:ascii="宋体" w:eastAsia="宋体" w:hAnsi="宋体" w:hint="eastAsia"/>
                <w:sz w:val="21"/>
                <w:szCs w:val="21"/>
              </w:rPr>
            </w:pPr>
            <w:r>
              <w:rPr>
                <w:rFonts w:ascii="宋体" w:eastAsia="宋体" w:hAnsi="宋体"/>
                <w:sz w:val="21"/>
                <w:szCs w:val="21"/>
              </w:rPr>
              <w:t>Do  translation exercise; Indenpendent study: Text II；</w:t>
            </w:r>
          </w:p>
          <w:p w14:paraId="0205950A" w14:textId="77777777" w:rsidR="00EC6354" w:rsidRDefault="00000000">
            <w:pPr>
              <w:widowControl/>
              <w:rPr>
                <w:rFonts w:ascii="宋体" w:eastAsia="宋体" w:hAnsi="宋体" w:hint="eastAsia"/>
                <w:szCs w:val="21"/>
              </w:rPr>
            </w:pPr>
            <w:r>
              <w:rPr>
                <w:rFonts w:ascii="宋体" w:eastAsia="宋体" w:hAnsi="宋体"/>
                <w:szCs w:val="21"/>
              </w:rPr>
              <w:t>Group 4</w:t>
            </w:r>
            <w:r>
              <w:rPr>
                <w:rFonts w:ascii="宋体" w:eastAsia="宋体" w:hAnsi="宋体"/>
                <w:szCs w:val="21"/>
                <w:lang w:eastAsia="zh-Hans"/>
              </w:rPr>
              <w:t xml:space="preserve"> </w:t>
            </w:r>
            <w:r>
              <w:rPr>
                <w:rFonts w:ascii="宋体" w:eastAsia="宋体" w:hAnsi="宋体"/>
                <w:szCs w:val="21"/>
              </w:rPr>
              <w:t>Presentation; Preview Unit 12.</w:t>
            </w:r>
          </w:p>
        </w:tc>
        <w:tc>
          <w:tcPr>
            <w:tcW w:w="485" w:type="dxa"/>
            <w:vAlign w:val="center"/>
          </w:tcPr>
          <w:p w14:paraId="33F9D56B" w14:textId="77777777" w:rsidR="00EC6354" w:rsidRDefault="00EC6354">
            <w:pPr>
              <w:widowControl/>
              <w:spacing w:beforeLines="50" w:before="156" w:afterLines="50" w:after="156"/>
              <w:jc w:val="center"/>
              <w:rPr>
                <w:rFonts w:ascii="宋体" w:eastAsia="宋体" w:hAnsi="宋体" w:hint="eastAsia"/>
                <w:szCs w:val="21"/>
              </w:rPr>
            </w:pPr>
          </w:p>
        </w:tc>
      </w:tr>
      <w:tr w:rsidR="00EC6354" w14:paraId="0FAB4601" w14:textId="77777777">
        <w:trPr>
          <w:trHeight w:val="340"/>
          <w:jc w:val="center"/>
        </w:trPr>
        <w:tc>
          <w:tcPr>
            <w:tcW w:w="810" w:type="dxa"/>
            <w:vAlign w:val="center"/>
          </w:tcPr>
          <w:p w14:paraId="42A1C5EC"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12</w:t>
            </w:r>
          </w:p>
        </w:tc>
        <w:tc>
          <w:tcPr>
            <w:tcW w:w="1548" w:type="dxa"/>
            <w:vAlign w:val="center"/>
          </w:tcPr>
          <w:p w14:paraId="6316CAAA"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Disney World: Cities of Simulation as Postmodern Utopias</w:t>
            </w:r>
          </w:p>
          <w:p w14:paraId="202FC8A0" w14:textId="77777777" w:rsidR="00EC6354" w:rsidRDefault="00EC6354">
            <w:pPr>
              <w:widowControl/>
              <w:spacing w:beforeLines="50" w:before="156" w:afterLines="50" w:after="156"/>
              <w:jc w:val="center"/>
              <w:rPr>
                <w:rFonts w:ascii="宋体" w:eastAsia="宋体" w:hAnsi="宋体" w:hint="eastAsia"/>
                <w:szCs w:val="21"/>
              </w:rPr>
            </w:pPr>
          </w:p>
        </w:tc>
        <w:tc>
          <w:tcPr>
            <w:tcW w:w="2213" w:type="dxa"/>
            <w:vAlign w:val="center"/>
          </w:tcPr>
          <w:p w14:paraId="543A0039" w14:textId="77777777" w:rsidR="00EC6354" w:rsidRDefault="00000000">
            <w:pPr>
              <w:widowControl/>
              <w:jc w:val="left"/>
              <w:textAlignment w:val="center"/>
              <w:rPr>
                <w:rFonts w:ascii="宋体" w:eastAsia="宋体" w:hAnsi="宋体" w:hint="eastAsia"/>
                <w:szCs w:val="21"/>
              </w:rPr>
            </w:pPr>
            <w:r>
              <w:rPr>
                <w:rFonts w:ascii="宋体" w:eastAsia="宋体" w:hAnsi="宋体" w:hint="eastAsia"/>
                <w:szCs w:val="21"/>
              </w:rPr>
              <w:t>Global Reading: text introduction, culture notes, author, structure</w:t>
            </w:r>
            <w:r>
              <w:rPr>
                <w:rFonts w:ascii="宋体" w:eastAsia="宋体" w:hAnsi="宋体"/>
                <w:szCs w:val="21"/>
              </w:rPr>
              <w:t xml:space="preserve">; </w:t>
            </w:r>
            <w:r>
              <w:rPr>
                <w:rFonts w:ascii="宋体" w:eastAsia="宋体" w:hAnsi="宋体" w:hint="eastAsia"/>
                <w:szCs w:val="21"/>
              </w:rPr>
              <w:t>Detailed Reading Text I: Paragraph 1-3</w:t>
            </w:r>
            <w:r>
              <w:rPr>
                <w:rFonts w:ascii="宋体" w:eastAsia="宋体" w:hAnsi="宋体" w:hint="eastAsia"/>
                <w:szCs w:val="21"/>
              </w:rPr>
              <w:tab/>
            </w:r>
            <w:r>
              <w:rPr>
                <w:rFonts w:ascii="宋体" w:eastAsia="宋体" w:hAnsi="宋体" w:hint="eastAsia"/>
                <w:szCs w:val="21"/>
              </w:rPr>
              <w:tab/>
            </w:r>
            <w:r>
              <w:rPr>
                <w:rFonts w:ascii="宋体" w:eastAsia="宋体" w:hAnsi="宋体" w:hint="eastAsia"/>
                <w:szCs w:val="21"/>
              </w:rPr>
              <w:tab/>
            </w:r>
            <w:r>
              <w:rPr>
                <w:rFonts w:ascii="宋体" w:eastAsia="宋体" w:hAnsi="宋体" w:hint="eastAsia"/>
                <w:szCs w:val="21"/>
              </w:rPr>
              <w:tab/>
            </w:r>
            <w:r>
              <w:rPr>
                <w:rFonts w:ascii="宋体" w:eastAsia="宋体" w:hAnsi="宋体"/>
                <w:szCs w:val="21"/>
                <w:lang w:eastAsia="zh-Hans"/>
              </w:rPr>
              <w:t>。</w:t>
            </w:r>
          </w:p>
        </w:tc>
        <w:tc>
          <w:tcPr>
            <w:tcW w:w="418" w:type="dxa"/>
            <w:vAlign w:val="center"/>
          </w:tcPr>
          <w:p w14:paraId="28CBA839"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6</w:t>
            </w:r>
          </w:p>
        </w:tc>
        <w:tc>
          <w:tcPr>
            <w:tcW w:w="2286" w:type="dxa"/>
            <w:vAlign w:val="center"/>
          </w:tcPr>
          <w:p w14:paraId="4E25B740" w14:textId="77777777" w:rsidR="00EC6354" w:rsidRDefault="00000000">
            <w:pPr>
              <w:widowControl/>
              <w:jc w:val="left"/>
              <w:textAlignment w:val="center"/>
              <w:rPr>
                <w:rFonts w:ascii="宋体" w:eastAsia="宋体" w:hAnsi="宋体" w:hint="eastAsia"/>
                <w:szCs w:val="21"/>
                <w:lang w:eastAsia="zh-Hans"/>
              </w:rPr>
            </w:pPr>
            <w:r>
              <w:rPr>
                <w:rFonts w:ascii="宋体" w:eastAsia="宋体" w:hAnsi="宋体" w:hint="eastAsia"/>
                <w:szCs w:val="21"/>
                <w:lang w:eastAsia="zh-Hans"/>
              </w:rPr>
              <w:t>完成课后阅读理解和回答问题练习</w:t>
            </w:r>
            <w:r>
              <w:rPr>
                <w:rFonts w:ascii="宋体" w:eastAsia="宋体" w:hAnsi="宋体"/>
                <w:szCs w:val="21"/>
                <w:lang w:eastAsia="zh-Hans"/>
              </w:rPr>
              <w:t>。</w:t>
            </w:r>
          </w:p>
        </w:tc>
        <w:tc>
          <w:tcPr>
            <w:tcW w:w="485" w:type="dxa"/>
            <w:vAlign w:val="center"/>
          </w:tcPr>
          <w:p w14:paraId="0EB8FFFB" w14:textId="77777777" w:rsidR="00EC6354" w:rsidRDefault="00EC6354">
            <w:pPr>
              <w:widowControl/>
              <w:spacing w:beforeLines="50" w:before="156" w:afterLines="50" w:after="156"/>
              <w:jc w:val="center"/>
              <w:rPr>
                <w:rFonts w:ascii="宋体" w:eastAsia="宋体" w:hAnsi="宋体" w:hint="eastAsia"/>
                <w:szCs w:val="21"/>
              </w:rPr>
            </w:pPr>
          </w:p>
        </w:tc>
      </w:tr>
      <w:tr w:rsidR="00EC6354" w14:paraId="05FC0E75" w14:textId="77777777">
        <w:trPr>
          <w:trHeight w:val="340"/>
          <w:jc w:val="center"/>
        </w:trPr>
        <w:tc>
          <w:tcPr>
            <w:tcW w:w="810" w:type="dxa"/>
            <w:vAlign w:val="center"/>
          </w:tcPr>
          <w:p w14:paraId="2B54B1C4"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lastRenderedPageBreak/>
              <w:t>13-14</w:t>
            </w:r>
          </w:p>
        </w:tc>
        <w:tc>
          <w:tcPr>
            <w:tcW w:w="1548" w:type="dxa"/>
            <w:vAlign w:val="center"/>
          </w:tcPr>
          <w:p w14:paraId="1A9B0A20"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Disney World: Cities of Simulation as Postmodern Utopias</w:t>
            </w:r>
          </w:p>
          <w:p w14:paraId="6FCBDA4A" w14:textId="77777777" w:rsidR="00EC6354" w:rsidRDefault="00EC6354">
            <w:pPr>
              <w:widowControl/>
              <w:spacing w:beforeLines="50" w:before="156" w:afterLines="50" w:after="156"/>
              <w:jc w:val="center"/>
              <w:rPr>
                <w:rFonts w:ascii="宋体" w:eastAsia="宋体" w:hAnsi="宋体" w:hint="eastAsia"/>
                <w:szCs w:val="21"/>
              </w:rPr>
            </w:pPr>
          </w:p>
        </w:tc>
        <w:tc>
          <w:tcPr>
            <w:tcW w:w="2213" w:type="dxa"/>
            <w:vAlign w:val="center"/>
          </w:tcPr>
          <w:p w14:paraId="02708F9D" w14:textId="77777777" w:rsidR="00EC6354" w:rsidRDefault="00000000">
            <w:pPr>
              <w:widowControl/>
              <w:jc w:val="left"/>
              <w:textAlignment w:val="center"/>
              <w:rPr>
                <w:rFonts w:ascii="宋体" w:eastAsia="宋体" w:hAnsi="宋体" w:hint="eastAsia"/>
                <w:szCs w:val="21"/>
              </w:rPr>
            </w:pPr>
            <w:r>
              <w:rPr>
                <w:rFonts w:ascii="宋体" w:eastAsia="宋体" w:hAnsi="宋体" w:hint="eastAsia"/>
                <w:szCs w:val="21"/>
              </w:rPr>
              <w:t>Detailed Reading</w:t>
            </w:r>
            <w:r>
              <w:rPr>
                <w:rFonts w:ascii="宋体" w:eastAsia="宋体" w:hAnsi="宋体"/>
                <w:szCs w:val="21"/>
              </w:rPr>
              <w:t xml:space="preserve"> </w:t>
            </w:r>
            <w:r>
              <w:rPr>
                <w:rFonts w:ascii="宋体" w:eastAsia="宋体" w:hAnsi="宋体" w:hint="eastAsia"/>
                <w:szCs w:val="21"/>
              </w:rPr>
              <w:t>Text I: Paragraph</w:t>
            </w:r>
            <w:r>
              <w:rPr>
                <w:rFonts w:ascii="宋体" w:eastAsia="宋体" w:hAnsi="宋体"/>
                <w:szCs w:val="21"/>
              </w:rPr>
              <w:t xml:space="preserve"> </w:t>
            </w:r>
            <w:r>
              <w:rPr>
                <w:rFonts w:ascii="宋体" w:eastAsia="宋体" w:hAnsi="宋体" w:hint="eastAsia"/>
                <w:szCs w:val="21"/>
              </w:rPr>
              <w:t>4-11</w:t>
            </w:r>
            <w:r>
              <w:rPr>
                <w:rFonts w:ascii="宋体" w:eastAsia="宋体" w:hAnsi="宋体" w:hint="eastAsia"/>
                <w:szCs w:val="21"/>
              </w:rPr>
              <w:tab/>
            </w:r>
            <w:r>
              <w:rPr>
                <w:rFonts w:ascii="宋体" w:eastAsia="宋体" w:hAnsi="宋体" w:hint="eastAsia"/>
                <w:szCs w:val="21"/>
              </w:rPr>
              <w:tab/>
            </w:r>
          </w:p>
        </w:tc>
        <w:tc>
          <w:tcPr>
            <w:tcW w:w="418" w:type="dxa"/>
            <w:vAlign w:val="center"/>
          </w:tcPr>
          <w:p w14:paraId="0366511C"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6</w:t>
            </w:r>
          </w:p>
        </w:tc>
        <w:tc>
          <w:tcPr>
            <w:tcW w:w="2286" w:type="dxa"/>
            <w:vAlign w:val="center"/>
          </w:tcPr>
          <w:p w14:paraId="6DF2FD64" w14:textId="77777777" w:rsidR="00EC6354" w:rsidRDefault="00000000">
            <w:pPr>
              <w:pStyle w:val="ab"/>
              <w:widowControl/>
              <w:jc w:val="left"/>
              <w:rPr>
                <w:rFonts w:ascii="宋体" w:eastAsia="宋体" w:hAnsi="宋体" w:hint="eastAsia"/>
                <w:sz w:val="21"/>
                <w:szCs w:val="21"/>
              </w:rPr>
            </w:pPr>
            <w:r>
              <w:rPr>
                <w:rFonts w:ascii="宋体" w:eastAsia="宋体" w:hAnsi="宋体"/>
                <w:sz w:val="21"/>
                <w:szCs w:val="21"/>
              </w:rPr>
              <w:t>Finish language work;</w:t>
            </w:r>
          </w:p>
          <w:p w14:paraId="1FDFD9FE" w14:textId="77777777" w:rsidR="00EC6354" w:rsidRDefault="00000000">
            <w:pPr>
              <w:widowControl/>
              <w:rPr>
                <w:rFonts w:ascii="宋体" w:eastAsia="宋体" w:hAnsi="宋体" w:hint="eastAsia"/>
                <w:szCs w:val="21"/>
                <w:lang w:eastAsia="zh-Hans"/>
              </w:rPr>
            </w:pPr>
            <w:r>
              <w:rPr>
                <w:rFonts w:ascii="宋体" w:eastAsia="宋体" w:hAnsi="宋体"/>
                <w:szCs w:val="21"/>
                <w:lang w:eastAsia="zh-Hans"/>
              </w:rPr>
              <w:t>Listen to World News</w:t>
            </w:r>
            <w:r>
              <w:rPr>
                <w:rFonts w:ascii="宋体" w:eastAsia="宋体" w:hAnsi="宋体"/>
                <w:szCs w:val="21"/>
              </w:rPr>
              <w:t xml:space="preserve"> and prepare a short review.</w:t>
            </w:r>
          </w:p>
        </w:tc>
        <w:tc>
          <w:tcPr>
            <w:tcW w:w="485" w:type="dxa"/>
            <w:vAlign w:val="center"/>
          </w:tcPr>
          <w:p w14:paraId="7F8B0956" w14:textId="77777777" w:rsidR="00EC6354" w:rsidRDefault="00EC6354">
            <w:pPr>
              <w:widowControl/>
              <w:spacing w:beforeLines="50" w:before="156" w:afterLines="50" w:after="156"/>
              <w:jc w:val="center"/>
              <w:rPr>
                <w:rFonts w:ascii="宋体" w:eastAsia="宋体" w:hAnsi="宋体" w:hint="eastAsia"/>
                <w:szCs w:val="21"/>
              </w:rPr>
            </w:pPr>
          </w:p>
        </w:tc>
      </w:tr>
      <w:tr w:rsidR="00EC6354" w14:paraId="427D9F67" w14:textId="77777777">
        <w:trPr>
          <w:trHeight w:val="340"/>
          <w:jc w:val="center"/>
        </w:trPr>
        <w:tc>
          <w:tcPr>
            <w:tcW w:w="810" w:type="dxa"/>
            <w:vAlign w:val="center"/>
          </w:tcPr>
          <w:p w14:paraId="51DDB676"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14-15</w:t>
            </w:r>
          </w:p>
        </w:tc>
        <w:tc>
          <w:tcPr>
            <w:tcW w:w="1548" w:type="dxa"/>
            <w:vAlign w:val="center"/>
          </w:tcPr>
          <w:p w14:paraId="58288584"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Disney World: Cities of Simulation as Postmodern Utopias</w:t>
            </w:r>
          </w:p>
          <w:p w14:paraId="27BBF2FE" w14:textId="77777777" w:rsidR="00EC6354" w:rsidRDefault="00EC6354">
            <w:pPr>
              <w:widowControl/>
              <w:spacing w:beforeLines="50" w:before="156" w:afterLines="50" w:after="156"/>
              <w:jc w:val="center"/>
              <w:rPr>
                <w:rFonts w:ascii="宋体" w:eastAsia="宋体" w:hAnsi="宋体" w:hint="eastAsia"/>
                <w:szCs w:val="21"/>
              </w:rPr>
            </w:pPr>
          </w:p>
        </w:tc>
        <w:tc>
          <w:tcPr>
            <w:tcW w:w="2213" w:type="dxa"/>
            <w:vAlign w:val="center"/>
          </w:tcPr>
          <w:p w14:paraId="7943EFB6" w14:textId="77777777" w:rsidR="00EC6354" w:rsidRDefault="00000000">
            <w:pPr>
              <w:spacing w:line="360" w:lineRule="auto"/>
              <w:jc w:val="left"/>
              <w:rPr>
                <w:rFonts w:ascii="宋体" w:eastAsia="宋体" w:hAnsi="宋体" w:hint="eastAsia"/>
                <w:szCs w:val="21"/>
                <w:lang w:eastAsia="zh-Hans"/>
              </w:rPr>
            </w:pPr>
            <w:r>
              <w:rPr>
                <w:rFonts w:ascii="宋体" w:eastAsia="宋体" w:hAnsi="宋体" w:hint="eastAsia"/>
                <w:szCs w:val="21"/>
              </w:rPr>
              <w:t>Text Comprehension; Writing Strategies</w:t>
            </w:r>
            <w:r>
              <w:rPr>
                <w:rFonts w:ascii="宋体" w:eastAsia="宋体" w:hAnsi="宋体"/>
                <w:szCs w:val="21"/>
              </w:rPr>
              <w:t xml:space="preserve">: </w:t>
            </w:r>
            <w:r>
              <w:rPr>
                <w:rFonts w:ascii="宋体" w:eastAsia="宋体" w:hAnsi="宋体" w:hint="eastAsia"/>
                <w:szCs w:val="21"/>
              </w:rPr>
              <w:t>the shift of addressing forms</w:t>
            </w:r>
          </w:p>
        </w:tc>
        <w:tc>
          <w:tcPr>
            <w:tcW w:w="418" w:type="dxa"/>
            <w:vAlign w:val="center"/>
          </w:tcPr>
          <w:p w14:paraId="4628E876"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6</w:t>
            </w:r>
          </w:p>
        </w:tc>
        <w:tc>
          <w:tcPr>
            <w:tcW w:w="2286" w:type="dxa"/>
            <w:vAlign w:val="center"/>
          </w:tcPr>
          <w:p w14:paraId="670CC79C" w14:textId="77777777" w:rsidR="00EC6354" w:rsidRDefault="00000000">
            <w:pPr>
              <w:pStyle w:val="ab"/>
              <w:widowControl/>
              <w:jc w:val="left"/>
              <w:rPr>
                <w:rFonts w:ascii="宋体" w:eastAsia="宋体" w:hAnsi="宋体" w:hint="eastAsia"/>
                <w:sz w:val="21"/>
                <w:szCs w:val="21"/>
              </w:rPr>
            </w:pPr>
            <w:r>
              <w:rPr>
                <w:rFonts w:ascii="宋体" w:eastAsia="宋体" w:hAnsi="宋体"/>
                <w:sz w:val="21"/>
                <w:szCs w:val="21"/>
              </w:rPr>
              <w:t>Do  translation exercise; Indenpendent study: Text II；</w:t>
            </w:r>
          </w:p>
          <w:p w14:paraId="4C87D01F" w14:textId="77777777" w:rsidR="00EC6354" w:rsidRDefault="00000000">
            <w:pPr>
              <w:pStyle w:val="ab"/>
              <w:widowControl/>
              <w:jc w:val="left"/>
              <w:rPr>
                <w:rFonts w:ascii="宋体" w:eastAsia="宋体" w:hAnsi="宋体" w:hint="eastAsia"/>
                <w:szCs w:val="21"/>
              </w:rPr>
            </w:pPr>
            <w:r>
              <w:rPr>
                <w:rFonts w:ascii="宋体" w:eastAsia="宋体" w:hAnsi="宋体"/>
                <w:sz w:val="21"/>
                <w:szCs w:val="21"/>
              </w:rPr>
              <w:t>Group 5</w:t>
            </w:r>
            <w:r>
              <w:rPr>
                <w:rFonts w:ascii="宋体" w:eastAsia="宋体" w:hAnsi="宋体"/>
                <w:sz w:val="21"/>
                <w:szCs w:val="21"/>
                <w:lang w:eastAsia="zh-Hans"/>
              </w:rPr>
              <w:t xml:space="preserve"> </w:t>
            </w:r>
            <w:r>
              <w:rPr>
                <w:rFonts w:ascii="宋体" w:eastAsia="宋体" w:hAnsi="宋体"/>
                <w:sz w:val="21"/>
                <w:szCs w:val="21"/>
              </w:rPr>
              <w:t>Presentation;</w:t>
            </w:r>
          </w:p>
        </w:tc>
        <w:tc>
          <w:tcPr>
            <w:tcW w:w="485" w:type="dxa"/>
            <w:vAlign w:val="center"/>
          </w:tcPr>
          <w:p w14:paraId="2B72F08E" w14:textId="77777777" w:rsidR="00EC6354" w:rsidRDefault="00EC6354">
            <w:pPr>
              <w:widowControl/>
              <w:spacing w:beforeLines="50" w:before="156" w:afterLines="50" w:after="156"/>
              <w:jc w:val="center"/>
              <w:rPr>
                <w:rFonts w:ascii="宋体" w:eastAsia="宋体" w:hAnsi="宋体" w:hint="eastAsia"/>
                <w:szCs w:val="21"/>
              </w:rPr>
            </w:pPr>
          </w:p>
        </w:tc>
      </w:tr>
      <w:tr w:rsidR="00EC6354" w14:paraId="3CF71F4D" w14:textId="77777777">
        <w:trPr>
          <w:trHeight w:val="340"/>
          <w:jc w:val="center"/>
        </w:trPr>
        <w:tc>
          <w:tcPr>
            <w:tcW w:w="810" w:type="dxa"/>
            <w:vAlign w:val="center"/>
          </w:tcPr>
          <w:p w14:paraId="09A36482"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16</w:t>
            </w:r>
          </w:p>
        </w:tc>
        <w:tc>
          <w:tcPr>
            <w:tcW w:w="1548" w:type="dxa"/>
            <w:vAlign w:val="center"/>
          </w:tcPr>
          <w:p w14:paraId="6F798107"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Review</w:t>
            </w:r>
          </w:p>
        </w:tc>
        <w:tc>
          <w:tcPr>
            <w:tcW w:w="2213" w:type="dxa"/>
            <w:vAlign w:val="center"/>
          </w:tcPr>
          <w:p w14:paraId="1E89F6D3" w14:textId="77777777" w:rsidR="00EC6354" w:rsidRDefault="00000000">
            <w:pPr>
              <w:widowControl/>
              <w:spacing w:beforeLines="50" w:before="156" w:afterLines="50" w:after="156"/>
              <w:rPr>
                <w:rFonts w:ascii="宋体" w:eastAsia="宋体" w:hAnsi="宋体" w:hint="eastAsia"/>
                <w:szCs w:val="21"/>
              </w:rPr>
            </w:pPr>
            <w:r>
              <w:rPr>
                <w:rFonts w:ascii="宋体" w:eastAsia="宋体" w:hAnsi="宋体"/>
                <w:szCs w:val="21"/>
              </w:rPr>
              <w:t>Check the exercises;</w:t>
            </w:r>
          </w:p>
          <w:p w14:paraId="2F49E53C" w14:textId="77777777" w:rsidR="00EC6354" w:rsidRDefault="00000000">
            <w:pPr>
              <w:widowControl/>
              <w:spacing w:beforeLines="50" w:before="156" w:afterLines="50" w:after="156"/>
              <w:rPr>
                <w:rFonts w:ascii="宋体" w:eastAsia="宋体" w:hAnsi="宋体" w:hint="eastAsia"/>
                <w:szCs w:val="21"/>
              </w:rPr>
            </w:pPr>
            <w:r>
              <w:rPr>
                <w:rFonts w:ascii="宋体" w:eastAsia="宋体" w:hAnsi="宋体"/>
                <w:szCs w:val="21"/>
              </w:rPr>
              <w:t>Final Review;;</w:t>
            </w:r>
          </w:p>
          <w:p w14:paraId="4AA0092D" w14:textId="77777777" w:rsidR="00EC6354" w:rsidRDefault="00000000">
            <w:pPr>
              <w:widowControl/>
              <w:jc w:val="left"/>
              <w:textAlignment w:val="center"/>
              <w:rPr>
                <w:rFonts w:ascii="宋体" w:eastAsia="宋体" w:hAnsi="宋体" w:hint="eastAsia"/>
                <w:szCs w:val="21"/>
              </w:rPr>
            </w:pPr>
            <w:r>
              <w:rPr>
                <w:rFonts w:ascii="宋体" w:eastAsia="宋体" w:hAnsi="宋体"/>
                <w:szCs w:val="21"/>
              </w:rPr>
              <w:t>Question and Answer.</w:t>
            </w:r>
          </w:p>
        </w:tc>
        <w:tc>
          <w:tcPr>
            <w:tcW w:w="418" w:type="dxa"/>
            <w:vAlign w:val="center"/>
          </w:tcPr>
          <w:p w14:paraId="4F49A86D"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2286" w:type="dxa"/>
            <w:vAlign w:val="center"/>
          </w:tcPr>
          <w:p w14:paraId="2D66EB13" w14:textId="77777777" w:rsidR="00EC6354" w:rsidRDefault="00000000">
            <w:pPr>
              <w:widowControl/>
              <w:spacing w:beforeLines="50" w:before="156" w:afterLines="50" w:after="156"/>
              <w:rPr>
                <w:rFonts w:ascii="宋体" w:eastAsia="宋体" w:hAnsi="宋体" w:hint="eastAsia"/>
                <w:szCs w:val="21"/>
              </w:rPr>
            </w:pPr>
            <w:r>
              <w:rPr>
                <w:rFonts w:ascii="宋体" w:eastAsia="宋体" w:hAnsi="宋体"/>
                <w:szCs w:val="21"/>
              </w:rPr>
              <w:t xml:space="preserve"> Review all the units.</w:t>
            </w:r>
          </w:p>
          <w:p w14:paraId="2770692B" w14:textId="77777777" w:rsidR="00EC6354" w:rsidRDefault="00EC6354">
            <w:pPr>
              <w:widowControl/>
              <w:spacing w:beforeLines="50" w:before="156" w:afterLines="50" w:after="156"/>
              <w:rPr>
                <w:rFonts w:ascii="宋体" w:eastAsia="宋体" w:hAnsi="宋体" w:hint="eastAsia"/>
                <w:szCs w:val="21"/>
              </w:rPr>
            </w:pPr>
          </w:p>
        </w:tc>
        <w:tc>
          <w:tcPr>
            <w:tcW w:w="485" w:type="dxa"/>
            <w:vAlign w:val="center"/>
          </w:tcPr>
          <w:p w14:paraId="58020CE6" w14:textId="77777777" w:rsidR="00EC6354" w:rsidRDefault="00EC6354">
            <w:pPr>
              <w:widowControl/>
              <w:spacing w:beforeLines="50" w:before="156" w:afterLines="50" w:after="156"/>
              <w:jc w:val="center"/>
              <w:rPr>
                <w:rFonts w:ascii="宋体" w:eastAsia="宋体" w:hAnsi="宋体" w:hint="eastAsia"/>
                <w:szCs w:val="21"/>
              </w:rPr>
            </w:pPr>
          </w:p>
        </w:tc>
      </w:tr>
    </w:tbl>
    <w:p w14:paraId="4D90E385" w14:textId="77777777" w:rsidR="00EC6354" w:rsidRDefault="00EC6354">
      <w:pPr>
        <w:widowControl/>
        <w:spacing w:beforeLines="50" w:before="156" w:afterLines="50" w:after="156"/>
        <w:jc w:val="left"/>
        <w:rPr>
          <w:rFonts w:ascii="黑体" w:eastAsia="黑体" w:hAnsi="黑体" w:hint="eastAsia"/>
          <w:b/>
          <w:sz w:val="28"/>
          <w:szCs w:val="28"/>
        </w:rPr>
      </w:pPr>
    </w:p>
    <w:p w14:paraId="42A40EA6" w14:textId="77777777" w:rsidR="00EC6354" w:rsidRDefault="00000000">
      <w:pPr>
        <w:widowControl/>
        <w:spacing w:beforeLines="50" w:before="156" w:afterLines="50" w:after="156"/>
        <w:jc w:val="left"/>
        <w:rPr>
          <w:rFonts w:hint="eastAsia"/>
        </w:rPr>
      </w:pPr>
      <w:r>
        <w:rPr>
          <w:rFonts w:ascii="黑体" w:eastAsia="黑体" w:hAnsi="黑体" w:hint="eastAsia"/>
          <w:b/>
          <w:sz w:val="28"/>
          <w:szCs w:val="28"/>
        </w:rPr>
        <w:t>六、教材及参考书目</w:t>
      </w:r>
    </w:p>
    <w:p w14:paraId="778C9C3D" w14:textId="77777777" w:rsidR="00EC6354" w:rsidRDefault="00000000">
      <w:pPr>
        <w:widowControl/>
        <w:spacing w:line="360" w:lineRule="auto"/>
        <w:jc w:val="left"/>
        <w:rPr>
          <w:rFonts w:ascii="宋体" w:eastAsia="宋体" w:hAnsi="宋体" w:hint="eastAsia"/>
          <w:szCs w:val="21"/>
          <w:lang w:eastAsia="zh-Hans"/>
        </w:rPr>
      </w:pPr>
      <w:r>
        <w:rPr>
          <w:rFonts w:ascii="宋体" w:eastAsia="宋体" w:hAnsi="宋体"/>
          <w:szCs w:val="21"/>
          <w:lang w:eastAsia="zh-Hans"/>
        </w:rPr>
        <w:t>1</w:t>
      </w:r>
      <w:r>
        <w:rPr>
          <w:rFonts w:ascii="宋体" w:eastAsia="宋体" w:hAnsi="宋体" w:hint="eastAsia"/>
          <w:szCs w:val="21"/>
          <w:lang w:eastAsia="zh-Hans"/>
        </w:rPr>
        <w:t>.</w:t>
      </w:r>
      <w:r>
        <w:rPr>
          <w:rFonts w:ascii="宋体" w:eastAsia="宋体" w:hAnsi="宋体"/>
          <w:szCs w:val="21"/>
          <w:lang w:eastAsia="zh-Hans"/>
        </w:rPr>
        <w:t xml:space="preserve"> </w:t>
      </w:r>
      <w:r>
        <w:rPr>
          <w:rFonts w:ascii="宋体" w:eastAsia="宋体" w:hAnsi="宋体" w:hint="eastAsia"/>
          <w:szCs w:val="21"/>
          <w:lang w:eastAsia="zh-Hans"/>
        </w:rPr>
        <w:t>教材</w:t>
      </w:r>
      <w:r>
        <w:rPr>
          <w:rFonts w:ascii="宋体" w:eastAsia="宋体" w:hAnsi="宋体"/>
          <w:szCs w:val="21"/>
          <w:lang w:eastAsia="zh-Hans"/>
        </w:rPr>
        <w:t>：</w:t>
      </w:r>
      <w:r>
        <w:rPr>
          <w:rFonts w:ascii="MingLiU" w:eastAsia="MingLiU" w:hAnsi="MingLiU" w:cs="MingLiU"/>
          <w:color w:val="000000"/>
          <w:kern w:val="0"/>
          <w:sz w:val="22"/>
          <w:lang w:bidi="ar"/>
        </w:rPr>
        <w:t>《</w:t>
      </w:r>
      <w:r>
        <w:rPr>
          <w:rFonts w:ascii="宋体" w:eastAsia="宋体" w:hAnsi="宋体"/>
          <w:szCs w:val="21"/>
        </w:rPr>
        <w:t>新世纪英语专业本科生综合教程》（</w:t>
      </w:r>
      <w:r>
        <w:rPr>
          <w:rFonts w:ascii="宋体" w:eastAsia="宋体" w:hAnsi="宋体" w:hint="eastAsia"/>
          <w:szCs w:val="21"/>
          <w:lang w:eastAsia="zh-Hans"/>
        </w:rPr>
        <w:t>六</w:t>
      </w:r>
      <w:r>
        <w:rPr>
          <w:rFonts w:ascii="宋体" w:eastAsia="宋体" w:hAnsi="宋体"/>
          <w:szCs w:val="21"/>
          <w:lang w:eastAsia="zh-Hans"/>
        </w:rPr>
        <w:t>），</w:t>
      </w:r>
      <w:r>
        <w:rPr>
          <w:rFonts w:ascii="宋体" w:eastAsia="宋体" w:hAnsi="宋体" w:hint="eastAsia"/>
          <w:szCs w:val="21"/>
          <w:lang w:eastAsia="zh-Hans"/>
        </w:rPr>
        <w:t>上海外语教育出版社</w:t>
      </w:r>
      <w:r>
        <w:rPr>
          <w:rFonts w:ascii="宋体" w:eastAsia="宋体" w:hAnsi="宋体"/>
          <w:szCs w:val="21"/>
          <w:lang w:eastAsia="zh-Hans"/>
        </w:rPr>
        <w:t>，2018</w:t>
      </w:r>
      <w:r>
        <w:rPr>
          <w:rFonts w:ascii="宋体" w:eastAsia="宋体" w:hAnsi="宋体" w:hint="eastAsia"/>
          <w:szCs w:val="21"/>
          <w:lang w:eastAsia="zh-Hans"/>
        </w:rPr>
        <w:t>年</w:t>
      </w:r>
      <w:r>
        <w:rPr>
          <w:rFonts w:ascii="宋体" w:eastAsia="宋体" w:hAnsi="宋体"/>
          <w:szCs w:val="21"/>
          <w:lang w:eastAsia="zh-Hans"/>
        </w:rPr>
        <w:t>。</w:t>
      </w:r>
    </w:p>
    <w:p w14:paraId="3F82FE63" w14:textId="77777777" w:rsidR="00EC6354" w:rsidRDefault="00000000">
      <w:pPr>
        <w:widowControl/>
        <w:spacing w:line="360" w:lineRule="auto"/>
        <w:jc w:val="left"/>
        <w:rPr>
          <w:rFonts w:ascii="宋体" w:eastAsia="宋体" w:hAnsi="宋体" w:hint="eastAsia"/>
          <w:szCs w:val="21"/>
        </w:rPr>
      </w:pPr>
      <w:r>
        <w:rPr>
          <w:rFonts w:ascii="宋体" w:eastAsia="宋体" w:hAnsi="宋体"/>
          <w:szCs w:val="21"/>
          <w:lang w:eastAsia="zh-Hans"/>
        </w:rPr>
        <w:t>2</w:t>
      </w:r>
      <w:r>
        <w:rPr>
          <w:rFonts w:ascii="宋体" w:eastAsia="宋体" w:hAnsi="宋体" w:hint="eastAsia"/>
          <w:szCs w:val="21"/>
          <w:lang w:eastAsia="zh-Hans"/>
        </w:rPr>
        <w:t>.</w:t>
      </w:r>
      <w:r>
        <w:rPr>
          <w:rFonts w:ascii="宋体" w:eastAsia="宋体" w:hAnsi="宋体"/>
          <w:szCs w:val="21"/>
          <w:lang w:eastAsia="zh-Hans"/>
        </w:rPr>
        <w:t xml:space="preserve"> </w:t>
      </w:r>
      <w:r>
        <w:rPr>
          <w:rFonts w:ascii="宋体" w:eastAsia="宋体" w:hAnsi="宋体" w:hint="eastAsia"/>
          <w:szCs w:val="21"/>
          <w:lang w:eastAsia="zh-Hans"/>
        </w:rPr>
        <w:t>参考书</w:t>
      </w:r>
      <w:r>
        <w:rPr>
          <w:rFonts w:ascii="宋体" w:eastAsia="宋体" w:hAnsi="宋体"/>
          <w:szCs w:val="21"/>
          <w:lang w:eastAsia="zh-Hans"/>
        </w:rPr>
        <w:t>：</w:t>
      </w:r>
      <w:r>
        <w:rPr>
          <w:rFonts w:ascii="宋体" w:eastAsia="宋体" w:hAnsi="宋体"/>
          <w:szCs w:val="21"/>
        </w:rPr>
        <w:t xml:space="preserve">Wegenstein, Bernadette. </w:t>
      </w:r>
      <w:r>
        <w:rPr>
          <w:rFonts w:ascii="宋体" w:eastAsia="宋体" w:hAnsi="宋体"/>
          <w:i/>
          <w:iCs/>
          <w:szCs w:val="21"/>
        </w:rPr>
        <w:t>The Cosmetic Gaze: Body Modification and the Construction of Beauty</w:t>
      </w:r>
      <w:r>
        <w:rPr>
          <w:rFonts w:ascii="宋体" w:eastAsia="宋体" w:hAnsi="宋体"/>
          <w:szCs w:val="21"/>
        </w:rPr>
        <w:t>, Cambridge &amp; London: The MIT Press, 2012.</w:t>
      </w:r>
    </w:p>
    <w:p w14:paraId="5A014570" w14:textId="77777777" w:rsidR="00EC6354" w:rsidRDefault="00000000">
      <w:pPr>
        <w:widowControl/>
        <w:spacing w:line="360" w:lineRule="auto"/>
        <w:jc w:val="left"/>
        <w:rPr>
          <w:rFonts w:ascii="宋体" w:eastAsia="宋体" w:hAnsi="宋体" w:hint="eastAsia"/>
          <w:szCs w:val="21"/>
        </w:rPr>
      </w:pPr>
      <w:r>
        <w:rPr>
          <w:rFonts w:ascii="宋体" w:eastAsia="宋体" w:hAnsi="宋体"/>
          <w:szCs w:val="21"/>
        </w:rPr>
        <w:t xml:space="preserve">3. </w:t>
      </w:r>
      <w:r>
        <w:rPr>
          <w:rFonts w:ascii="宋体" w:eastAsia="宋体" w:hAnsi="宋体" w:hint="eastAsia"/>
          <w:szCs w:val="21"/>
          <w:lang w:eastAsia="zh-Hans"/>
        </w:rPr>
        <w:t>参考书</w:t>
      </w:r>
      <w:r>
        <w:rPr>
          <w:rFonts w:ascii="宋体" w:eastAsia="宋体" w:hAnsi="宋体"/>
          <w:szCs w:val="21"/>
          <w:lang w:eastAsia="zh-Hans"/>
        </w:rPr>
        <w:t>：</w:t>
      </w:r>
      <w:r>
        <w:rPr>
          <w:rFonts w:ascii="宋体" w:eastAsia="宋体" w:hAnsi="宋体"/>
          <w:szCs w:val="21"/>
        </w:rPr>
        <w:t xml:space="preserve">Weber, Max. </w:t>
      </w:r>
      <w:r>
        <w:rPr>
          <w:rFonts w:ascii="宋体" w:eastAsia="宋体" w:hAnsi="宋体"/>
          <w:i/>
          <w:iCs/>
          <w:szCs w:val="21"/>
        </w:rPr>
        <w:t>The Protestant Ethic and the Spirit of Capitalism</w:t>
      </w:r>
      <w:r>
        <w:rPr>
          <w:rFonts w:ascii="宋体" w:eastAsia="宋体" w:hAnsi="宋体"/>
          <w:szCs w:val="21"/>
        </w:rPr>
        <w:t>, London &amp; Boston: Unwin Hyman, 1930.</w:t>
      </w:r>
    </w:p>
    <w:p w14:paraId="5494CFA3" w14:textId="77777777" w:rsidR="00EC6354" w:rsidRDefault="00000000">
      <w:pPr>
        <w:pStyle w:val="ab"/>
        <w:widowControl/>
        <w:spacing w:line="360" w:lineRule="auto"/>
        <w:jc w:val="left"/>
        <w:rPr>
          <w:rFonts w:ascii="宋体" w:eastAsia="宋体" w:hAnsi="宋体" w:hint="eastAsia"/>
          <w:sz w:val="21"/>
          <w:szCs w:val="21"/>
        </w:rPr>
      </w:pPr>
      <w:r>
        <w:rPr>
          <w:rFonts w:ascii="宋体" w:eastAsia="宋体" w:hAnsi="宋体"/>
          <w:sz w:val="21"/>
          <w:szCs w:val="21"/>
        </w:rPr>
        <w:t xml:space="preserve">4. 微信公众号：Learnandrecord,可可英语 </w:t>
      </w:r>
    </w:p>
    <w:p w14:paraId="04D7C49B" w14:textId="77777777" w:rsidR="00EC6354" w:rsidRDefault="00000000">
      <w:pPr>
        <w:pStyle w:val="ab"/>
        <w:widowControl/>
        <w:spacing w:line="360" w:lineRule="auto"/>
        <w:jc w:val="left"/>
        <w:rPr>
          <w:rFonts w:ascii="宋体" w:eastAsia="宋体" w:hAnsi="宋体" w:hint="eastAsia"/>
          <w:sz w:val="21"/>
          <w:szCs w:val="21"/>
        </w:rPr>
      </w:pPr>
      <w:r>
        <w:rPr>
          <w:rFonts w:ascii="宋体" w:eastAsia="宋体" w:hAnsi="宋体"/>
          <w:sz w:val="21"/>
          <w:szCs w:val="21"/>
        </w:rPr>
        <w:t>5. Dictionary with Thesaurus （with free App download）at http://www.dictionary.com/apps </w:t>
      </w:r>
    </w:p>
    <w:p w14:paraId="05EA680B" w14:textId="77777777" w:rsidR="00EC6354" w:rsidRDefault="00000000">
      <w:pPr>
        <w:pStyle w:val="ab"/>
        <w:widowControl/>
        <w:spacing w:line="360" w:lineRule="auto"/>
        <w:jc w:val="left"/>
        <w:rPr>
          <w:rFonts w:ascii="宋体" w:eastAsia="宋体" w:hAnsi="宋体" w:hint="eastAsia"/>
          <w:sz w:val="21"/>
          <w:szCs w:val="21"/>
        </w:rPr>
      </w:pPr>
      <w:r>
        <w:rPr>
          <w:rFonts w:ascii="宋体" w:eastAsia="宋体" w:hAnsi="宋体"/>
          <w:sz w:val="21"/>
          <w:szCs w:val="21"/>
        </w:rPr>
        <w:lastRenderedPageBreak/>
        <w:t>Corpus of Contemporary American English (with registration) at http://corpus.byu.edu/coca/  </w:t>
      </w:r>
    </w:p>
    <w:p w14:paraId="71D548B4" w14:textId="77777777" w:rsidR="00EC6354" w:rsidRDefault="00000000">
      <w:pPr>
        <w:pStyle w:val="ab"/>
        <w:widowControl/>
        <w:numPr>
          <w:ilvl w:val="0"/>
          <w:numId w:val="3"/>
        </w:numPr>
        <w:spacing w:line="360" w:lineRule="auto"/>
        <w:jc w:val="left"/>
        <w:rPr>
          <w:rFonts w:ascii="宋体" w:eastAsia="宋体" w:hAnsi="宋体" w:hint="eastAsia"/>
          <w:sz w:val="21"/>
          <w:szCs w:val="21"/>
        </w:rPr>
      </w:pPr>
      <w:r>
        <w:rPr>
          <w:rFonts w:ascii="宋体" w:eastAsia="宋体" w:hAnsi="宋体"/>
          <w:sz w:val="21"/>
          <w:szCs w:val="21"/>
        </w:rPr>
        <w:t>China Daily at http://usa.chinadaily.com.cn/; http://www.chinadaily.com.cn/mobil/</w:t>
      </w:r>
    </w:p>
    <w:p w14:paraId="47328672" w14:textId="77777777" w:rsidR="00EC6354" w:rsidRDefault="00000000">
      <w:pPr>
        <w:pStyle w:val="ab"/>
        <w:widowControl/>
        <w:numPr>
          <w:ilvl w:val="0"/>
          <w:numId w:val="3"/>
        </w:numPr>
        <w:spacing w:line="360" w:lineRule="auto"/>
        <w:jc w:val="left"/>
        <w:rPr>
          <w:rFonts w:ascii="宋体" w:eastAsia="宋体" w:hAnsi="宋体" w:hint="eastAsia"/>
          <w:sz w:val="21"/>
          <w:szCs w:val="21"/>
        </w:rPr>
      </w:pPr>
      <w:r>
        <w:rPr>
          <w:rFonts w:ascii="宋体" w:eastAsia="宋体" w:hAnsi="宋体"/>
          <w:sz w:val="21"/>
          <w:szCs w:val="21"/>
        </w:rPr>
        <w:t>EnglishCentral: with the world’s best videos https://www.englishcentralchina.com/videos</w:t>
      </w:r>
    </w:p>
    <w:p w14:paraId="0F242474" w14:textId="77777777" w:rsidR="00EC6354" w:rsidRDefault="00000000">
      <w:pPr>
        <w:pStyle w:val="ab"/>
        <w:widowControl/>
        <w:numPr>
          <w:ilvl w:val="0"/>
          <w:numId w:val="3"/>
        </w:numPr>
        <w:spacing w:line="360" w:lineRule="auto"/>
        <w:jc w:val="left"/>
        <w:rPr>
          <w:rFonts w:ascii="宋体" w:eastAsia="宋体" w:hAnsi="宋体" w:hint="eastAsia"/>
        </w:rPr>
      </w:pPr>
      <w:r>
        <w:rPr>
          <w:rFonts w:ascii="宋体" w:eastAsia="宋体" w:hAnsi="宋体"/>
          <w:sz w:val="21"/>
          <w:szCs w:val="21"/>
        </w:rPr>
        <w:t>PeerEval for making peer evaluations accurate and fun! at https://peereval.mobi/</w:t>
      </w:r>
    </w:p>
    <w:p w14:paraId="23E5A1F9" w14:textId="77777777" w:rsidR="00EC6354" w:rsidRDefault="00EC6354">
      <w:pPr>
        <w:widowControl/>
        <w:spacing w:beforeLines="50" w:before="156" w:afterLines="50" w:after="156" w:line="360" w:lineRule="auto"/>
        <w:jc w:val="left"/>
        <w:rPr>
          <w:rFonts w:ascii="黑体" w:eastAsia="黑体" w:hAnsi="黑体" w:hint="eastAsia"/>
          <w:b/>
          <w:sz w:val="28"/>
          <w:szCs w:val="28"/>
        </w:rPr>
      </w:pPr>
    </w:p>
    <w:p w14:paraId="4FA9F5F1" w14:textId="77777777" w:rsidR="00EC6354" w:rsidRDefault="00000000">
      <w:pPr>
        <w:widowControl/>
        <w:spacing w:beforeLines="50" w:before="156" w:afterLines="50" w:after="156"/>
        <w:jc w:val="left"/>
        <w:rPr>
          <w:rFonts w:ascii="宋体" w:eastAsia="宋体" w:hAnsi="宋体" w:hint="eastAsia"/>
        </w:rPr>
      </w:pPr>
      <w:r>
        <w:rPr>
          <w:rFonts w:ascii="黑体" w:eastAsia="黑体" w:hAnsi="黑体" w:hint="eastAsia"/>
          <w:b/>
          <w:sz w:val="28"/>
          <w:szCs w:val="28"/>
        </w:rPr>
        <w:t xml:space="preserve">七、教学方法 </w:t>
      </w:r>
    </w:p>
    <w:p w14:paraId="42CF3DA5" w14:textId="77777777" w:rsidR="00EC6354" w:rsidRDefault="00000000">
      <w:pPr>
        <w:widowControl/>
        <w:spacing w:beforeLines="50" w:before="156" w:afterLines="50" w:after="156"/>
        <w:ind w:firstLineChars="200" w:firstLine="420"/>
        <w:jc w:val="left"/>
        <w:rPr>
          <w:rFonts w:ascii="宋体" w:eastAsia="宋体" w:hAnsi="宋体" w:hint="eastAsia"/>
          <w:lang w:eastAsia="zh-Hans"/>
        </w:rPr>
      </w:pPr>
      <w:r>
        <w:rPr>
          <w:rFonts w:ascii="宋体" w:eastAsia="宋体" w:hAnsi="宋体" w:hint="eastAsia"/>
        </w:rPr>
        <w:t>讲授、</w:t>
      </w:r>
      <w:r>
        <w:rPr>
          <w:rFonts w:ascii="宋体" w:eastAsia="宋体" w:hAnsi="宋体" w:hint="eastAsia"/>
          <w:lang w:eastAsia="zh-Hans"/>
        </w:rPr>
        <w:t>研讨</w:t>
      </w:r>
      <w:r>
        <w:rPr>
          <w:rFonts w:ascii="宋体" w:eastAsia="宋体" w:hAnsi="宋体" w:hint="eastAsia"/>
        </w:rPr>
        <w:t>、</w:t>
      </w:r>
      <w:r>
        <w:rPr>
          <w:rFonts w:ascii="宋体" w:eastAsia="宋体" w:hAnsi="宋体" w:hint="eastAsia"/>
          <w:lang w:eastAsia="zh-Hans"/>
        </w:rPr>
        <w:t>测验</w:t>
      </w:r>
      <w:r>
        <w:rPr>
          <w:rFonts w:ascii="宋体" w:eastAsia="宋体" w:hAnsi="宋体"/>
          <w:lang w:eastAsia="zh-Hans"/>
        </w:rPr>
        <w:t>、</w:t>
      </w:r>
      <w:r>
        <w:rPr>
          <w:rFonts w:ascii="宋体" w:eastAsia="宋体" w:hAnsi="宋体" w:hint="eastAsia"/>
          <w:lang w:eastAsia="zh-Hans"/>
        </w:rPr>
        <w:t>点评</w:t>
      </w:r>
      <w:r>
        <w:rPr>
          <w:rFonts w:ascii="宋体" w:eastAsia="宋体" w:hAnsi="宋体"/>
          <w:lang w:eastAsia="zh-Hans"/>
        </w:rPr>
        <w:t>、</w:t>
      </w:r>
      <w:r>
        <w:rPr>
          <w:rFonts w:ascii="宋体" w:eastAsia="宋体" w:hAnsi="宋体" w:hint="eastAsia"/>
          <w:lang w:eastAsia="zh-Hans"/>
        </w:rPr>
        <w:t>演讲</w:t>
      </w:r>
      <w:r>
        <w:rPr>
          <w:rFonts w:ascii="宋体" w:eastAsia="宋体" w:hAnsi="宋体"/>
          <w:lang w:eastAsia="zh-Hans"/>
        </w:rPr>
        <w:t>、</w:t>
      </w:r>
      <w:r>
        <w:rPr>
          <w:rFonts w:ascii="宋体" w:eastAsia="宋体" w:hAnsi="宋体" w:hint="eastAsia"/>
          <w:lang w:eastAsia="zh-Hans"/>
        </w:rPr>
        <w:t>辩论</w:t>
      </w:r>
      <w:r>
        <w:rPr>
          <w:rFonts w:ascii="宋体" w:eastAsia="宋体" w:hAnsi="宋体"/>
          <w:lang w:eastAsia="zh-Hans"/>
        </w:rPr>
        <w:t>、</w:t>
      </w:r>
      <w:r>
        <w:rPr>
          <w:rFonts w:ascii="宋体" w:eastAsia="宋体" w:hAnsi="宋体" w:hint="eastAsia"/>
          <w:lang w:eastAsia="zh-Hans"/>
        </w:rPr>
        <w:t>新闻听写等</w:t>
      </w:r>
      <w:r>
        <w:rPr>
          <w:rFonts w:ascii="宋体" w:eastAsia="宋体" w:hAnsi="宋体"/>
          <w:lang w:eastAsia="zh-Hans"/>
        </w:rPr>
        <w:t>，</w:t>
      </w:r>
      <w:r>
        <w:rPr>
          <w:rFonts w:ascii="宋体" w:eastAsia="宋体" w:hAnsi="宋体" w:hint="eastAsia"/>
          <w:lang w:eastAsia="zh-Hans"/>
        </w:rPr>
        <w:t>详见各单元教学方法和教学进度</w:t>
      </w:r>
      <w:r>
        <w:rPr>
          <w:rFonts w:ascii="宋体" w:eastAsia="宋体" w:hAnsi="宋体"/>
          <w:lang w:eastAsia="zh-Hans"/>
        </w:rPr>
        <w:t>。</w:t>
      </w:r>
    </w:p>
    <w:p w14:paraId="1DE9A6DB" w14:textId="77777777" w:rsidR="00EC6354" w:rsidRDefault="00EC6354">
      <w:pPr>
        <w:widowControl/>
        <w:spacing w:beforeLines="50" w:before="156" w:afterLines="50" w:after="156"/>
        <w:jc w:val="left"/>
        <w:rPr>
          <w:rFonts w:ascii="宋体" w:eastAsia="宋体" w:hAnsi="宋体" w:hint="eastAsia"/>
          <w:lang w:eastAsia="zh-Hans"/>
        </w:rPr>
      </w:pPr>
    </w:p>
    <w:p w14:paraId="174BEDA5" w14:textId="77777777" w:rsidR="00EC6354" w:rsidRDefault="00000000">
      <w:pPr>
        <w:widowControl/>
        <w:spacing w:beforeLines="50" w:before="156" w:afterLines="50" w:after="156"/>
        <w:jc w:val="left"/>
        <w:rPr>
          <w:rFonts w:ascii="黑体" w:eastAsia="黑体" w:hAnsi="黑体" w:hint="eastAsia"/>
          <w:b/>
          <w:sz w:val="28"/>
          <w:szCs w:val="28"/>
        </w:rPr>
      </w:pPr>
      <w:r>
        <w:rPr>
          <w:rFonts w:ascii="宋体" w:eastAsia="宋体" w:hAnsi="宋体"/>
        </w:rPr>
        <w:t xml:space="preserve"> </w:t>
      </w:r>
      <w:r>
        <w:rPr>
          <w:rFonts w:ascii="黑体" w:eastAsia="黑体" w:hAnsi="黑体" w:hint="eastAsia"/>
          <w:b/>
          <w:sz w:val="28"/>
          <w:szCs w:val="28"/>
        </w:rPr>
        <w:t>八、考核方式及评定方法</w:t>
      </w:r>
    </w:p>
    <w:p w14:paraId="1E32C77E" w14:textId="77777777" w:rsidR="00EC6354" w:rsidRDefault="00000000">
      <w:pPr>
        <w:widowControl/>
        <w:spacing w:beforeLines="50" w:before="156" w:afterLines="50" w:after="156"/>
        <w:jc w:val="left"/>
        <w:rPr>
          <w:rFonts w:ascii="黑体" w:eastAsia="黑体" w:hAnsi="黑体" w:hint="eastAsia"/>
          <w:b/>
          <w:sz w:val="24"/>
          <w:szCs w:val="24"/>
        </w:rPr>
      </w:pPr>
      <w:r>
        <w:rPr>
          <w:rFonts w:ascii="黑体" w:eastAsia="黑体" w:hAnsi="黑体" w:hint="eastAsia"/>
          <w:b/>
          <w:sz w:val="24"/>
          <w:szCs w:val="24"/>
        </w:rPr>
        <w:t xml:space="preserve">（一）课程考核与课程目标的对应关系 </w:t>
      </w:r>
    </w:p>
    <w:p w14:paraId="1EA464B9" w14:textId="77777777" w:rsidR="00EC6354"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EC6354" w14:paraId="754A9FA5" w14:textId="77777777">
        <w:trPr>
          <w:trHeight w:val="567"/>
          <w:jc w:val="center"/>
        </w:trPr>
        <w:tc>
          <w:tcPr>
            <w:tcW w:w="2847" w:type="dxa"/>
            <w:vAlign w:val="center"/>
          </w:tcPr>
          <w:p w14:paraId="101CEC94" w14:textId="77777777" w:rsidR="00EC6354" w:rsidRDefault="00000000">
            <w:pPr>
              <w:pStyle w:val="a3"/>
              <w:spacing w:beforeLines="50" w:before="156" w:afterLines="50" w:after="156"/>
              <w:jc w:val="center"/>
              <w:rPr>
                <w:rFonts w:hAnsi="宋体" w:hint="eastAsia"/>
                <w:b/>
              </w:rPr>
            </w:pPr>
            <w:r>
              <w:rPr>
                <w:rFonts w:hAnsi="宋体" w:hint="eastAsia"/>
                <w:b/>
              </w:rPr>
              <w:t>课程目标</w:t>
            </w:r>
          </w:p>
        </w:tc>
        <w:tc>
          <w:tcPr>
            <w:tcW w:w="2849" w:type="dxa"/>
            <w:vAlign w:val="center"/>
          </w:tcPr>
          <w:p w14:paraId="32963799" w14:textId="77777777" w:rsidR="00EC6354" w:rsidRDefault="00000000">
            <w:pPr>
              <w:pStyle w:val="a3"/>
              <w:spacing w:beforeLines="50" w:before="156" w:afterLines="50" w:after="156"/>
              <w:jc w:val="center"/>
              <w:rPr>
                <w:rFonts w:hAnsi="宋体" w:hint="eastAsia"/>
                <w:b/>
              </w:rPr>
            </w:pPr>
            <w:r>
              <w:rPr>
                <w:rFonts w:hAnsi="宋体" w:hint="eastAsia"/>
                <w:b/>
              </w:rPr>
              <w:t>考核要点</w:t>
            </w:r>
          </w:p>
        </w:tc>
        <w:tc>
          <w:tcPr>
            <w:tcW w:w="2849" w:type="dxa"/>
            <w:vAlign w:val="center"/>
          </w:tcPr>
          <w:p w14:paraId="34C90781" w14:textId="77777777" w:rsidR="00EC6354" w:rsidRDefault="00000000">
            <w:pPr>
              <w:pStyle w:val="a3"/>
              <w:spacing w:beforeLines="50" w:before="156" w:afterLines="50" w:after="156"/>
              <w:jc w:val="center"/>
              <w:rPr>
                <w:rFonts w:hAnsi="宋体" w:hint="eastAsia"/>
                <w:b/>
              </w:rPr>
            </w:pPr>
            <w:r>
              <w:rPr>
                <w:rFonts w:hAnsi="宋体" w:hint="eastAsia"/>
                <w:b/>
              </w:rPr>
              <w:t>考核方式</w:t>
            </w:r>
          </w:p>
        </w:tc>
      </w:tr>
      <w:tr w:rsidR="00EC6354" w14:paraId="1D08E879" w14:textId="77777777">
        <w:trPr>
          <w:trHeight w:val="567"/>
          <w:jc w:val="center"/>
        </w:trPr>
        <w:tc>
          <w:tcPr>
            <w:tcW w:w="2847" w:type="dxa"/>
            <w:vAlign w:val="center"/>
          </w:tcPr>
          <w:p w14:paraId="455DEE9F" w14:textId="77777777" w:rsidR="00EC6354" w:rsidRDefault="00000000">
            <w:pPr>
              <w:pStyle w:val="a3"/>
              <w:spacing w:beforeLines="50" w:before="156" w:afterLines="50" w:after="156"/>
              <w:jc w:val="center"/>
              <w:rPr>
                <w:rFonts w:hAnsi="宋体" w:hint="eastAsia"/>
              </w:rPr>
            </w:pPr>
            <w:r>
              <w:rPr>
                <w:rFonts w:hAnsi="宋体" w:hint="eastAsia"/>
              </w:rPr>
              <w:t>课程目标1</w:t>
            </w:r>
          </w:p>
        </w:tc>
        <w:tc>
          <w:tcPr>
            <w:tcW w:w="2849" w:type="dxa"/>
            <w:vAlign w:val="center"/>
          </w:tcPr>
          <w:p w14:paraId="22E5D288" w14:textId="77777777" w:rsidR="00EC6354" w:rsidRDefault="00000000">
            <w:pPr>
              <w:pStyle w:val="a3"/>
              <w:spacing w:beforeLines="50" w:before="156" w:afterLines="50" w:after="156"/>
              <w:rPr>
                <w:rFonts w:hAnsi="宋体" w:hint="eastAsia"/>
                <w:lang w:eastAsia="zh-Hans"/>
              </w:rPr>
            </w:pPr>
            <w:r>
              <w:rPr>
                <w:rFonts w:hAnsi="宋体" w:hint="eastAsia"/>
                <w:lang w:eastAsia="zh-Hans"/>
              </w:rPr>
              <w:t>考察学生在时事新闻收听收看中的听力水平</w:t>
            </w:r>
            <w:r>
              <w:rPr>
                <w:rFonts w:hAnsi="宋体"/>
                <w:lang w:eastAsia="zh-Hans"/>
              </w:rPr>
              <w:t>。</w:t>
            </w:r>
          </w:p>
        </w:tc>
        <w:tc>
          <w:tcPr>
            <w:tcW w:w="2849" w:type="dxa"/>
            <w:vAlign w:val="center"/>
          </w:tcPr>
          <w:p w14:paraId="1C9D11FA" w14:textId="77777777" w:rsidR="00EC6354" w:rsidRDefault="00000000">
            <w:pPr>
              <w:pStyle w:val="a3"/>
              <w:spacing w:beforeLines="50" w:before="156" w:afterLines="50" w:after="156"/>
              <w:jc w:val="center"/>
              <w:rPr>
                <w:rFonts w:hAnsi="宋体" w:hint="eastAsia"/>
                <w:lang w:eastAsia="zh-Hans"/>
              </w:rPr>
            </w:pPr>
            <w:r>
              <w:rPr>
                <w:rFonts w:hAnsi="宋体" w:hint="eastAsia"/>
                <w:lang w:eastAsia="zh-Hans"/>
              </w:rPr>
              <w:t>听写</w:t>
            </w:r>
            <w:r>
              <w:rPr>
                <w:rFonts w:hAnsi="宋体"/>
                <w:lang w:eastAsia="zh-Hans"/>
              </w:rPr>
              <w:t>、</w:t>
            </w:r>
            <w:r>
              <w:rPr>
                <w:rFonts w:hAnsi="宋体" w:hint="eastAsia"/>
                <w:lang w:eastAsia="zh-Hans"/>
              </w:rPr>
              <w:t>填空</w:t>
            </w:r>
            <w:r>
              <w:rPr>
                <w:rFonts w:hAnsi="宋体"/>
                <w:lang w:eastAsia="zh-Hans"/>
              </w:rPr>
              <w:t>、</w:t>
            </w:r>
            <w:r>
              <w:rPr>
                <w:rFonts w:hAnsi="宋体" w:hint="eastAsia"/>
                <w:lang w:eastAsia="zh-Hans"/>
              </w:rPr>
              <w:t>问答</w:t>
            </w:r>
          </w:p>
        </w:tc>
      </w:tr>
      <w:tr w:rsidR="00EC6354" w14:paraId="79881071" w14:textId="77777777">
        <w:trPr>
          <w:trHeight w:val="567"/>
          <w:jc w:val="center"/>
        </w:trPr>
        <w:tc>
          <w:tcPr>
            <w:tcW w:w="2847" w:type="dxa"/>
            <w:vAlign w:val="center"/>
          </w:tcPr>
          <w:p w14:paraId="77CF7FE7" w14:textId="77777777" w:rsidR="00EC6354" w:rsidRDefault="00000000">
            <w:pPr>
              <w:pStyle w:val="a3"/>
              <w:spacing w:beforeLines="50" w:before="156" w:afterLines="50" w:after="156"/>
              <w:jc w:val="center"/>
              <w:rPr>
                <w:rFonts w:hAnsi="宋体" w:hint="eastAsia"/>
              </w:rPr>
            </w:pPr>
            <w:r>
              <w:rPr>
                <w:rFonts w:hAnsi="宋体" w:hint="eastAsia"/>
              </w:rPr>
              <w:t>课程目标2</w:t>
            </w:r>
          </w:p>
        </w:tc>
        <w:tc>
          <w:tcPr>
            <w:tcW w:w="2849" w:type="dxa"/>
            <w:vAlign w:val="center"/>
          </w:tcPr>
          <w:p w14:paraId="32C21FDE" w14:textId="77777777" w:rsidR="00EC6354" w:rsidRDefault="00000000">
            <w:pPr>
              <w:pStyle w:val="a3"/>
              <w:spacing w:beforeLines="50" w:before="156" w:afterLines="50" w:after="156"/>
              <w:rPr>
                <w:rFonts w:hAnsi="宋体" w:hint="eastAsia"/>
                <w:lang w:eastAsia="zh-Hans"/>
              </w:rPr>
            </w:pPr>
            <w:r>
              <w:rPr>
                <w:rFonts w:hAnsi="宋体" w:hint="eastAsia"/>
                <w:lang w:eastAsia="zh-Hans"/>
              </w:rPr>
              <w:t>考察学生的对于课本内容的整体语言掌握情况</w:t>
            </w:r>
            <w:r>
              <w:rPr>
                <w:rFonts w:hAnsi="宋体"/>
                <w:lang w:eastAsia="zh-Hans"/>
              </w:rPr>
              <w:t>。</w:t>
            </w:r>
          </w:p>
        </w:tc>
        <w:tc>
          <w:tcPr>
            <w:tcW w:w="2849" w:type="dxa"/>
            <w:vAlign w:val="center"/>
          </w:tcPr>
          <w:p w14:paraId="02EB87F9" w14:textId="77777777" w:rsidR="00EC6354" w:rsidRDefault="00000000">
            <w:pPr>
              <w:pStyle w:val="a3"/>
              <w:spacing w:beforeLines="50" w:before="156" w:afterLines="50" w:after="156"/>
              <w:rPr>
                <w:rFonts w:hAnsi="宋体" w:hint="eastAsia"/>
                <w:b/>
              </w:rPr>
            </w:pPr>
            <w:r>
              <w:rPr>
                <w:rFonts w:hAnsi="宋体" w:cs="宋体" w:hint="eastAsia"/>
                <w:lang w:eastAsia="zh-Hans"/>
              </w:rPr>
              <w:t>测验</w:t>
            </w:r>
            <w:r>
              <w:rPr>
                <w:rFonts w:hAnsi="宋体" w:cs="宋体"/>
                <w:lang w:eastAsia="zh-Hans"/>
              </w:rPr>
              <w:t>、</w:t>
            </w:r>
            <w:r>
              <w:rPr>
                <w:rFonts w:hAnsi="宋体" w:cs="宋体" w:hint="eastAsia"/>
                <w:lang w:eastAsia="zh-Hans"/>
              </w:rPr>
              <w:t>期中和期末考试的形式包括词汇拼写</w:t>
            </w:r>
            <w:r>
              <w:rPr>
                <w:rFonts w:hAnsi="宋体" w:cs="宋体"/>
                <w:lang w:eastAsia="zh-Hans"/>
              </w:rPr>
              <w:t>、</w:t>
            </w:r>
            <w:r>
              <w:rPr>
                <w:rFonts w:hAnsi="宋体" w:cs="宋体" w:hint="eastAsia"/>
                <w:lang w:eastAsia="zh-Hans"/>
              </w:rPr>
              <w:t>同义词辨析</w:t>
            </w:r>
            <w:r>
              <w:rPr>
                <w:rFonts w:hAnsi="宋体" w:cs="宋体"/>
                <w:lang w:eastAsia="zh-Hans"/>
              </w:rPr>
              <w:t>、</w:t>
            </w:r>
            <w:r>
              <w:rPr>
                <w:rFonts w:hAnsi="宋体" w:cs="宋体" w:hint="eastAsia"/>
                <w:lang w:eastAsia="zh-Hans"/>
              </w:rPr>
              <w:t>中译英</w:t>
            </w:r>
            <w:r>
              <w:rPr>
                <w:rFonts w:hAnsi="宋体" w:cs="宋体"/>
                <w:lang w:eastAsia="zh-Hans"/>
              </w:rPr>
              <w:t>、</w:t>
            </w:r>
            <w:r>
              <w:rPr>
                <w:rFonts w:hAnsi="宋体" w:cs="宋体" w:hint="eastAsia"/>
                <w:lang w:eastAsia="zh-Hans"/>
              </w:rPr>
              <w:t>阅读理解</w:t>
            </w:r>
            <w:r>
              <w:rPr>
                <w:rFonts w:hAnsi="宋体" w:cs="宋体"/>
                <w:lang w:eastAsia="zh-Hans"/>
              </w:rPr>
              <w:t>、</w:t>
            </w:r>
            <w:r>
              <w:rPr>
                <w:rFonts w:hAnsi="宋体" w:cs="宋体" w:hint="eastAsia"/>
                <w:lang w:eastAsia="zh-Hans"/>
              </w:rPr>
              <w:t>改错和回答问题等</w:t>
            </w:r>
            <w:r>
              <w:rPr>
                <w:rFonts w:hAnsi="宋体" w:cs="宋体"/>
                <w:lang w:eastAsia="zh-Hans"/>
              </w:rPr>
              <w:t>。</w:t>
            </w:r>
          </w:p>
        </w:tc>
      </w:tr>
      <w:tr w:rsidR="00EC6354" w14:paraId="04A11903" w14:textId="77777777">
        <w:trPr>
          <w:trHeight w:val="567"/>
          <w:jc w:val="center"/>
        </w:trPr>
        <w:tc>
          <w:tcPr>
            <w:tcW w:w="2847" w:type="dxa"/>
            <w:vAlign w:val="center"/>
          </w:tcPr>
          <w:p w14:paraId="017065E4" w14:textId="77777777" w:rsidR="00EC6354" w:rsidRDefault="00000000">
            <w:pPr>
              <w:pStyle w:val="a3"/>
              <w:spacing w:beforeLines="50" w:before="156" w:afterLines="50" w:after="156"/>
              <w:jc w:val="center"/>
              <w:rPr>
                <w:rFonts w:hAnsi="宋体" w:hint="eastAsia"/>
              </w:rPr>
            </w:pPr>
            <w:r>
              <w:rPr>
                <w:rFonts w:hAnsi="宋体" w:hint="eastAsia"/>
              </w:rPr>
              <w:t>课程目标3</w:t>
            </w:r>
          </w:p>
        </w:tc>
        <w:tc>
          <w:tcPr>
            <w:tcW w:w="2849" w:type="dxa"/>
            <w:vAlign w:val="center"/>
          </w:tcPr>
          <w:p w14:paraId="53152B5A" w14:textId="77777777" w:rsidR="00EC6354" w:rsidRDefault="00000000">
            <w:pPr>
              <w:pStyle w:val="a3"/>
              <w:spacing w:beforeLines="50" w:before="156" w:afterLines="50" w:after="156"/>
              <w:rPr>
                <w:rFonts w:hAnsi="宋体" w:hint="eastAsia"/>
                <w:b/>
                <w:lang w:eastAsia="zh-Hans"/>
              </w:rPr>
            </w:pPr>
            <w:r>
              <w:rPr>
                <w:rFonts w:hAnsi="宋体" w:hint="eastAsia"/>
                <w:lang w:eastAsia="zh-Hans"/>
              </w:rPr>
              <w:t>考察学生的英语语言表达水平</w:t>
            </w:r>
            <w:r>
              <w:rPr>
                <w:rFonts w:hAnsi="宋体"/>
                <w:lang w:eastAsia="zh-Hans"/>
              </w:rPr>
              <w:t>、</w:t>
            </w:r>
            <w:r>
              <w:rPr>
                <w:rFonts w:hAnsi="宋体" w:hint="eastAsia"/>
                <w:lang w:eastAsia="zh-Hans"/>
              </w:rPr>
              <w:t>团队合作精神</w:t>
            </w:r>
            <w:r>
              <w:rPr>
                <w:rFonts w:hAnsi="宋体"/>
                <w:lang w:eastAsia="zh-Hans"/>
              </w:rPr>
              <w:t>、</w:t>
            </w:r>
            <w:r>
              <w:rPr>
                <w:rFonts w:hAnsi="宋体" w:hint="eastAsia"/>
                <w:lang w:eastAsia="zh-Hans"/>
              </w:rPr>
              <w:t>查找资料和运用资料的基本科研能力</w:t>
            </w:r>
            <w:r>
              <w:rPr>
                <w:rFonts w:hAnsi="宋体"/>
                <w:lang w:eastAsia="zh-Hans"/>
              </w:rPr>
              <w:t>。</w:t>
            </w:r>
          </w:p>
        </w:tc>
        <w:tc>
          <w:tcPr>
            <w:tcW w:w="2849" w:type="dxa"/>
            <w:vAlign w:val="center"/>
          </w:tcPr>
          <w:p w14:paraId="6DA6EC1A" w14:textId="77777777" w:rsidR="00EC6354" w:rsidRDefault="00000000">
            <w:pPr>
              <w:pStyle w:val="a3"/>
              <w:spacing w:beforeLines="50" w:before="156" w:afterLines="50" w:after="156"/>
              <w:rPr>
                <w:rFonts w:hAnsi="宋体" w:hint="eastAsia"/>
                <w:b/>
                <w:lang w:eastAsia="zh-Hans"/>
              </w:rPr>
            </w:pPr>
            <w:r>
              <w:rPr>
                <w:rFonts w:hAnsi="宋体" w:cs="宋体" w:hint="eastAsia"/>
                <w:lang w:eastAsia="zh-Hans"/>
              </w:rPr>
              <w:t>小组演讲</w:t>
            </w:r>
            <w:r>
              <w:rPr>
                <w:rFonts w:hAnsi="宋体" w:cs="宋体"/>
                <w:lang w:eastAsia="zh-Hans"/>
              </w:rPr>
              <w:t>。</w:t>
            </w:r>
          </w:p>
        </w:tc>
      </w:tr>
    </w:tbl>
    <w:p w14:paraId="58E6B92F" w14:textId="77777777" w:rsidR="00EC6354" w:rsidRDefault="00000000">
      <w:pPr>
        <w:widowControl/>
        <w:spacing w:beforeLines="50" w:before="156" w:afterLines="50" w:after="156"/>
        <w:jc w:val="left"/>
        <w:rPr>
          <w:rFonts w:ascii="黑体" w:eastAsia="黑体" w:hAnsi="黑体" w:hint="eastAsia"/>
          <w:b/>
          <w:sz w:val="24"/>
          <w:szCs w:val="24"/>
        </w:rPr>
      </w:pPr>
      <w:r>
        <w:rPr>
          <w:rFonts w:ascii="黑体" w:eastAsia="黑体" w:hAnsi="黑体" w:hint="eastAsia"/>
          <w:b/>
          <w:sz w:val="24"/>
          <w:szCs w:val="24"/>
        </w:rPr>
        <w:t xml:space="preserve">（二）评定方法 </w:t>
      </w:r>
    </w:p>
    <w:p w14:paraId="404B91F0" w14:textId="77777777" w:rsidR="00EC6354" w:rsidRDefault="00000000">
      <w:pPr>
        <w:widowControl/>
        <w:spacing w:beforeLines="50" w:before="156" w:afterLines="50" w:after="156"/>
        <w:ind w:firstLineChars="200" w:firstLine="422"/>
        <w:jc w:val="left"/>
        <w:rPr>
          <w:rFonts w:ascii="黑体" w:eastAsia="黑体" w:hAnsi="黑体" w:hint="eastAsia"/>
          <w:b/>
          <w:sz w:val="24"/>
          <w:szCs w:val="24"/>
        </w:rPr>
      </w:pPr>
      <w:r>
        <w:rPr>
          <w:rFonts w:ascii="宋体" w:eastAsia="宋体" w:hAnsi="宋体" w:hint="eastAsia"/>
          <w:b/>
        </w:rPr>
        <w:t xml:space="preserve">1．评定方法 </w:t>
      </w:r>
    </w:p>
    <w:p w14:paraId="471E364C" w14:textId="77777777" w:rsidR="00EC6354" w:rsidRDefault="00000000">
      <w:pPr>
        <w:widowControl/>
        <w:spacing w:beforeLines="50" w:before="156" w:afterLines="50" w:after="156"/>
        <w:jc w:val="left"/>
        <w:rPr>
          <w:rFonts w:ascii="宋体" w:eastAsia="宋体" w:hAnsi="宋体" w:hint="eastAsia"/>
        </w:rPr>
      </w:pPr>
      <w:r>
        <w:rPr>
          <w:rFonts w:ascii="宋体" w:eastAsia="宋体" w:hAnsi="宋体" w:hint="eastAsia"/>
        </w:rPr>
        <w:lastRenderedPageBreak/>
        <w:t>平时成绩：</w:t>
      </w:r>
      <w:r>
        <w:rPr>
          <w:rFonts w:ascii="宋体" w:eastAsia="宋体" w:hAnsi="宋体"/>
        </w:rPr>
        <w:t>30%</w:t>
      </w:r>
      <w:r>
        <w:rPr>
          <w:rFonts w:ascii="宋体" w:eastAsia="宋体" w:hAnsi="宋体" w:hint="eastAsia"/>
        </w:rPr>
        <w:t>，期中考试：</w:t>
      </w:r>
      <w:r>
        <w:rPr>
          <w:rFonts w:ascii="宋体" w:eastAsia="宋体" w:hAnsi="宋体"/>
        </w:rPr>
        <w:t>20%</w:t>
      </w:r>
      <w:r>
        <w:rPr>
          <w:rFonts w:ascii="宋体" w:eastAsia="宋体" w:hAnsi="宋体" w:hint="eastAsia"/>
        </w:rPr>
        <w:t>，期末考试</w:t>
      </w:r>
      <w:r>
        <w:rPr>
          <w:rFonts w:ascii="宋体" w:eastAsia="宋体" w:hAnsi="宋体"/>
        </w:rPr>
        <w:t>50%。</w:t>
      </w:r>
    </w:p>
    <w:p w14:paraId="52DD82D4" w14:textId="77777777" w:rsidR="00EC6354" w:rsidRDefault="00000000">
      <w:pPr>
        <w:widowControl/>
        <w:spacing w:beforeLines="50" w:before="156" w:afterLines="50" w:after="156"/>
        <w:ind w:firstLineChars="200" w:firstLine="422"/>
        <w:jc w:val="left"/>
        <w:rPr>
          <w:rFonts w:ascii="宋体" w:eastAsia="宋体" w:hAnsi="宋体" w:hint="eastAsia"/>
        </w:rPr>
      </w:pPr>
      <w:r>
        <w:rPr>
          <w:rFonts w:ascii="宋体" w:eastAsia="宋体" w:hAnsi="宋体" w:hint="eastAsia"/>
          <w:b/>
        </w:rPr>
        <w:t xml:space="preserve">2．课程目标的考核占比与达成度分析 </w:t>
      </w:r>
    </w:p>
    <w:p w14:paraId="6C618610" w14:textId="77777777" w:rsidR="00EC6354" w:rsidRDefault="00000000">
      <w:pPr>
        <w:widowControl/>
        <w:spacing w:beforeLines="50" w:before="156" w:afterLines="50" w:after="156"/>
        <w:ind w:firstLineChars="200" w:firstLine="422"/>
        <w:jc w:val="center"/>
        <w:rPr>
          <w:rFonts w:ascii="宋体" w:eastAsia="宋体" w:hAnsi="宋体" w:hint="eastAsia"/>
          <w:b/>
        </w:rPr>
      </w:pPr>
      <w:r>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EC6354" w14:paraId="366BF462" w14:textId="77777777">
        <w:trPr>
          <w:jc w:val="center"/>
        </w:trPr>
        <w:tc>
          <w:tcPr>
            <w:tcW w:w="2122" w:type="dxa"/>
            <w:tcBorders>
              <w:tl2br w:val="single" w:sz="4" w:space="0" w:color="auto"/>
            </w:tcBorders>
            <w:shd w:val="clear" w:color="auto" w:fill="auto"/>
            <w:vAlign w:val="center"/>
          </w:tcPr>
          <w:p w14:paraId="442AE3D7" w14:textId="77777777" w:rsidR="00EC6354" w:rsidRDefault="00000000">
            <w:pPr>
              <w:spacing w:beforeLines="50" w:before="156" w:afterLines="50" w:after="156"/>
              <w:rPr>
                <w:rFonts w:ascii="宋体" w:eastAsia="宋体" w:hAnsi="宋体" w:hint="eastAsia"/>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14:paraId="5FD12D89" w14:textId="77777777" w:rsidR="00EC6354" w:rsidRDefault="00000000">
            <w:pPr>
              <w:spacing w:beforeLines="50" w:before="156" w:afterLines="50" w:after="156"/>
              <w:ind w:firstLineChars="50" w:firstLine="105"/>
              <w:rPr>
                <w:rFonts w:ascii="宋体" w:eastAsia="宋体" w:hAnsi="宋体" w:hint="eastAsia"/>
                <w:b/>
                <w:bCs/>
                <w:kern w:val="0"/>
                <w:szCs w:val="21"/>
              </w:rPr>
            </w:pPr>
            <w:r>
              <w:rPr>
                <w:rFonts w:ascii="宋体" w:eastAsia="宋体" w:hAnsi="宋体" w:hint="eastAsia"/>
                <w:b/>
                <w:bCs/>
                <w:kern w:val="0"/>
                <w:szCs w:val="21"/>
              </w:rPr>
              <w:t>课程目标</w:t>
            </w:r>
          </w:p>
        </w:tc>
        <w:tc>
          <w:tcPr>
            <w:tcW w:w="858" w:type="dxa"/>
            <w:shd w:val="clear" w:color="auto" w:fill="auto"/>
            <w:vAlign w:val="center"/>
          </w:tcPr>
          <w:p w14:paraId="698A96E0" w14:textId="77777777" w:rsidR="00EC6354"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平时</w:t>
            </w:r>
          </w:p>
        </w:tc>
        <w:tc>
          <w:tcPr>
            <w:tcW w:w="1134" w:type="dxa"/>
            <w:shd w:val="clear" w:color="auto" w:fill="auto"/>
            <w:vAlign w:val="center"/>
          </w:tcPr>
          <w:p w14:paraId="56B0600D" w14:textId="77777777" w:rsidR="00EC6354"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期中</w:t>
            </w:r>
          </w:p>
        </w:tc>
        <w:tc>
          <w:tcPr>
            <w:tcW w:w="1134" w:type="dxa"/>
            <w:vAlign w:val="center"/>
          </w:tcPr>
          <w:p w14:paraId="3E19B90F" w14:textId="77777777" w:rsidR="00EC6354"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期末</w:t>
            </w:r>
          </w:p>
        </w:tc>
        <w:tc>
          <w:tcPr>
            <w:tcW w:w="2627" w:type="dxa"/>
            <w:shd w:val="clear" w:color="auto" w:fill="auto"/>
            <w:vAlign w:val="center"/>
          </w:tcPr>
          <w:p w14:paraId="0FD235F6" w14:textId="77777777" w:rsidR="00EC6354"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总评达成度</w:t>
            </w:r>
          </w:p>
        </w:tc>
      </w:tr>
      <w:tr w:rsidR="00EC6354" w14:paraId="48FF7E98" w14:textId="77777777">
        <w:trPr>
          <w:trHeight w:val="620"/>
          <w:jc w:val="center"/>
        </w:trPr>
        <w:tc>
          <w:tcPr>
            <w:tcW w:w="2122" w:type="dxa"/>
            <w:shd w:val="clear" w:color="auto" w:fill="auto"/>
            <w:vAlign w:val="center"/>
          </w:tcPr>
          <w:p w14:paraId="12127F87" w14:textId="77777777" w:rsidR="00EC6354"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课程目标1</w:t>
            </w:r>
            <w:r>
              <w:rPr>
                <w:rFonts w:ascii="宋体" w:eastAsia="宋体" w:hAnsi="宋体"/>
                <w:kern w:val="0"/>
                <w:szCs w:val="21"/>
              </w:rPr>
              <w:t>（20%）</w:t>
            </w:r>
          </w:p>
        </w:tc>
        <w:tc>
          <w:tcPr>
            <w:tcW w:w="858" w:type="dxa"/>
            <w:shd w:val="clear" w:color="auto" w:fill="auto"/>
            <w:vAlign w:val="center"/>
          </w:tcPr>
          <w:p w14:paraId="608D90AD" w14:textId="77777777" w:rsidR="00EC6354"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30%</w:t>
            </w:r>
          </w:p>
        </w:tc>
        <w:tc>
          <w:tcPr>
            <w:tcW w:w="1134" w:type="dxa"/>
            <w:shd w:val="clear" w:color="auto" w:fill="auto"/>
            <w:vAlign w:val="center"/>
          </w:tcPr>
          <w:p w14:paraId="5A093DAC" w14:textId="77777777" w:rsidR="00EC6354"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20%</w:t>
            </w:r>
          </w:p>
        </w:tc>
        <w:tc>
          <w:tcPr>
            <w:tcW w:w="1134" w:type="dxa"/>
            <w:vAlign w:val="center"/>
          </w:tcPr>
          <w:p w14:paraId="1E00BDB9" w14:textId="77777777" w:rsidR="00EC6354"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50%</w:t>
            </w:r>
          </w:p>
        </w:tc>
        <w:tc>
          <w:tcPr>
            <w:tcW w:w="2627" w:type="dxa"/>
            <w:vMerge w:val="restart"/>
            <w:shd w:val="clear" w:color="auto" w:fill="auto"/>
            <w:vAlign w:val="center"/>
          </w:tcPr>
          <w:p w14:paraId="49C993EA" w14:textId="77777777" w:rsidR="00EC6354" w:rsidRDefault="00000000">
            <w:pPr>
              <w:spacing w:beforeLines="50" w:before="156" w:afterLines="50" w:after="156"/>
              <w:rPr>
                <w:rFonts w:ascii="宋体" w:eastAsia="宋体" w:hAnsi="宋体" w:hint="eastAsia"/>
                <w:kern w:val="0"/>
                <w:szCs w:val="21"/>
                <w:lang w:eastAsia="zh-Hans"/>
              </w:rPr>
            </w:pPr>
            <w:r>
              <w:rPr>
                <w:rFonts w:ascii="宋体" w:eastAsia="宋体" w:hAnsi="宋体" w:hint="eastAsia"/>
                <w:kern w:val="0"/>
                <w:szCs w:val="21"/>
                <w:lang w:eastAsia="zh-Hans"/>
              </w:rPr>
              <w:t>总评达成度</w:t>
            </w:r>
            <w:r>
              <w:rPr>
                <w:rFonts w:ascii="宋体" w:eastAsia="宋体" w:hAnsi="宋体"/>
                <w:kern w:val="0"/>
                <w:szCs w:val="21"/>
                <w:lang w:eastAsia="zh-Hans"/>
              </w:rPr>
              <w:t>=</w:t>
            </w:r>
            <w:r>
              <w:rPr>
                <w:rFonts w:ascii="宋体" w:eastAsia="宋体" w:hAnsi="宋体" w:hint="eastAsia"/>
                <w:kern w:val="0"/>
                <w:szCs w:val="21"/>
                <w:lang w:eastAsia="zh-Hans"/>
              </w:rPr>
              <w:t>课程目标</w:t>
            </w:r>
            <w:r>
              <w:rPr>
                <w:rFonts w:ascii="宋体" w:eastAsia="宋体" w:hAnsi="宋体"/>
                <w:kern w:val="0"/>
                <w:szCs w:val="21"/>
                <w:lang w:eastAsia="zh-Hans"/>
              </w:rPr>
              <w:t>1*0</w:t>
            </w:r>
            <w:r>
              <w:rPr>
                <w:rFonts w:ascii="宋体" w:eastAsia="宋体" w:hAnsi="宋体" w:hint="eastAsia"/>
                <w:kern w:val="0"/>
                <w:szCs w:val="21"/>
                <w:lang w:eastAsia="zh-Hans"/>
              </w:rPr>
              <w:t>.</w:t>
            </w:r>
            <w:r>
              <w:rPr>
                <w:rFonts w:ascii="宋体" w:eastAsia="宋体" w:hAnsi="宋体"/>
                <w:kern w:val="0"/>
                <w:szCs w:val="21"/>
                <w:lang w:eastAsia="zh-Hans"/>
              </w:rPr>
              <w:t>2+</w:t>
            </w:r>
            <w:r>
              <w:rPr>
                <w:rFonts w:ascii="宋体" w:eastAsia="宋体" w:hAnsi="宋体" w:hint="eastAsia"/>
                <w:kern w:val="0"/>
                <w:szCs w:val="21"/>
                <w:lang w:eastAsia="zh-Hans"/>
              </w:rPr>
              <w:t>课程目标</w:t>
            </w:r>
            <w:r>
              <w:rPr>
                <w:rFonts w:ascii="宋体" w:eastAsia="宋体" w:hAnsi="宋体"/>
                <w:kern w:val="0"/>
                <w:szCs w:val="21"/>
                <w:lang w:eastAsia="zh-Hans"/>
              </w:rPr>
              <w:t>2*0</w:t>
            </w:r>
            <w:r>
              <w:rPr>
                <w:rFonts w:ascii="宋体" w:eastAsia="宋体" w:hAnsi="宋体" w:hint="eastAsia"/>
                <w:kern w:val="0"/>
                <w:szCs w:val="21"/>
                <w:lang w:eastAsia="zh-Hans"/>
              </w:rPr>
              <w:t>.</w:t>
            </w:r>
            <w:r>
              <w:rPr>
                <w:rFonts w:ascii="宋体" w:eastAsia="宋体" w:hAnsi="宋体"/>
                <w:kern w:val="0"/>
                <w:szCs w:val="21"/>
                <w:lang w:eastAsia="zh-Hans"/>
              </w:rPr>
              <w:t>5+</w:t>
            </w:r>
            <w:r>
              <w:rPr>
                <w:rFonts w:ascii="宋体" w:eastAsia="宋体" w:hAnsi="宋体" w:hint="eastAsia"/>
                <w:kern w:val="0"/>
                <w:szCs w:val="21"/>
                <w:lang w:eastAsia="zh-Hans"/>
              </w:rPr>
              <w:t>课程目标</w:t>
            </w:r>
            <w:r>
              <w:rPr>
                <w:rFonts w:ascii="宋体" w:eastAsia="宋体" w:hAnsi="宋体"/>
                <w:kern w:val="0"/>
                <w:szCs w:val="21"/>
                <w:lang w:eastAsia="zh-Hans"/>
              </w:rPr>
              <w:t>3*0</w:t>
            </w:r>
            <w:r>
              <w:rPr>
                <w:rFonts w:ascii="宋体" w:eastAsia="宋体" w:hAnsi="宋体" w:hint="eastAsia"/>
                <w:kern w:val="0"/>
                <w:szCs w:val="21"/>
                <w:lang w:eastAsia="zh-Hans"/>
              </w:rPr>
              <w:t>.</w:t>
            </w:r>
            <w:r>
              <w:rPr>
                <w:rFonts w:ascii="宋体" w:eastAsia="宋体" w:hAnsi="宋体"/>
                <w:kern w:val="0"/>
                <w:szCs w:val="21"/>
                <w:lang w:eastAsia="zh-Hans"/>
              </w:rPr>
              <w:t>3</w:t>
            </w:r>
          </w:p>
          <w:p w14:paraId="5A6EB66B" w14:textId="77777777" w:rsidR="00EC6354" w:rsidRDefault="00000000">
            <w:pPr>
              <w:spacing w:beforeLines="50" w:before="156" w:afterLines="50" w:after="156"/>
              <w:rPr>
                <w:rFonts w:ascii="宋体" w:eastAsia="宋体" w:hAnsi="宋体" w:hint="eastAsia"/>
                <w:kern w:val="0"/>
                <w:szCs w:val="21"/>
              </w:rPr>
            </w:pP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达成度=0.</w:t>
            </w:r>
            <w:r>
              <w:rPr>
                <w:rFonts w:ascii="宋体" w:eastAsia="宋体" w:hAnsi="宋体" w:hint="eastAsia"/>
                <w:kern w:val="0"/>
                <w:szCs w:val="21"/>
              </w:rPr>
              <w:t>3</w:t>
            </w:r>
            <w:r>
              <w:rPr>
                <w:rFonts w:ascii="宋体" w:eastAsia="宋体" w:hAnsi="宋体"/>
                <w:kern w:val="0"/>
                <w:szCs w:val="21"/>
              </w:rPr>
              <w:t>ｘ平时目标</w:t>
            </w:r>
            <w:r>
              <w:rPr>
                <w:rFonts w:ascii="宋体" w:eastAsia="宋体" w:hAnsi="宋体" w:hint="eastAsia"/>
                <w:kern w:val="0"/>
                <w:szCs w:val="21"/>
              </w:rPr>
              <w:t>1</w:t>
            </w:r>
            <w:r>
              <w:rPr>
                <w:rFonts w:ascii="宋体" w:eastAsia="宋体" w:hAnsi="宋体"/>
                <w:kern w:val="0"/>
                <w:szCs w:val="21"/>
              </w:rPr>
              <w:t>成绩+0.</w:t>
            </w:r>
            <w:r>
              <w:rPr>
                <w:rFonts w:ascii="宋体" w:eastAsia="宋体" w:hAnsi="宋体" w:hint="eastAsia"/>
                <w:kern w:val="0"/>
                <w:szCs w:val="21"/>
              </w:rPr>
              <w:t>2</w:t>
            </w:r>
            <w:r>
              <w:rPr>
                <w:rFonts w:ascii="宋体" w:eastAsia="宋体" w:hAnsi="宋体"/>
                <w:kern w:val="0"/>
                <w:szCs w:val="21"/>
              </w:rPr>
              <w:t>ｘ期中目标</w:t>
            </w:r>
            <w:r>
              <w:rPr>
                <w:rFonts w:ascii="宋体" w:eastAsia="宋体" w:hAnsi="宋体" w:hint="eastAsia"/>
                <w:kern w:val="0"/>
                <w:szCs w:val="21"/>
              </w:rPr>
              <w:t>1</w:t>
            </w:r>
            <w:r>
              <w:rPr>
                <w:rFonts w:ascii="宋体" w:eastAsia="宋体" w:hAnsi="宋体"/>
                <w:kern w:val="0"/>
                <w:szCs w:val="21"/>
              </w:rPr>
              <w:t>成绩+0.</w:t>
            </w:r>
            <w:r>
              <w:rPr>
                <w:rFonts w:ascii="宋体" w:eastAsia="宋体" w:hAnsi="宋体" w:hint="eastAsia"/>
                <w:kern w:val="0"/>
                <w:szCs w:val="21"/>
              </w:rPr>
              <w:t>5</w:t>
            </w:r>
            <w:r>
              <w:rPr>
                <w:rFonts w:ascii="宋体" w:eastAsia="宋体" w:hAnsi="宋体"/>
                <w:kern w:val="0"/>
                <w:szCs w:val="21"/>
              </w:rPr>
              <w:t>ｘ期末目标</w:t>
            </w:r>
            <w:r>
              <w:rPr>
                <w:rFonts w:ascii="宋体" w:eastAsia="宋体" w:hAnsi="宋体" w:hint="eastAsia"/>
                <w:kern w:val="0"/>
                <w:szCs w:val="21"/>
              </w:rPr>
              <w:t>1</w:t>
            </w:r>
            <w:r>
              <w:rPr>
                <w:rFonts w:ascii="宋体" w:eastAsia="宋体" w:hAnsi="宋体"/>
                <w:kern w:val="0"/>
                <w:szCs w:val="21"/>
              </w:rPr>
              <w:t>成绩</w:t>
            </w:r>
          </w:p>
          <w:p w14:paraId="54B4BEC9" w14:textId="77777777" w:rsidR="00EC6354" w:rsidRDefault="00000000">
            <w:pPr>
              <w:spacing w:beforeLines="50" w:before="156" w:afterLines="50" w:after="156"/>
              <w:rPr>
                <w:rFonts w:ascii="宋体" w:eastAsia="宋体" w:hAnsi="宋体" w:hint="eastAsia"/>
                <w:kern w:val="0"/>
                <w:szCs w:val="21"/>
              </w:rPr>
            </w:pPr>
            <w:r>
              <w:rPr>
                <w:rFonts w:ascii="宋体" w:eastAsia="宋体" w:hAnsi="宋体" w:hint="eastAsia"/>
                <w:kern w:val="0"/>
                <w:szCs w:val="21"/>
              </w:rPr>
              <w:t>课程</w:t>
            </w:r>
            <w:r>
              <w:rPr>
                <w:rFonts w:ascii="宋体" w:eastAsia="宋体" w:hAnsi="宋体"/>
                <w:kern w:val="0"/>
                <w:szCs w:val="21"/>
              </w:rPr>
              <w:t>目标2达成度=0.</w:t>
            </w:r>
            <w:r>
              <w:rPr>
                <w:rFonts w:ascii="宋体" w:eastAsia="宋体" w:hAnsi="宋体" w:hint="eastAsia"/>
                <w:kern w:val="0"/>
                <w:szCs w:val="21"/>
              </w:rPr>
              <w:t>3</w:t>
            </w:r>
            <w:r>
              <w:rPr>
                <w:rFonts w:ascii="宋体" w:eastAsia="宋体" w:hAnsi="宋体"/>
                <w:kern w:val="0"/>
                <w:szCs w:val="21"/>
              </w:rPr>
              <w:t>ｘ平时目标2成绩+0.</w:t>
            </w:r>
            <w:r>
              <w:rPr>
                <w:rFonts w:ascii="宋体" w:eastAsia="宋体" w:hAnsi="宋体" w:hint="eastAsia"/>
                <w:kern w:val="0"/>
                <w:szCs w:val="21"/>
              </w:rPr>
              <w:t>2</w:t>
            </w:r>
            <w:r>
              <w:rPr>
                <w:rFonts w:ascii="宋体" w:eastAsia="宋体" w:hAnsi="宋体"/>
                <w:kern w:val="0"/>
                <w:szCs w:val="21"/>
              </w:rPr>
              <w:t>ｘ期中目标2成绩+0.</w:t>
            </w:r>
            <w:r>
              <w:rPr>
                <w:rFonts w:ascii="宋体" w:eastAsia="宋体" w:hAnsi="宋体" w:hint="eastAsia"/>
                <w:kern w:val="0"/>
                <w:szCs w:val="21"/>
              </w:rPr>
              <w:t>5</w:t>
            </w:r>
            <w:r>
              <w:rPr>
                <w:rFonts w:ascii="宋体" w:eastAsia="宋体" w:hAnsi="宋体"/>
                <w:kern w:val="0"/>
                <w:szCs w:val="21"/>
              </w:rPr>
              <w:t>ｘ期末目标2成绩</w:t>
            </w:r>
          </w:p>
          <w:p w14:paraId="46F241E9" w14:textId="77777777" w:rsidR="00EC6354" w:rsidRDefault="00000000">
            <w:pPr>
              <w:spacing w:beforeLines="50" w:before="156" w:afterLines="50" w:after="156"/>
              <w:rPr>
                <w:rFonts w:ascii="宋体" w:eastAsia="宋体" w:hAnsi="宋体" w:hint="eastAsia"/>
                <w:kern w:val="0"/>
                <w:szCs w:val="21"/>
              </w:rPr>
            </w:pPr>
            <w:r>
              <w:rPr>
                <w:rFonts w:ascii="宋体" w:eastAsia="宋体" w:hAnsi="宋体" w:hint="eastAsia"/>
                <w:kern w:val="0"/>
                <w:szCs w:val="21"/>
              </w:rPr>
              <w:t>课程</w:t>
            </w:r>
            <w:r>
              <w:rPr>
                <w:rFonts w:ascii="宋体" w:eastAsia="宋体" w:hAnsi="宋体"/>
                <w:kern w:val="0"/>
                <w:szCs w:val="21"/>
              </w:rPr>
              <w:t>目标3达成度=0.</w:t>
            </w:r>
            <w:r>
              <w:rPr>
                <w:rFonts w:ascii="宋体" w:eastAsia="宋体" w:hAnsi="宋体" w:hint="eastAsia"/>
                <w:kern w:val="0"/>
                <w:szCs w:val="21"/>
              </w:rPr>
              <w:t>3</w:t>
            </w:r>
            <w:r>
              <w:rPr>
                <w:rFonts w:ascii="宋体" w:eastAsia="宋体" w:hAnsi="宋体"/>
                <w:kern w:val="0"/>
                <w:szCs w:val="21"/>
              </w:rPr>
              <w:t>ｘ平时目标3成绩+0.</w:t>
            </w:r>
            <w:r>
              <w:rPr>
                <w:rFonts w:ascii="宋体" w:eastAsia="宋体" w:hAnsi="宋体" w:hint="eastAsia"/>
                <w:kern w:val="0"/>
                <w:szCs w:val="21"/>
              </w:rPr>
              <w:t>2</w:t>
            </w:r>
            <w:r>
              <w:rPr>
                <w:rFonts w:ascii="宋体" w:eastAsia="宋体" w:hAnsi="宋体"/>
                <w:kern w:val="0"/>
                <w:szCs w:val="21"/>
              </w:rPr>
              <w:t>ｘ期中目标3成绩+0.</w:t>
            </w:r>
            <w:r>
              <w:rPr>
                <w:rFonts w:ascii="宋体" w:eastAsia="宋体" w:hAnsi="宋体" w:hint="eastAsia"/>
                <w:kern w:val="0"/>
                <w:szCs w:val="21"/>
              </w:rPr>
              <w:t>5</w:t>
            </w:r>
            <w:r>
              <w:rPr>
                <w:rFonts w:ascii="宋体" w:eastAsia="宋体" w:hAnsi="宋体"/>
                <w:kern w:val="0"/>
                <w:szCs w:val="21"/>
              </w:rPr>
              <w:t>ｘ期末目标3成绩</w:t>
            </w:r>
          </w:p>
        </w:tc>
      </w:tr>
      <w:tr w:rsidR="00EC6354" w14:paraId="7125AF3A" w14:textId="77777777">
        <w:trPr>
          <w:trHeight w:val="679"/>
          <w:jc w:val="center"/>
        </w:trPr>
        <w:tc>
          <w:tcPr>
            <w:tcW w:w="2122" w:type="dxa"/>
            <w:shd w:val="clear" w:color="auto" w:fill="auto"/>
            <w:vAlign w:val="center"/>
          </w:tcPr>
          <w:p w14:paraId="337C6716" w14:textId="77777777" w:rsidR="00EC6354"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课程目标2</w:t>
            </w:r>
            <w:r>
              <w:rPr>
                <w:rFonts w:ascii="宋体" w:eastAsia="宋体" w:hAnsi="宋体"/>
                <w:kern w:val="0"/>
                <w:szCs w:val="21"/>
              </w:rPr>
              <w:t>（50%）</w:t>
            </w:r>
          </w:p>
        </w:tc>
        <w:tc>
          <w:tcPr>
            <w:tcW w:w="858" w:type="dxa"/>
            <w:shd w:val="clear" w:color="auto" w:fill="auto"/>
            <w:vAlign w:val="center"/>
          </w:tcPr>
          <w:p w14:paraId="59B53F94" w14:textId="77777777" w:rsidR="00EC6354"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30%</w:t>
            </w:r>
          </w:p>
        </w:tc>
        <w:tc>
          <w:tcPr>
            <w:tcW w:w="1134" w:type="dxa"/>
            <w:shd w:val="clear" w:color="auto" w:fill="auto"/>
            <w:vAlign w:val="center"/>
          </w:tcPr>
          <w:p w14:paraId="04F8A3D2" w14:textId="77777777" w:rsidR="00EC6354"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20%</w:t>
            </w:r>
          </w:p>
        </w:tc>
        <w:tc>
          <w:tcPr>
            <w:tcW w:w="1134" w:type="dxa"/>
            <w:vAlign w:val="center"/>
          </w:tcPr>
          <w:p w14:paraId="69850A32" w14:textId="77777777" w:rsidR="00EC6354"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50%</w:t>
            </w:r>
          </w:p>
        </w:tc>
        <w:tc>
          <w:tcPr>
            <w:tcW w:w="2627" w:type="dxa"/>
            <w:vMerge/>
            <w:shd w:val="clear" w:color="auto" w:fill="auto"/>
            <w:vAlign w:val="center"/>
          </w:tcPr>
          <w:p w14:paraId="37F98DED" w14:textId="77777777" w:rsidR="00EC6354" w:rsidRDefault="00EC6354">
            <w:pPr>
              <w:spacing w:beforeLines="50" w:before="156" w:afterLines="50" w:after="156"/>
              <w:rPr>
                <w:rFonts w:ascii="宋体" w:eastAsia="宋体" w:hAnsi="宋体" w:hint="eastAsia"/>
                <w:kern w:val="0"/>
                <w:szCs w:val="21"/>
              </w:rPr>
            </w:pPr>
          </w:p>
        </w:tc>
      </w:tr>
      <w:tr w:rsidR="00EC6354" w14:paraId="4332B8C1" w14:textId="77777777">
        <w:trPr>
          <w:trHeight w:val="755"/>
          <w:jc w:val="center"/>
        </w:trPr>
        <w:tc>
          <w:tcPr>
            <w:tcW w:w="2122" w:type="dxa"/>
            <w:shd w:val="clear" w:color="auto" w:fill="auto"/>
            <w:vAlign w:val="center"/>
          </w:tcPr>
          <w:p w14:paraId="447727C3" w14:textId="77777777" w:rsidR="00EC6354"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课程目标3</w:t>
            </w:r>
            <w:r>
              <w:rPr>
                <w:rFonts w:ascii="宋体" w:eastAsia="宋体" w:hAnsi="宋体"/>
                <w:kern w:val="0"/>
                <w:szCs w:val="21"/>
              </w:rPr>
              <w:t>（30%）</w:t>
            </w:r>
          </w:p>
        </w:tc>
        <w:tc>
          <w:tcPr>
            <w:tcW w:w="858" w:type="dxa"/>
            <w:shd w:val="clear" w:color="auto" w:fill="auto"/>
            <w:vAlign w:val="center"/>
          </w:tcPr>
          <w:p w14:paraId="28F2F11F" w14:textId="77777777" w:rsidR="00EC6354"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30%</w:t>
            </w:r>
          </w:p>
        </w:tc>
        <w:tc>
          <w:tcPr>
            <w:tcW w:w="1134" w:type="dxa"/>
            <w:shd w:val="clear" w:color="auto" w:fill="auto"/>
            <w:vAlign w:val="center"/>
          </w:tcPr>
          <w:p w14:paraId="097B7A0A" w14:textId="77777777" w:rsidR="00EC6354"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20%</w:t>
            </w:r>
          </w:p>
        </w:tc>
        <w:tc>
          <w:tcPr>
            <w:tcW w:w="1134" w:type="dxa"/>
            <w:vAlign w:val="center"/>
          </w:tcPr>
          <w:p w14:paraId="0ACF7BA1" w14:textId="77777777" w:rsidR="00EC6354"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50%</w:t>
            </w:r>
          </w:p>
        </w:tc>
        <w:tc>
          <w:tcPr>
            <w:tcW w:w="2627" w:type="dxa"/>
            <w:vMerge/>
            <w:shd w:val="clear" w:color="auto" w:fill="auto"/>
            <w:vAlign w:val="center"/>
          </w:tcPr>
          <w:p w14:paraId="5AE29A13" w14:textId="77777777" w:rsidR="00EC6354" w:rsidRDefault="00EC6354">
            <w:pPr>
              <w:spacing w:beforeLines="50" w:before="156" w:afterLines="50" w:after="156"/>
              <w:rPr>
                <w:rFonts w:ascii="宋体" w:eastAsia="宋体" w:hAnsi="宋体" w:hint="eastAsia"/>
                <w:kern w:val="0"/>
                <w:szCs w:val="21"/>
              </w:rPr>
            </w:pPr>
          </w:p>
        </w:tc>
      </w:tr>
    </w:tbl>
    <w:p w14:paraId="5654CF4D" w14:textId="77777777" w:rsidR="00EC6354" w:rsidRDefault="00EC6354">
      <w:pPr>
        <w:widowControl/>
        <w:spacing w:beforeLines="50" w:before="156" w:afterLines="50" w:after="156"/>
        <w:jc w:val="left"/>
        <w:rPr>
          <w:rFonts w:ascii="黑体" w:eastAsia="黑体" w:hAnsi="黑体" w:hint="eastAsia"/>
          <w:b/>
          <w:sz w:val="24"/>
          <w:szCs w:val="24"/>
        </w:rPr>
      </w:pPr>
    </w:p>
    <w:p w14:paraId="554DE1C1" w14:textId="77777777" w:rsidR="00EC6354" w:rsidRDefault="00000000">
      <w:pPr>
        <w:widowControl/>
        <w:spacing w:beforeLines="50" w:before="156" w:afterLines="50" w:after="156"/>
        <w:jc w:val="left"/>
        <w:rPr>
          <w:rFonts w:ascii="黑体" w:eastAsia="黑体" w:hAnsi="黑体" w:hint="eastAsia"/>
          <w:b/>
          <w:sz w:val="24"/>
          <w:szCs w:val="24"/>
        </w:rPr>
      </w:pPr>
      <w:r>
        <w:rPr>
          <w:rFonts w:ascii="黑体" w:eastAsia="黑体" w:hAnsi="黑体" w:hint="eastAsia"/>
          <w:b/>
          <w:sz w:val="24"/>
          <w:szCs w:val="24"/>
        </w:rPr>
        <w:t xml:space="preserve">（三）评分标准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EC6354" w14:paraId="054EA4C0" w14:textId="7777777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110BC6D6" w14:textId="77777777" w:rsidR="00EC6354"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课程</w:t>
            </w:r>
          </w:p>
          <w:p w14:paraId="2633B6EC" w14:textId="77777777" w:rsidR="00EC6354"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7223E024" w14:textId="77777777" w:rsidR="00EC6354"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评分标准</w:t>
            </w:r>
          </w:p>
        </w:tc>
      </w:tr>
      <w:tr w:rsidR="00EC6354" w14:paraId="55B52F2D" w14:textId="77777777">
        <w:trPr>
          <w:trHeight w:val="454"/>
          <w:tblHeader/>
          <w:jc w:val="center"/>
        </w:trPr>
        <w:tc>
          <w:tcPr>
            <w:tcW w:w="993" w:type="dxa"/>
            <w:vMerge/>
            <w:tcBorders>
              <w:left w:val="single" w:sz="4" w:space="0" w:color="auto"/>
              <w:right w:val="single" w:sz="4" w:space="0" w:color="auto"/>
            </w:tcBorders>
            <w:vAlign w:val="center"/>
          </w:tcPr>
          <w:p w14:paraId="13AAC1A5" w14:textId="77777777" w:rsidR="00EC6354" w:rsidRDefault="00EC6354">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8F4DFE6" w14:textId="77777777" w:rsidR="00EC6354"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79D81DD5" w14:textId="77777777" w:rsidR="00EC6354"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7FA915ED" w14:textId="77777777" w:rsidR="00EC6354"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50BA00E1" w14:textId="77777777" w:rsidR="00EC6354"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32AEF16E" w14:textId="77777777" w:rsidR="00EC6354"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＜6</w:t>
            </w:r>
            <w:r>
              <w:rPr>
                <w:rFonts w:ascii="宋体" w:eastAsia="宋体" w:hAnsi="宋体"/>
                <w:b/>
                <w:bCs/>
                <w:szCs w:val="21"/>
              </w:rPr>
              <w:t>0</w:t>
            </w:r>
          </w:p>
        </w:tc>
      </w:tr>
      <w:tr w:rsidR="00EC6354" w14:paraId="2E6353B3" w14:textId="77777777">
        <w:trPr>
          <w:trHeight w:val="449"/>
          <w:tblHeader/>
          <w:jc w:val="center"/>
        </w:trPr>
        <w:tc>
          <w:tcPr>
            <w:tcW w:w="993" w:type="dxa"/>
            <w:vMerge/>
            <w:tcBorders>
              <w:left w:val="single" w:sz="4" w:space="0" w:color="auto"/>
              <w:right w:val="single" w:sz="4" w:space="0" w:color="auto"/>
            </w:tcBorders>
            <w:vAlign w:val="center"/>
          </w:tcPr>
          <w:p w14:paraId="4A7F0F3E" w14:textId="77777777" w:rsidR="00EC6354" w:rsidRDefault="00EC6354">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9930763" w14:textId="77777777" w:rsidR="00EC6354"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0CCC6D85" w14:textId="77777777" w:rsidR="00EC6354"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22144905" w14:textId="77777777" w:rsidR="00EC6354"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0842BB82" w14:textId="77777777" w:rsidR="00EC6354"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0FCCF664" w14:textId="77777777" w:rsidR="00EC6354"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不合格</w:t>
            </w:r>
          </w:p>
        </w:tc>
      </w:tr>
      <w:tr w:rsidR="00EC6354" w14:paraId="01696C48" w14:textId="77777777">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7C373B9E" w14:textId="77777777" w:rsidR="00EC6354" w:rsidRDefault="00EC6354">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E422727" w14:textId="77777777" w:rsidR="00EC6354"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2DE26EF4" w14:textId="77777777" w:rsidR="00EC6354"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11D0671C" w14:textId="77777777" w:rsidR="00EC6354"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07659902" w14:textId="77777777" w:rsidR="00EC6354"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3F0416F5" w14:textId="77777777" w:rsidR="00EC6354"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F</w:t>
            </w:r>
          </w:p>
        </w:tc>
      </w:tr>
      <w:tr w:rsidR="00EC6354" w14:paraId="2385CB97"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02788A8" w14:textId="77777777" w:rsidR="00EC6354" w:rsidRDefault="00000000">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t>课程</w:t>
            </w:r>
          </w:p>
          <w:p w14:paraId="3B55E693" w14:textId="77777777" w:rsidR="00EC6354"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6A4D3312" w14:textId="77777777" w:rsidR="00EC6354" w:rsidRDefault="00000000">
            <w:pPr>
              <w:spacing w:beforeLines="50" w:before="156" w:afterLines="50" w:after="156"/>
              <w:rPr>
                <w:rFonts w:ascii="宋体" w:eastAsia="宋体" w:hAnsi="宋体" w:hint="eastAsia"/>
                <w:szCs w:val="21"/>
              </w:rPr>
            </w:pPr>
            <w:r>
              <w:rPr>
                <w:rFonts w:ascii="宋体" w:eastAsia="宋体" w:hAnsi="宋体" w:hint="eastAsia"/>
                <w:lang w:eastAsia="zh-Hans"/>
              </w:rPr>
              <w:t>能够准确记录时事新闻中的核心内容和重要表达</w:t>
            </w:r>
            <w:r>
              <w:rPr>
                <w:rFonts w:ascii="宋体" w:eastAsia="宋体" w:hAnsi="宋体"/>
                <w:lang w:eastAsia="zh-Hans"/>
              </w:rPr>
              <w:t>，</w:t>
            </w:r>
            <w:r>
              <w:rPr>
                <w:rFonts w:ascii="宋体" w:eastAsia="宋体" w:hAnsi="宋体" w:hint="eastAsia"/>
                <w:lang w:eastAsia="zh-Hans"/>
              </w:rPr>
              <w:t>错误率不高于</w:t>
            </w:r>
            <w:r>
              <w:rPr>
                <w:rFonts w:ascii="宋体" w:eastAsia="宋体" w:hAnsi="宋体"/>
                <w:lang w:eastAsia="zh-Hans"/>
              </w:rPr>
              <w:t>10%。</w:t>
            </w:r>
          </w:p>
        </w:tc>
        <w:tc>
          <w:tcPr>
            <w:tcW w:w="1984" w:type="dxa"/>
            <w:tcBorders>
              <w:top w:val="single" w:sz="4" w:space="0" w:color="auto"/>
              <w:left w:val="single" w:sz="4" w:space="0" w:color="auto"/>
              <w:bottom w:val="single" w:sz="4" w:space="0" w:color="auto"/>
              <w:right w:val="single" w:sz="4" w:space="0" w:color="auto"/>
            </w:tcBorders>
          </w:tcPr>
          <w:p w14:paraId="020A5782" w14:textId="77777777" w:rsidR="00EC6354" w:rsidRDefault="00000000">
            <w:pPr>
              <w:spacing w:beforeLines="50" w:before="156" w:afterLines="50" w:after="156"/>
              <w:rPr>
                <w:rFonts w:ascii="宋体" w:eastAsia="宋体" w:hAnsi="宋体" w:hint="eastAsia"/>
                <w:szCs w:val="21"/>
              </w:rPr>
            </w:pPr>
            <w:r>
              <w:rPr>
                <w:rFonts w:ascii="宋体" w:eastAsia="宋体" w:hAnsi="宋体" w:hint="eastAsia"/>
                <w:lang w:eastAsia="zh-Hans"/>
              </w:rPr>
              <w:t>能够较为准确地记录时事新闻中的核心内容和重要表达</w:t>
            </w:r>
            <w:r>
              <w:rPr>
                <w:rFonts w:ascii="宋体" w:eastAsia="宋体" w:hAnsi="宋体"/>
                <w:lang w:eastAsia="zh-Hans"/>
              </w:rPr>
              <w:t>，</w:t>
            </w:r>
            <w:r>
              <w:rPr>
                <w:rFonts w:ascii="宋体" w:eastAsia="宋体" w:hAnsi="宋体" w:hint="eastAsia"/>
                <w:lang w:eastAsia="zh-Hans"/>
              </w:rPr>
              <w:t>错误率不高于</w:t>
            </w:r>
            <w:r>
              <w:rPr>
                <w:rFonts w:ascii="宋体" w:eastAsia="宋体" w:hAnsi="宋体"/>
                <w:lang w:eastAsia="zh-Hans"/>
              </w:rPr>
              <w:t>20%。</w:t>
            </w:r>
          </w:p>
        </w:tc>
        <w:tc>
          <w:tcPr>
            <w:tcW w:w="1843" w:type="dxa"/>
            <w:tcBorders>
              <w:top w:val="single" w:sz="4" w:space="0" w:color="auto"/>
              <w:left w:val="single" w:sz="4" w:space="0" w:color="auto"/>
              <w:bottom w:val="single" w:sz="4" w:space="0" w:color="auto"/>
              <w:right w:val="single" w:sz="4" w:space="0" w:color="auto"/>
            </w:tcBorders>
          </w:tcPr>
          <w:p w14:paraId="287EE9EC" w14:textId="77777777" w:rsidR="00EC6354" w:rsidRDefault="00000000">
            <w:pPr>
              <w:spacing w:beforeLines="50" w:before="156" w:afterLines="50" w:after="156"/>
              <w:rPr>
                <w:rFonts w:ascii="宋体" w:eastAsia="宋体" w:hAnsi="宋体" w:hint="eastAsia"/>
                <w:szCs w:val="21"/>
              </w:rPr>
            </w:pPr>
            <w:r>
              <w:rPr>
                <w:rFonts w:ascii="宋体" w:eastAsia="宋体" w:hAnsi="宋体" w:hint="eastAsia"/>
                <w:lang w:eastAsia="zh-Hans"/>
              </w:rPr>
              <w:t>能够记录时事新闻中的基本内容和重要表达</w:t>
            </w:r>
            <w:r>
              <w:rPr>
                <w:rFonts w:ascii="宋体" w:eastAsia="宋体" w:hAnsi="宋体"/>
                <w:lang w:eastAsia="zh-Hans"/>
              </w:rPr>
              <w:t>，</w:t>
            </w:r>
            <w:r>
              <w:rPr>
                <w:rFonts w:ascii="宋体" w:eastAsia="宋体" w:hAnsi="宋体" w:hint="eastAsia"/>
                <w:lang w:eastAsia="zh-Hans"/>
              </w:rPr>
              <w:t>错误率不高于</w:t>
            </w:r>
            <w:r>
              <w:rPr>
                <w:rFonts w:ascii="宋体" w:eastAsia="宋体" w:hAnsi="宋体"/>
                <w:lang w:eastAsia="zh-Hans"/>
              </w:rPr>
              <w:t>30%。</w:t>
            </w:r>
          </w:p>
        </w:tc>
        <w:tc>
          <w:tcPr>
            <w:tcW w:w="1779" w:type="dxa"/>
            <w:tcBorders>
              <w:top w:val="single" w:sz="4" w:space="0" w:color="auto"/>
              <w:left w:val="single" w:sz="4" w:space="0" w:color="auto"/>
              <w:bottom w:val="single" w:sz="4" w:space="0" w:color="auto"/>
              <w:right w:val="single" w:sz="4" w:space="0" w:color="auto"/>
            </w:tcBorders>
          </w:tcPr>
          <w:p w14:paraId="11D3A0E6" w14:textId="77777777" w:rsidR="00EC6354" w:rsidRDefault="00000000">
            <w:pPr>
              <w:spacing w:beforeLines="50" w:before="156" w:afterLines="50" w:after="156"/>
              <w:rPr>
                <w:rFonts w:ascii="宋体" w:eastAsia="宋体" w:hAnsi="宋体" w:hint="eastAsia"/>
                <w:szCs w:val="21"/>
              </w:rPr>
            </w:pPr>
            <w:r>
              <w:rPr>
                <w:rFonts w:ascii="宋体" w:eastAsia="宋体" w:hAnsi="宋体" w:hint="eastAsia"/>
                <w:lang w:eastAsia="zh-Hans"/>
              </w:rPr>
              <w:t>能够基本记录时事新闻中的内容和表达</w:t>
            </w:r>
            <w:r>
              <w:rPr>
                <w:rFonts w:ascii="宋体" w:eastAsia="宋体" w:hAnsi="宋体"/>
                <w:lang w:eastAsia="zh-Hans"/>
              </w:rPr>
              <w:t>，</w:t>
            </w:r>
            <w:r>
              <w:rPr>
                <w:rFonts w:ascii="宋体" w:eastAsia="宋体" w:hAnsi="宋体" w:hint="eastAsia"/>
                <w:lang w:eastAsia="zh-Hans"/>
              </w:rPr>
              <w:t>错误率不高于</w:t>
            </w:r>
            <w:r>
              <w:rPr>
                <w:rFonts w:ascii="宋体" w:eastAsia="宋体" w:hAnsi="宋体"/>
                <w:lang w:eastAsia="zh-Hans"/>
              </w:rPr>
              <w:t>40%。</w:t>
            </w:r>
          </w:p>
        </w:tc>
        <w:tc>
          <w:tcPr>
            <w:tcW w:w="1779" w:type="dxa"/>
            <w:tcBorders>
              <w:top w:val="single" w:sz="4" w:space="0" w:color="auto"/>
              <w:left w:val="single" w:sz="4" w:space="0" w:color="auto"/>
              <w:bottom w:val="single" w:sz="4" w:space="0" w:color="auto"/>
              <w:right w:val="single" w:sz="4" w:space="0" w:color="auto"/>
            </w:tcBorders>
          </w:tcPr>
          <w:p w14:paraId="7C659A75" w14:textId="77777777" w:rsidR="00EC6354" w:rsidRDefault="00000000">
            <w:pPr>
              <w:spacing w:beforeLines="50" w:before="156" w:afterLines="50" w:after="156"/>
              <w:rPr>
                <w:rFonts w:ascii="宋体" w:eastAsia="宋体" w:hAnsi="宋体" w:hint="eastAsia"/>
                <w:szCs w:val="21"/>
              </w:rPr>
            </w:pPr>
            <w:r>
              <w:rPr>
                <w:rFonts w:ascii="宋体" w:eastAsia="宋体" w:hAnsi="宋体" w:hint="eastAsia"/>
                <w:lang w:eastAsia="zh-Hans"/>
              </w:rPr>
              <w:t>不能记录时事新闻中的核心内容和重要表达</w:t>
            </w:r>
            <w:r>
              <w:rPr>
                <w:rFonts w:ascii="宋体" w:eastAsia="宋体" w:hAnsi="宋体"/>
                <w:lang w:eastAsia="zh-Hans"/>
              </w:rPr>
              <w:t>，</w:t>
            </w:r>
            <w:r>
              <w:rPr>
                <w:rFonts w:ascii="宋体" w:eastAsia="宋体" w:hAnsi="宋体" w:hint="eastAsia"/>
                <w:lang w:eastAsia="zh-Hans"/>
              </w:rPr>
              <w:t>错误率高于</w:t>
            </w:r>
            <w:r>
              <w:rPr>
                <w:rFonts w:ascii="宋体" w:eastAsia="宋体" w:hAnsi="宋体"/>
                <w:lang w:eastAsia="zh-Hans"/>
              </w:rPr>
              <w:t>40%。</w:t>
            </w:r>
          </w:p>
        </w:tc>
      </w:tr>
      <w:tr w:rsidR="00EC6354" w14:paraId="204E2949"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417D399E" w14:textId="77777777" w:rsidR="00EC6354" w:rsidRDefault="00000000">
            <w:pPr>
              <w:spacing w:beforeLines="50" w:before="156" w:afterLines="50" w:after="156"/>
              <w:jc w:val="center"/>
              <w:rPr>
                <w:rFonts w:ascii="宋体" w:eastAsia="宋体" w:hAnsi="宋体" w:hint="eastAsia"/>
                <w:b/>
                <w:bCs/>
                <w:kern w:val="0"/>
                <w:szCs w:val="21"/>
                <w:lang w:eastAsia="zh-Hans"/>
              </w:rPr>
            </w:pPr>
            <w:r>
              <w:rPr>
                <w:rFonts w:ascii="宋体" w:eastAsia="宋体" w:hAnsi="宋体" w:hint="eastAsia"/>
                <w:b/>
                <w:bCs/>
                <w:kern w:val="0"/>
                <w:szCs w:val="21"/>
                <w:lang w:eastAsia="zh-Hans"/>
              </w:rPr>
              <w:lastRenderedPageBreak/>
              <w:t>课程</w:t>
            </w:r>
          </w:p>
          <w:p w14:paraId="440FF238" w14:textId="77777777" w:rsidR="00EC6354" w:rsidRDefault="00000000">
            <w:pPr>
              <w:spacing w:beforeLines="50" w:before="156" w:afterLines="50" w:after="156"/>
              <w:jc w:val="center"/>
              <w:rPr>
                <w:rFonts w:ascii="宋体" w:eastAsia="宋体" w:hAnsi="宋体" w:hint="eastAsia"/>
                <w:b/>
                <w:bCs/>
                <w:kern w:val="0"/>
                <w:szCs w:val="21"/>
                <w:lang w:eastAsia="zh-Hans"/>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14:paraId="1F50ACDB" w14:textId="77777777" w:rsidR="00EC6354" w:rsidRDefault="00000000">
            <w:pPr>
              <w:spacing w:beforeLines="50" w:before="156" w:afterLines="50" w:after="156"/>
              <w:rPr>
                <w:rFonts w:ascii="宋体" w:eastAsia="宋体" w:hAnsi="宋体" w:hint="eastAsia"/>
                <w:szCs w:val="21"/>
                <w:lang w:eastAsia="zh-Hans"/>
              </w:rPr>
            </w:pPr>
            <w:r>
              <w:rPr>
                <w:rFonts w:ascii="宋体" w:eastAsia="宋体" w:hAnsi="宋体" w:hint="eastAsia"/>
                <w:szCs w:val="21"/>
                <w:lang w:eastAsia="zh-Hans"/>
              </w:rPr>
              <w:t>能够很好地完成</w:t>
            </w:r>
            <w:r>
              <w:rPr>
                <w:rFonts w:ascii="宋体" w:eastAsia="宋体" w:hAnsi="宋体" w:cs="宋体" w:hint="eastAsia"/>
                <w:szCs w:val="20"/>
                <w:lang w:eastAsia="zh-Hans"/>
              </w:rPr>
              <w:t>词汇拼写</w:t>
            </w:r>
            <w:r>
              <w:rPr>
                <w:rFonts w:ascii="宋体" w:eastAsia="宋体" w:hAnsi="宋体" w:cs="宋体"/>
                <w:szCs w:val="20"/>
                <w:lang w:eastAsia="zh-Hans"/>
              </w:rPr>
              <w:t>、</w:t>
            </w:r>
            <w:r>
              <w:rPr>
                <w:rFonts w:ascii="宋体" w:eastAsia="宋体" w:hAnsi="宋体" w:cs="宋体" w:hint="eastAsia"/>
                <w:szCs w:val="20"/>
                <w:lang w:eastAsia="zh-Hans"/>
              </w:rPr>
              <w:t>同义词辨析</w:t>
            </w:r>
            <w:r>
              <w:rPr>
                <w:rFonts w:ascii="宋体" w:eastAsia="宋体" w:hAnsi="宋体" w:cs="宋体"/>
                <w:szCs w:val="20"/>
                <w:lang w:eastAsia="zh-Hans"/>
              </w:rPr>
              <w:t>、</w:t>
            </w:r>
            <w:r>
              <w:rPr>
                <w:rFonts w:ascii="宋体" w:eastAsia="宋体" w:hAnsi="宋体" w:cs="宋体" w:hint="eastAsia"/>
                <w:szCs w:val="20"/>
                <w:lang w:eastAsia="zh-Hans"/>
              </w:rPr>
              <w:t>中译英</w:t>
            </w:r>
            <w:r>
              <w:rPr>
                <w:rFonts w:ascii="宋体" w:eastAsia="宋体" w:hAnsi="宋体" w:cs="宋体"/>
                <w:szCs w:val="20"/>
                <w:lang w:eastAsia="zh-Hans"/>
              </w:rPr>
              <w:t>、</w:t>
            </w:r>
            <w:r>
              <w:rPr>
                <w:rFonts w:ascii="宋体" w:eastAsia="宋体" w:hAnsi="宋体" w:cs="宋体" w:hint="eastAsia"/>
                <w:szCs w:val="20"/>
                <w:lang w:eastAsia="zh-Hans"/>
              </w:rPr>
              <w:t>阅读理解</w:t>
            </w:r>
            <w:r>
              <w:rPr>
                <w:rFonts w:ascii="宋体" w:eastAsia="宋体" w:hAnsi="宋体" w:cs="宋体"/>
                <w:szCs w:val="20"/>
                <w:lang w:eastAsia="zh-Hans"/>
              </w:rPr>
              <w:t>、</w:t>
            </w:r>
            <w:r>
              <w:rPr>
                <w:rFonts w:ascii="宋体" w:eastAsia="宋体" w:hAnsi="宋体" w:cs="宋体" w:hint="eastAsia"/>
                <w:szCs w:val="20"/>
                <w:lang w:eastAsia="zh-Hans"/>
              </w:rPr>
              <w:t>改错和回答问题等各类题型</w:t>
            </w:r>
            <w:r>
              <w:rPr>
                <w:rFonts w:ascii="宋体" w:eastAsia="宋体" w:hAnsi="宋体" w:cs="宋体"/>
                <w:szCs w:val="20"/>
                <w:lang w:eastAsia="zh-Hans"/>
              </w:rPr>
              <w:t>，</w:t>
            </w:r>
            <w:r>
              <w:rPr>
                <w:rFonts w:ascii="宋体" w:eastAsia="宋体" w:hAnsi="宋体" w:cs="宋体" w:hint="eastAsia"/>
                <w:szCs w:val="20"/>
                <w:lang w:eastAsia="zh-Hans"/>
              </w:rPr>
              <w:t>错误率不高于</w:t>
            </w:r>
            <w:r>
              <w:rPr>
                <w:rFonts w:ascii="宋体" w:eastAsia="宋体" w:hAnsi="宋体" w:cs="宋体"/>
                <w:szCs w:val="20"/>
                <w:lang w:eastAsia="zh-Hans"/>
              </w:rPr>
              <w:t>10%。</w:t>
            </w:r>
          </w:p>
        </w:tc>
        <w:tc>
          <w:tcPr>
            <w:tcW w:w="1984" w:type="dxa"/>
            <w:tcBorders>
              <w:top w:val="single" w:sz="4" w:space="0" w:color="auto"/>
              <w:left w:val="single" w:sz="4" w:space="0" w:color="auto"/>
              <w:bottom w:val="single" w:sz="4" w:space="0" w:color="auto"/>
              <w:right w:val="single" w:sz="4" w:space="0" w:color="auto"/>
            </w:tcBorders>
          </w:tcPr>
          <w:p w14:paraId="32373916" w14:textId="77777777" w:rsidR="00EC6354" w:rsidRDefault="00000000">
            <w:pPr>
              <w:spacing w:beforeLines="50" w:before="156" w:afterLines="50" w:after="156"/>
              <w:rPr>
                <w:rFonts w:ascii="宋体" w:eastAsia="宋体" w:hAnsi="宋体" w:hint="eastAsia"/>
                <w:szCs w:val="21"/>
              </w:rPr>
            </w:pPr>
            <w:r>
              <w:rPr>
                <w:rFonts w:ascii="宋体" w:eastAsia="宋体" w:hAnsi="宋体" w:hint="eastAsia"/>
                <w:szCs w:val="21"/>
                <w:lang w:eastAsia="zh-Hans"/>
              </w:rPr>
              <w:t>能够较好地完成</w:t>
            </w:r>
            <w:r>
              <w:rPr>
                <w:rFonts w:ascii="宋体" w:eastAsia="宋体" w:hAnsi="宋体" w:cs="宋体" w:hint="eastAsia"/>
                <w:szCs w:val="20"/>
                <w:lang w:eastAsia="zh-Hans"/>
              </w:rPr>
              <w:t>词汇拼写</w:t>
            </w:r>
            <w:r>
              <w:rPr>
                <w:rFonts w:ascii="宋体" w:eastAsia="宋体" w:hAnsi="宋体" w:cs="宋体"/>
                <w:szCs w:val="20"/>
                <w:lang w:eastAsia="zh-Hans"/>
              </w:rPr>
              <w:t>、</w:t>
            </w:r>
            <w:r>
              <w:rPr>
                <w:rFonts w:ascii="宋体" w:eastAsia="宋体" w:hAnsi="宋体" w:cs="宋体" w:hint="eastAsia"/>
                <w:szCs w:val="20"/>
                <w:lang w:eastAsia="zh-Hans"/>
              </w:rPr>
              <w:t>同义词辨析</w:t>
            </w:r>
            <w:r>
              <w:rPr>
                <w:rFonts w:ascii="宋体" w:eastAsia="宋体" w:hAnsi="宋体" w:cs="宋体"/>
                <w:szCs w:val="20"/>
                <w:lang w:eastAsia="zh-Hans"/>
              </w:rPr>
              <w:t>、</w:t>
            </w:r>
            <w:r>
              <w:rPr>
                <w:rFonts w:ascii="宋体" w:eastAsia="宋体" w:hAnsi="宋体" w:cs="宋体" w:hint="eastAsia"/>
                <w:szCs w:val="20"/>
                <w:lang w:eastAsia="zh-Hans"/>
              </w:rPr>
              <w:t>中译英</w:t>
            </w:r>
            <w:r>
              <w:rPr>
                <w:rFonts w:ascii="宋体" w:eastAsia="宋体" w:hAnsi="宋体" w:cs="宋体"/>
                <w:szCs w:val="20"/>
                <w:lang w:eastAsia="zh-Hans"/>
              </w:rPr>
              <w:t>、</w:t>
            </w:r>
            <w:r>
              <w:rPr>
                <w:rFonts w:ascii="宋体" w:eastAsia="宋体" w:hAnsi="宋体" w:cs="宋体" w:hint="eastAsia"/>
                <w:szCs w:val="20"/>
                <w:lang w:eastAsia="zh-Hans"/>
              </w:rPr>
              <w:t>阅读理解</w:t>
            </w:r>
            <w:r>
              <w:rPr>
                <w:rFonts w:ascii="宋体" w:eastAsia="宋体" w:hAnsi="宋体" w:cs="宋体"/>
                <w:szCs w:val="20"/>
                <w:lang w:eastAsia="zh-Hans"/>
              </w:rPr>
              <w:t>、</w:t>
            </w:r>
            <w:r>
              <w:rPr>
                <w:rFonts w:ascii="宋体" w:eastAsia="宋体" w:hAnsi="宋体" w:cs="宋体" w:hint="eastAsia"/>
                <w:szCs w:val="20"/>
                <w:lang w:eastAsia="zh-Hans"/>
              </w:rPr>
              <w:t>改错和回答问题等各类题型</w:t>
            </w:r>
            <w:r>
              <w:rPr>
                <w:rFonts w:ascii="宋体" w:eastAsia="宋体" w:hAnsi="宋体" w:cs="宋体"/>
                <w:szCs w:val="20"/>
                <w:lang w:eastAsia="zh-Hans"/>
              </w:rPr>
              <w:t>，</w:t>
            </w:r>
            <w:r>
              <w:rPr>
                <w:rFonts w:ascii="宋体" w:eastAsia="宋体" w:hAnsi="宋体" w:cs="宋体" w:hint="eastAsia"/>
                <w:szCs w:val="20"/>
                <w:lang w:eastAsia="zh-Hans"/>
              </w:rPr>
              <w:t>错误率不高于</w:t>
            </w:r>
            <w:r>
              <w:rPr>
                <w:rFonts w:ascii="宋体" w:eastAsia="宋体" w:hAnsi="宋体" w:cs="宋体"/>
                <w:szCs w:val="20"/>
                <w:lang w:eastAsia="zh-Hans"/>
              </w:rPr>
              <w:t>20%。</w:t>
            </w:r>
          </w:p>
        </w:tc>
        <w:tc>
          <w:tcPr>
            <w:tcW w:w="1843" w:type="dxa"/>
            <w:tcBorders>
              <w:top w:val="single" w:sz="4" w:space="0" w:color="auto"/>
              <w:left w:val="single" w:sz="4" w:space="0" w:color="auto"/>
              <w:bottom w:val="single" w:sz="4" w:space="0" w:color="auto"/>
              <w:right w:val="single" w:sz="4" w:space="0" w:color="auto"/>
            </w:tcBorders>
          </w:tcPr>
          <w:p w14:paraId="0E692F12" w14:textId="77777777" w:rsidR="00EC6354" w:rsidRDefault="00000000">
            <w:pPr>
              <w:spacing w:beforeLines="50" w:before="156" w:afterLines="50" w:after="156"/>
              <w:rPr>
                <w:rFonts w:ascii="宋体" w:eastAsia="宋体" w:hAnsi="宋体" w:hint="eastAsia"/>
                <w:szCs w:val="21"/>
              </w:rPr>
            </w:pPr>
            <w:r>
              <w:rPr>
                <w:rFonts w:ascii="宋体" w:eastAsia="宋体" w:hAnsi="宋体" w:hint="eastAsia"/>
                <w:szCs w:val="21"/>
                <w:lang w:eastAsia="zh-Hans"/>
              </w:rPr>
              <w:t>能够完成</w:t>
            </w:r>
            <w:r>
              <w:rPr>
                <w:rFonts w:ascii="宋体" w:eastAsia="宋体" w:hAnsi="宋体" w:cs="宋体" w:hint="eastAsia"/>
                <w:szCs w:val="20"/>
                <w:lang w:eastAsia="zh-Hans"/>
              </w:rPr>
              <w:t>词汇拼写</w:t>
            </w:r>
            <w:r>
              <w:rPr>
                <w:rFonts w:ascii="宋体" w:eastAsia="宋体" w:hAnsi="宋体" w:cs="宋体"/>
                <w:szCs w:val="20"/>
                <w:lang w:eastAsia="zh-Hans"/>
              </w:rPr>
              <w:t>、</w:t>
            </w:r>
            <w:r>
              <w:rPr>
                <w:rFonts w:ascii="宋体" w:eastAsia="宋体" w:hAnsi="宋体" w:cs="宋体" w:hint="eastAsia"/>
                <w:szCs w:val="20"/>
                <w:lang w:eastAsia="zh-Hans"/>
              </w:rPr>
              <w:t>同义词辨析</w:t>
            </w:r>
            <w:r>
              <w:rPr>
                <w:rFonts w:ascii="宋体" w:eastAsia="宋体" w:hAnsi="宋体" w:cs="宋体"/>
                <w:szCs w:val="20"/>
                <w:lang w:eastAsia="zh-Hans"/>
              </w:rPr>
              <w:t>、</w:t>
            </w:r>
            <w:r>
              <w:rPr>
                <w:rFonts w:ascii="宋体" w:eastAsia="宋体" w:hAnsi="宋体" w:cs="宋体" w:hint="eastAsia"/>
                <w:szCs w:val="20"/>
                <w:lang w:eastAsia="zh-Hans"/>
              </w:rPr>
              <w:t>中译英</w:t>
            </w:r>
            <w:r>
              <w:rPr>
                <w:rFonts w:ascii="宋体" w:eastAsia="宋体" w:hAnsi="宋体" w:cs="宋体"/>
                <w:szCs w:val="20"/>
                <w:lang w:eastAsia="zh-Hans"/>
              </w:rPr>
              <w:t>、</w:t>
            </w:r>
            <w:r>
              <w:rPr>
                <w:rFonts w:ascii="宋体" w:eastAsia="宋体" w:hAnsi="宋体" w:cs="宋体" w:hint="eastAsia"/>
                <w:szCs w:val="20"/>
                <w:lang w:eastAsia="zh-Hans"/>
              </w:rPr>
              <w:t>阅读理解</w:t>
            </w:r>
            <w:r>
              <w:rPr>
                <w:rFonts w:ascii="宋体" w:eastAsia="宋体" w:hAnsi="宋体" w:cs="宋体"/>
                <w:szCs w:val="20"/>
                <w:lang w:eastAsia="zh-Hans"/>
              </w:rPr>
              <w:t>、</w:t>
            </w:r>
            <w:r>
              <w:rPr>
                <w:rFonts w:ascii="宋体" w:eastAsia="宋体" w:hAnsi="宋体" w:cs="宋体" w:hint="eastAsia"/>
                <w:szCs w:val="20"/>
                <w:lang w:eastAsia="zh-Hans"/>
              </w:rPr>
              <w:t>改错和回答问题等各类题型</w:t>
            </w:r>
            <w:r>
              <w:rPr>
                <w:rFonts w:ascii="宋体" w:eastAsia="宋体" w:hAnsi="宋体" w:cs="宋体"/>
                <w:szCs w:val="20"/>
                <w:lang w:eastAsia="zh-Hans"/>
              </w:rPr>
              <w:t>，</w:t>
            </w:r>
            <w:r>
              <w:rPr>
                <w:rFonts w:ascii="宋体" w:eastAsia="宋体" w:hAnsi="宋体" w:cs="宋体" w:hint="eastAsia"/>
                <w:szCs w:val="20"/>
                <w:lang w:eastAsia="zh-Hans"/>
              </w:rPr>
              <w:t>错误率不高于</w:t>
            </w:r>
            <w:r>
              <w:rPr>
                <w:rFonts w:ascii="宋体" w:eastAsia="宋体" w:hAnsi="宋体" w:cs="宋体"/>
                <w:szCs w:val="20"/>
                <w:lang w:eastAsia="zh-Hans"/>
              </w:rPr>
              <w:t>30%。</w:t>
            </w:r>
          </w:p>
        </w:tc>
        <w:tc>
          <w:tcPr>
            <w:tcW w:w="1779" w:type="dxa"/>
            <w:tcBorders>
              <w:top w:val="single" w:sz="4" w:space="0" w:color="auto"/>
              <w:left w:val="single" w:sz="4" w:space="0" w:color="auto"/>
              <w:bottom w:val="single" w:sz="4" w:space="0" w:color="auto"/>
              <w:right w:val="single" w:sz="4" w:space="0" w:color="auto"/>
            </w:tcBorders>
          </w:tcPr>
          <w:p w14:paraId="5987FDAA" w14:textId="77777777" w:rsidR="00EC6354" w:rsidRDefault="00000000">
            <w:pPr>
              <w:spacing w:beforeLines="50" w:before="156" w:afterLines="50" w:after="156"/>
              <w:rPr>
                <w:rFonts w:ascii="宋体" w:eastAsia="宋体" w:hAnsi="宋体" w:hint="eastAsia"/>
                <w:szCs w:val="21"/>
              </w:rPr>
            </w:pPr>
            <w:r>
              <w:rPr>
                <w:rFonts w:ascii="宋体" w:eastAsia="宋体" w:hAnsi="宋体" w:hint="eastAsia"/>
                <w:szCs w:val="21"/>
                <w:lang w:eastAsia="zh-Hans"/>
              </w:rPr>
              <w:t>能够基本完成</w:t>
            </w:r>
            <w:r>
              <w:rPr>
                <w:rFonts w:ascii="宋体" w:eastAsia="宋体" w:hAnsi="宋体" w:cs="宋体" w:hint="eastAsia"/>
                <w:szCs w:val="20"/>
                <w:lang w:eastAsia="zh-Hans"/>
              </w:rPr>
              <w:t>词汇拼写</w:t>
            </w:r>
            <w:r>
              <w:rPr>
                <w:rFonts w:ascii="宋体" w:eastAsia="宋体" w:hAnsi="宋体" w:cs="宋体"/>
                <w:szCs w:val="20"/>
                <w:lang w:eastAsia="zh-Hans"/>
              </w:rPr>
              <w:t>、</w:t>
            </w:r>
            <w:r>
              <w:rPr>
                <w:rFonts w:ascii="宋体" w:eastAsia="宋体" w:hAnsi="宋体" w:cs="宋体" w:hint="eastAsia"/>
                <w:szCs w:val="20"/>
                <w:lang w:eastAsia="zh-Hans"/>
              </w:rPr>
              <w:t>同义词辨析</w:t>
            </w:r>
            <w:r>
              <w:rPr>
                <w:rFonts w:ascii="宋体" w:eastAsia="宋体" w:hAnsi="宋体" w:cs="宋体"/>
                <w:szCs w:val="20"/>
                <w:lang w:eastAsia="zh-Hans"/>
              </w:rPr>
              <w:t>、</w:t>
            </w:r>
            <w:r>
              <w:rPr>
                <w:rFonts w:ascii="宋体" w:eastAsia="宋体" w:hAnsi="宋体" w:cs="宋体" w:hint="eastAsia"/>
                <w:szCs w:val="20"/>
                <w:lang w:eastAsia="zh-Hans"/>
              </w:rPr>
              <w:t>中译英</w:t>
            </w:r>
            <w:r>
              <w:rPr>
                <w:rFonts w:ascii="宋体" w:eastAsia="宋体" w:hAnsi="宋体" w:cs="宋体"/>
                <w:szCs w:val="20"/>
                <w:lang w:eastAsia="zh-Hans"/>
              </w:rPr>
              <w:t>、</w:t>
            </w:r>
            <w:r>
              <w:rPr>
                <w:rFonts w:ascii="宋体" w:eastAsia="宋体" w:hAnsi="宋体" w:cs="宋体" w:hint="eastAsia"/>
                <w:szCs w:val="20"/>
                <w:lang w:eastAsia="zh-Hans"/>
              </w:rPr>
              <w:t>阅读理解</w:t>
            </w:r>
            <w:r>
              <w:rPr>
                <w:rFonts w:ascii="宋体" w:eastAsia="宋体" w:hAnsi="宋体" w:cs="宋体"/>
                <w:szCs w:val="20"/>
                <w:lang w:eastAsia="zh-Hans"/>
              </w:rPr>
              <w:t>、</w:t>
            </w:r>
            <w:r>
              <w:rPr>
                <w:rFonts w:ascii="宋体" w:eastAsia="宋体" w:hAnsi="宋体" w:cs="宋体" w:hint="eastAsia"/>
                <w:szCs w:val="20"/>
                <w:lang w:eastAsia="zh-Hans"/>
              </w:rPr>
              <w:t>改错和回答问题等各类题型</w:t>
            </w:r>
            <w:r>
              <w:rPr>
                <w:rFonts w:ascii="宋体" w:eastAsia="宋体" w:hAnsi="宋体" w:cs="宋体"/>
                <w:szCs w:val="20"/>
                <w:lang w:eastAsia="zh-Hans"/>
              </w:rPr>
              <w:t>，</w:t>
            </w:r>
            <w:r>
              <w:rPr>
                <w:rFonts w:ascii="宋体" w:eastAsia="宋体" w:hAnsi="宋体" w:cs="宋体" w:hint="eastAsia"/>
                <w:szCs w:val="20"/>
                <w:lang w:eastAsia="zh-Hans"/>
              </w:rPr>
              <w:t>错误率不高于</w:t>
            </w:r>
            <w:r>
              <w:rPr>
                <w:rFonts w:ascii="宋体" w:eastAsia="宋体" w:hAnsi="宋体" w:cs="宋体"/>
                <w:szCs w:val="20"/>
                <w:lang w:eastAsia="zh-Hans"/>
              </w:rPr>
              <w:t>40%。</w:t>
            </w:r>
          </w:p>
        </w:tc>
        <w:tc>
          <w:tcPr>
            <w:tcW w:w="1779" w:type="dxa"/>
            <w:tcBorders>
              <w:top w:val="single" w:sz="4" w:space="0" w:color="auto"/>
              <w:left w:val="single" w:sz="4" w:space="0" w:color="auto"/>
              <w:bottom w:val="single" w:sz="4" w:space="0" w:color="auto"/>
              <w:right w:val="single" w:sz="4" w:space="0" w:color="auto"/>
            </w:tcBorders>
          </w:tcPr>
          <w:p w14:paraId="3E84B865" w14:textId="77777777" w:rsidR="00EC6354" w:rsidRDefault="00000000">
            <w:pPr>
              <w:spacing w:beforeLines="50" w:before="156" w:afterLines="50" w:after="156"/>
              <w:rPr>
                <w:rFonts w:ascii="宋体" w:eastAsia="宋体" w:hAnsi="宋体" w:hint="eastAsia"/>
                <w:szCs w:val="21"/>
              </w:rPr>
            </w:pPr>
            <w:r>
              <w:rPr>
                <w:rFonts w:ascii="宋体" w:eastAsia="宋体" w:hAnsi="宋体" w:hint="eastAsia"/>
                <w:szCs w:val="21"/>
                <w:lang w:eastAsia="zh-Hans"/>
              </w:rPr>
              <w:t>不能完成</w:t>
            </w:r>
            <w:r>
              <w:rPr>
                <w:rFonts w:ascii="宋体" w:eastAsia="宋体" w:hAnsi="宋体" w:cs="宋体" w:hint="eastAsia"/>
                <w:szCs w:val="20"/>
                <w:lang w:eastAsia="zh-Hans"/>
              </w:rPr>
              <w:t>词汇拼写</w:t>
            </w:r>
            <w:r>
              <w:rPr>
                <w:rFonts w:ascii="宋体" w:eastAsia="宋体" w:hAnsi="宋体" w:cs="宋体"/>
                <w:szCs w:val="20"/>
                <w:lang w:eastAsia="zh-Hans"/>
              </w:rPr>
              <w:t>、</w:t>
            </w:r>
            <w:r>
              <w:rPr>
                <w:rFonts w:ascii="宋体" w:eastAsia="宋体" w:hAnsi="宋体" w:cs="宋体" w:hint="eastAsia"/>
                <w:szCs w:val="20"/>
                <w:lang w:eastAsia="zh-Hans"/>
              </w:rPr>
              <w:t>同义词辨析</w:t>
            </w:r>
            <w:r>
              <w:rPr>
                <w:rFonts w:ascii="宋体" w:eastAsia="宋体" w:hAnsi="宋体" w:cs="宋体"/>
                <w:szCs w:val="20"/>
                <w:lang w:eastAsia="zh-Hans"/>
              </w:rPr>
              <w:t>、</w:t>
            </w:r>
            <w:r>
              <w:rPr>
                <w:rFonts w:ascii="宋体" w:eastAsia="宋体" w:hAnsi="宋体" w:cs="宋体" w:hint="eastAsia"/>
                <w:szCs w:val="20"/>
                <w:lang w:eastAsia="zh-Hans"/>
              </w:rPr>
              <w:t>中译英</w:t>
            </w:r>
            <w:r>
              <w:rPr>
                <w:rFonts w:ascii="宋体" w:eastAsia="宋体" w:hAnsi="宋体" w:cs="宋体"/>
                <w:szCs w:val="20"/>
                <w:lang w:eastAsia="zh-Hans"/>
              </w:rPr>
              <w:t>、</w:t>
            </w:r>
            <w:r>
              <w:rPr>
                <w:rFonts w:ascii="宋体" w:eastAsia="宋体" w:hAnsi="宋体" w:cs="宋体" w:hint="eastAsia"/>
                <w:szCs w:val="20"/>
                <w:lang w:eastAsia="zh-Hans"/>
              </w:rPr>
              <w:t>阅读理解</w:t>
            </w:r>
            <w:r>
              <w:rPr>
                <w:rFonts w:ascii="宋体" w:eastAsia="宋体" w:hAnsi="宋体" w:cs="宋体"/>
                <w:szCs w:val="20"/>
                <w:lang w:eastAsia="zh-Hans"/>
              </w:rPr>
              <w:t>、</w:t>
            </w:r>
            <w:r>
              <w:rPr>
                <w:rFonts w:ascii="宋体" w:eastAsia="宋体" w:hAnsi="宋体" w:cs="宋体" w:hint="eastAsia"/>
                <w:szCs w:val="20"/>
                <w:lang w:eastAsia="zh-Hans"/>
              </w:rPr>
              <w:t>改错和回答问题等各类题型</w:t>
            </w:r>
            <w:r>
              <w:rPr>
                <w:rFonts w:ascii="宋体" w:eastAsia="宋体" w:hAnsi="宋体" w:cs="宋体"/>
                <w:szCs w:val="20"/>
                <w:lang w:eastAsia="zh-Hans"/>
              </w:rPr>
              <w:t>，</w:t>
            </w:r>
            <w:r>
              <w:rPr>
                <w:rFonts w:ascii="宋体" w:eastAsia="宋体" w:hAnsi="宋体" w:cs="宋体" w:hint="eastAsia"/>
                <w:szCs w:val="20"/>
                <w:lang w:eastAsia="zh-Hans"/>
              </w:rPr>
              <w:t>错误率高于</w:t>
            </w:r>
            <w:r>
              <w:rPr>
                <w:rFonts w:ascii="宋体" w:eastAsia="宋体" w:hAnsi="宋体" w:cs="宋体"/>
                <w:szCs w:val="20"/>
                <w:lang w:eastAsia="zh-Hans"/>
              </w:rPr>
              <w:t>40%。</w:t>
            </w:r>
          </w:p>
        </w:tc>
      </w:tr>
      <w:tr w:rsidR="00EC6354" w14:paraId="304B4A71"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23FF8A3" w14:textId="77777777" w:rsidR="00EC6354" w:rsidRDefault="00000000">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t>课程</w:t>
            </w:r>
          </w:p>
          <w:p w14:paraId="700BA9A9" w14:textId="77777777" w:rsidR="00EC6354"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14:paraId="2FB2A9AF" w14:textId="77777777" w:rsidR="00EC6354" w:rsidRDefault="00000000">
            <w:pPr>
              <w:spacing w:beforeLines="50" w:before="156" w:afterLines="50" w:after="156"/>
              <w:rPr>
                <w:rFonts w:ascii="宋体" w:eastAsia="宋体" w:hAnsi="宋体" w:hint="eastAsia"/>
                <w:szCs w:val="21"/>
              </w:rPr>
            </w:pPr>
            <w:r>
              <w:rPr>
                <w:rFonts w:ascii="宋体" w:eastAsia="宋体" w:hAnsi="宋体" w:hint="eastAsia"/>
                <w:lang w:eastAsia="zh-Hans"/>
              </w:rPr>
              <w:t>能够查找至少</w:t>
            </w:r>
            <w:r>
              <w:rPr>
                <w:rFonts w:ascii="宋体" w:eastAsia="宋体" w:hAnsi="宋体"/>
                <w:lang w:eastAsia="zh-Hans"/>
              </w:rPr>
              <w:t>5</w:t>
            </w:r>
            <w:r>
              <w:rPr>
                <w:rFonts w:ascii="宋体" w:eastAsia="宋体" w:hAnsi="宋体" w:hint="eastAsia"/>
                <w:lang w:eastAsia="zh-Hans"/>
              </w:rPr>
              <w:t>篇有价值的文献资料并恰当运用资料进行演讲稿撰写</w:t>
            </w:r>
            <w:r>
              <w:rPr>
                <w:rFonts w:ascii="宋体" w:eastAsia="宋体" w:hAnsi="宋体"/>
                <w:lang w:eastAsia="zh-Hans"/>
              </w:rPr>
              <w:t>，</w:t>
            </w:r>
            <w:r>
              <w:rPr>
                <w:rFonts w:ascii="宋体" w:eastAsia="宋体" w:hAnsi="宋体" w:hint="eastAsia"/>
                <w:lang w:eastAsia="zh-Hans"/>
              </w:rPr>
              <w:t>在演讲中能够流利使用英语表达思想</w:t>
            </w:r>
            <w:r>
              <w:rPr>
                <w:rFonts w:ascii="宋体" w:eastAsia="宋体" w:hAnsi="宋体"/>
                <w:lang w:eastAsia="zh-Hans"/>
              </w:rPr>
              <w:t>，</w:t>
            </w:r>
            <w:r>
              <w:rPr>
                <w:rFonts w:ascii="宋体" w:eastAsia="宋体" w:hAnsi="宋体" w:hint="eastAsia"/>
                <w:lang w:eastAsia="zh-Hans"/>
              </w:rPr>
              <w:t>体现清晰的逻辑思维和优秀的团队合作精神</w:t>
            </w:r>
            <w:r>
              <w:rPr>
                <w:rFonts w:ascii="宋体" w:eastAsia="宋体" w:hAnsi="宋体"/>
                <w:lang w:eastAsia="zh-Hans"/>
              </w:rPr>
              <w:t>。</w:t>
            </w:r>
          </w:p>
        </w:tc>
        <w:tc>
          <w:tcPr>
            <w:tcW w:w="1984" w:type="dxa"/>
            <w:tcBorders>
              <w:top w:val="single" w:sz="4" w:space="0" w:color="auto"/>
              <w:left w:val="single" w:sz="4" w:space="0" w:color="auto"/>
              <w:bottom w:val="single" w:sz="4" w:space="0" w:color="auto"/>
              <w:right w:val="single" w:sz="4" w:space="0" w:color="auto"/>
            </w:tcBorders>
          </w:tcPr>
          <w:p w14:paraId="1A8483B0" w14:textId="77777777" w:rsidR="00EC6354" w:rsidRDefault="00000000">
            <w:pPr>
              <w:spacing w:beforeLines="50" w:before="156" w:afterLines="50" w:after="156"/>
              <w:rPr>
                <w:rFonts w:ascii="宋体" w:eastAsia="宋体" w:hAnsi="宋体" w:hint="eastAsia"/>
                <w:szCs w:val="21"/>
              </w:rPr>
            </w:pPr>
            <w:r>
              <w:rPr>
                <w:rFonts w:ascii="宋体" w:eastAsia="宋体" w:hAnsi="宋体" w:hint="eastAsia"/>
                <w:lang w:eastAsia="zh-Hans"/>
              </w:rPr>
              <w:t>能够查找至少</w:t>
            </w:r>
            <w:r>
              <w:rPr>
                <w:rFonts w:ascii="宋体" w:eastAsia="宋体" w:hAnsi="宋体"/>
                <w:lang w:eastAsia="zh-Hans"/>
              </w:rPr>
              <w:t>4</w:t>
            </w:r>
            <w:r>
              <w:rPr>
                <w:rFonts w:ascii="宋体" w:eastAsia="宋体" w:hAnsi="宋体" w:hint="eastAsia"/>
                <w:lang w:eastAsia="zh-Hans"/>
              </w:rPr>
              <w:t>篇有价值的文献资料并较为恰当运用资料进行演讲稿撰写</w:t>
            </w:r>
            <w:r>
              <w:rPr>
                <w:rFonts w:ascii="宋体" w:eastAsia="宋体" w:hAnsi="宋体"/>
                <w:lang w:eastAsia="zh-Hans"/>
              </w:rPr>
              <w:t>，</w:t>
            </w:r>
            <w:r>
              <w:rPr>
                <w:rFonts w:ascii="宋体" w:eastAsia="宋体" w:hAnsi="宋体" w:hint="eastAsia"/>
                <w:lang w:eastAsia="zh-Hans"/>
              </w:rPr>
              <w:t>在演讲中能够比较流利地使用英语表达思想</w:t>
            </w:r>
            <w:r>
              <w:rPr>
                <w:rFonts w:ascii="宋体" w:eastAsia="宋体" w:hAnsi="宋体"/>
                <w:lang w:eastAsia="zh-Hans"/>
              </w:rPr>
              <w:t>，</w:t>
            </w:r>
            <w:r>
              <w:rPr>
                <w:rFonts w:ascii="宋体" w:eastAsia="宋体" w:hAnsi="宋体" w:hint="eastAsia"/>
                <w:lang w:eastAsia="zh-Hans"/>
              </w:rPr>
              <w:t>体现较好的逻辑思维和团队合作精神</w:t>
            </w:r>
            <w:r>
              <w:rPr>
                <w:rFonts w:ascii="宋体" w:eastAsia="宋体" w:hAnsi="宋体"/>
                <w:lang w:eastAsia="zh-Hans"/>
              </w:rPr>
              <w:t>。</w:t>
            </w:r>
          </w:p>
        </w:tc>
        <w:tc>
          <w:tcPr>
            <w:tcW w:w="1843" w:type="dxa"/>
            <w:tcBorders>
              <w:top w:val="single" w:sz="4" w:space="0" w:color="auto"/>
              <w:left w:val="single" w:sz="4" w:space="0" w:color="auto"/>
              <w:bottom w:val="single" w:sz="4" w:space="0" w:color="auto"/>
              <w:right w:val="single" w:sz="4" w:space="0" w:color="auto"/>
            </w:tcBorders>
          </w:tcPr>
          <w:p w14:paraId="4A79EC61" w14:textId="77777777" w:rsidR="00EC6354" w:rsidRDefault="00000000">
            <w:pPr>
              <w:spacing w:beforeLines="50" w:before="156" w:afterLines="50" w:after="156"/>
              <w:rPr>
                <w:rFonts w:ascii="宋体" w:eastAsia="宋体" w:hAnsi="宋体" w:hint="eastAsia"/>
                <w:szCs w:val="21"/>
              </w:rPr>
            </w:pPr>
            <w:r>
              <w:rPr>
                <w:rFonts w:ascii="宋体" w:eastAsia="宋体" w:hAnsi="宋体" w:hint="eastAsia"/>
                <w:lang w:eastAsia="zh-Hans"/>
              </w:rPr>
              <w:t>能够查找至少</w:t>
            </w:r>
            <w:r>
              <w:rPr>
                <w:rFonts w:ascii="宋体" w:eastAsia="宋体" w:hAnsi="宋体"/>
                <w:lang w:eastAsia="zh-Hans"/>
              </w:rPr>
              <w:t>3</w:t>
            </w:r>
            <w:r>
              <w:rPr>
                <w:rFonts w:ascii="宋体" w:eastAsia="宋体" w:hAnsi="宋体" w:hint="eastAsia"/>
                <w:lang w:eastAsia="zh-Hans"/>
              </w:rPr>
              <w:t>篇有价值的文献资料并运用资料进行演讲稿撰写</w:t>
            </w:r>
            <w:r>
              <w:rPr>
                <w:rFonts w:ascii="宋体" w:eastAsia="宋体" w:hAnsi="宋体"/>
                <w:lang w:eastAsia="zh-Hans"/>
              </w:rPr>
              <w:t>，</w:t>
            </w:r>
            <w:r>
              <w:rPr>
                <w:rFonts w:ascii="宋体" w:eastAsia="宋体" w:hAnsi="宋体" w:hint="eastAsia"/>
                <w:lang w:eastAsia="zh-Hans"/>
              </w:rPr>
              <w:t>在演讲中基本能够使用英语表达思想</w:t>
            </w:r>
            <w:r>
              <w:rPr>
                <w:rFonts w:ascii="宋体" w:eastAsia="宋体" w:hAnsi="宋体"/>
                <w:lang w:eastAsia="zh-Hans"/>
              </w:rPr>
              <w:t>，</w:t>
            </w:r>
            <w:r>
              <w:rPr>
                <w:rFonts w:ascii="宋体" w:eastAsia="宋体" w:hAnsi="宋体" w:hint="eastAsia"/>
                <w:lang w:eastAsia="zh-Hans"/>
              </w:rPr>
              <w:t>体现一定的逻辑思维和团队合作精神</w:t>
            </w:r>
            <w:r>
              <w:rPr>
                <w:rFonts w:ascii="宋体" w:eastAsia="宋体" w:hAnsi="宋体"/>
                <w:lang w:eastAsia="zh-Hans"/>
              </w:rPr>
              <w:t>。</w:t>
            </w:r>
          </w:p>
        </w:tc>
        <w:tc>
          <w:tcPr>
            <w:tcW w:w="1779" w:type="dxa"/>
            <w:tcBorders>
              <w:top w:val="single" w:sz="4" w:space="0" w:color="auto"/>
              <w:left w:val="single" w:sz="4" w:space="0" w:color="auto"/>
              <w:bottom w:val="single" w:sz="4" w:space="0" w:color="auto"/>
              <w:right w:val="single" w:sz="4" w:space="0" w:color="auto"/>
            </w:tcBorders>
          </w:tcPr>
          <w:p w14:paraId="63034F3D" w14:textId="77777777" w:rsidR="00EC6354" w:rsidRDefault="00000000">
            <w:pPr>
              <w:spacing w:beforeLines="50" w:before="156" w:afterLines="50" w:after="156"/>
              <w:rPr>
                <w:rFonts w:ascii="宋体" w:eastAsia="宋体" w:hAnsi="宋体" w:hint="eastAsia"/>
                <w:szCs w:val="21"/>
              </w:rPr>
            </w:pPr>
            <w:r>
              <w:rPr>
                <w:rFonts w:ascii="宋体" w:eastAsia="宋体" w:hAnsi="宋体" w:hint="eastAsia"/>
                <w:lang w:eastAsia="zh-Hans"/>
              </w:rPr>
              <w:t>能够查找至少</w:t>
            </w:r>
            <w:r>
              <w:rPr>
                <w:rFonts w:ascii="宋体" w:eastAsia="宋体" w:hAnsi="宋体"/>
                <w:lang w:eastAsia="zh-Hans"/>
              </w:rPr>
              <w:t>2</w:t>
            </w:r>
            <w:r>
              <w:rPr>
                <w:rFonts w:ascii="宋体" w:eastAsia="宋体" w:hAnsi="宋体" w:hint="eastAsia"/>
                <w:lang w:eastAsia="zh-Hans"/>
              </w:rPr>
              <w:t>篇有价值的文献资料并运用资料进行演讲稿撰写</w:t>
            </w:r>
            <w:r>
              <w:rPr>
                <w:rFonts w:ascii="宋体" w:eastAsia="宋体" w:hAnsi="宋体"/>
                <w:lang w:eastAsia="zh-Hans"/>
              </w:rPr>
              <w:t>，</w:t>
            </w:r>
            <w:r>
              <w:rPr>
                <w:rFonts w:ascii="宋体" w:eastAsia="宋体" w:hAnsi="宋体" w:hint="eastAsia"/>
                <w:lang w:eastAsia="zh-Hans"/>
              </w:rPr>
              <w:t>在演讲中语言虽然不够流畅清晰</w:t>
            </w:r>
            <w:r>
              <w:rPr>
                <w:rFonts w:ascii="宋体" w:eastAsia="宋体" w:hAnsi="宋体"/>
                <w:lang w:eastAsia="zh-Hans"/>
              </w:rPr>
              <w:t>，</w:t>
            </w:r>
            <w:r>
              <w:rPr>
                <w:rFonts w:ascii="宋体" w:eastAsia="宋体" w:hAnsi="宋体" w:hint="eastAsia"/>
                <w:lang w:eastAsia="zh-Hans"/>
              </w:rPr>
              <w:t>但尚能表达思想</w:t>
            </w:r>
            <w:r>
              <w:rPr>
                <w:rFonts w:ascii="宋体" w:eastAsia="宋体" w:hAnsi="宋体"/>
                <w:lang w:eastAsia="zh-Hans"/>
              </w:rPr>
              <w:t>，</w:t>
            </w:r>
            <w:r>
              <w:rPr>
                <w:rFonts w:ascii="宋体" w:eastAsia="宋体" w:hAnsi="宋体" w:hint="eastAsia"/>
                <w:lang w:eastAsia="zh-Hans"/>
              </w:rPr>
              <w:t>在逻辑思维和团队合作方面虽有欠缺</w:t>
            </w:r>
            <w:r>
              <w:rPr>
                <w:rFonts w:ascii="宋体" w:eastAsia="宋体" w:hAnsi="宋体"/>
                <w:lang w:eastAsia="zh-Hans"/>
              </w:rPr>
              <w:t>，</w:t>
            </w:r>
            <w:r>
              <w:rPr>
                <w:rFonts w:ascii="宋体" w:eastAsia="宋体" w:hAnsi="宋体" w:hint="eastAsia"/>
                <w:lang w:eastAsia="zh-Hans"/>
              </w:rPr>
              <w:t>但给予了一定关注</w:t>
            </w:r>
            <w:r>
              <w:rPr>
                <w:rFonts w:ascii="宋体" w:eastAsia="宋体" w:hAnsi="宋体"/>
                <w:lang w:eastAsia="zh-Hans"/>
              </w:rPr>
              <w:t>。</w:t>
            </w:r>
          </w:p>
        </w:tc>
        <w:tc>
          <w:tcPr>
            <w:tcW w:w="1779" w:type="dxa"/>
            <w:tcBorders>
              <w:top w:val="single" w:sz="4" w:space="0" w:color="auto"/>
              <w:left w:val="single" w:sz="4" w:space="0" w:color="auto"/>
              <w:bottom w:val="single" w:sz="4" w:space="0" w:color="auto"/>
              <w:right w:val="single" w:sz="4" w:space="0" w:color="auto"/>
            </w:tcBorders>
          </w:tcPr>
          <w:p w14:paraId="0766591E" w14:textId="77777777" w:rsidR="00EC6354" w:rsidRDefault="00000000">
            <w:pPr>
              <w:spacing w:beforeLines="50" w:before="156" w:afterLines="50" w:after="156"/>
              <w:rPr>
                <w:rFonts w:ascii="宋体" w:eastAsia="宋体" w:hAnsi="宋体" w:hint="eastAsia"/>
                <w:szCs w:val="21"/>
              </w:rPr>
            </w:pPr>
            <w:r>
              <w:rPr>
                <w:rFonts w:ascii="宋体" w:eastAsia="宋体" w:hAnsi="宋体" w:hint="eastAsia"/>
                <w:lang w:eastAsia="zh-Hans"/>
              </w:rPr>
              <w:t>没有查找到有价值的文献资料并恰当运用资料进行演讲稿撰写</w:t>
            </w:r>
            <w:r>
              <w:rPr>
                <w:rFonts w:ascii="宋体" w:eastAsia="宋体" w:hAnsi="宋体"/>
                <w:lang w:eastAsia="zh-Hans"/>
              </w:rPr>
              <w:t>，</w:t>
            </w:r>
            <w:r>
              <w:rPr>
                <w:rFonts w:ascii="宋体" w:eastAsia="宋体" w:hAnsi="宋体" w:hint="eastAsia"/>
                <w:lang w:eastAsia="zh-Hans"/>
              </w:rPr>
              <w:t>在演讲中语法错误较多</w:t>
            </w:r>
            <w:r>
              <w:rPr>
                <w:rFonts w:ascii="宋体" w:eastAsia="宋体" w:hAnsi="宋体"/>
                <w:lang w:eastAsia="zh-Hans"/>
              </w:rPr>
              <w:t>，</w:t>
            </w:r>
            <w:r>
              <w:rPr>
                <w:rFonts w:ascii="宋体" w:eastAsia="宋体" w:hAnsi="宋体" w:hint="eastAsia"/>
                <w:lang w:eastAsia="zh-Hans"/>
              </w:rPr>
              <w:t>不能清晰表达思想</w:t>
            </w:r>
            <w:r>
              <w:rPr>
                <w:rFonts w:ascii="宋体" w:eastAsia="宋体" w:hAnsi="宋体"/>
                <w:lang w:eastAsia="zh-Hans"/>
              </w:rPr>
              <w:t>，</w:t>
            </w:r>
            <w:r>
              <w:rPr>
                <w:rFonts w:ascii="宋体" w:eastAsia="宋体" w:hAnsi="宋体" w:hint="eastAsia"/>
                <w:lang w:eastAsia="zh-Hans"/>
              </w:rPr>
              <w:t>逻辑思维较为混乱</w:t>
            </w:r>
            <w:r>
              <w:rPr>
                <w:rFonts w:ascii="宋体" w:eastAsia="宋体" w:hAnsi="宋体"/>
                <w:lang w:eastAsia="zh-Hans"/>
              </w:rPr>
              <w:t>，</w:t>
            </w:r>
            <w:r>
              <w:rPr>
                <w:rFonts w:ascii="宋体" w:eastAsia="宋体" w:hAnsi="宋体" w:hint="eastAsia"/>
                <w:lang w:eastAsia="zh-Hans"/>
              </w:rPr>
              <w:t>团队合作精神缺乏</w:t>
            </w:r>
            <w:r>
              <w:rPr>
                <w:rFonts w:ascii="宋体" w:eastAsia="宋体" w:hAnsi="宋体"/>
                <w:lang w:eastAsia="zh-Hans"/>
              </w:rPr>
              <w:t>。</w:t>
            </w:r>
          </w:p>
        </w:tc>
      </w:tr>
    </w:tbl>
    <w:p w14:paraId="03FB8B99" w14:textId="77777777" w:rsidR="00EC6354" w:rsidRDefault="00EC6354">
      <w:pPr>
        <w:widowControl/>
        <w:jc w:val="left"/>
        <w:rPr>
          <w:rFonts w:ascii="宋体" w:eastAsia="宋体" w:hAnsi="宋体" w:hint="eastAsia"/>
        </w:rPr>
      </w:pPr>
    </w:p>
    <w:p w14:paraId="1E4C45AC" w14:textId="77777777" w:rsidR="00EC6354" w:rsidRDefault="00EC6354">
      <w:pPr>
        <w:widowControl/>
        <w:jc w:val="left"/>
        <w:rPr>
          <w:rFonts w:ascii="宋体" w:eastAsia="宋体" w:hAnsi="宋体" w:hint="eastAsia"/>
        </w:rPr>
      </w:pPr>
    </w:p>
    <w:sectPr w:rsidR="00EC635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Helvetica Neue">
    <w:altName w:val="Sylfaen"/>
    <w:charset w:val="00"/>
    <w:family w:val="auto"/>
    <w:pitch w:val="default"/>
    <w:sig w:usb0="E50002FF" w:usb1="500079DB" w:usb2="00000010" w:usb3="00000000" w:csb0="00000000"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Yu Gothic"/>
    <w:charset w:val="80"/>
    <w:family w:val="auto"/>
    <w:pitch w:val="default"/>
    <w:sig w:usb0="E0000AFF" w:usb1="00007843" w:usb2="00000001" w:usb3="00000000" w:csb0="400001BF" w:csb1="DFF70000"/>
  </w:font>
  <w:font w:name="MingLiU">
    <w:altName w:val="細明體"/>
    <w:panose1 w:val="02010609000101010101"/>
    <w:charset w:val="88"/>
    <w:family w:val="modern"/>
    <w:pitch w:val="fixed"/>
    <w:sig w:usb0="A00002FF" w:usb1="28CFFCFA" w:usb2="00000016" w:usb3="00000000" w:csb0="0010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6FE2E76"/>
    <w:multiLevelType w:val="singleLevel"/>
    <w:tmpl w:val="96FE2E76"/>
    <w:lvl w:ilvl="0">
      <w:start w:val="1"/>
      <w:numFmt w:val="decimal"/>
      <w:suff w:val="nothing"/>
      <w:lvlText w:val="%1）"/>
      <w:lvlJc w:val="left"/>
    </w:lvl>
  </w:abstractNum>
  <w:abstractNum w:abstractNumId="1" w15:restartNumberingAfterBreak="0">
    <w:nsid w:val="EEFC8478"/>
    <w:multiLevelType w:val="singleLevel"/>
    <w:tmpl w:val="EEFC8478"/>
    <w:lvl w:ilvl="0">
      <w:start w:val="6"/>
      <w:numFmt w:val="decimal"/>
      <w:suff w:val="space"/>
      <w:lvlText w:val="%1."/>
      <w:lvlJc w:val="left"/>
    </w:lvl>
  </w:abstractNum>
  <w:abstractNum w:abstractNumId="2" w15:restartNumberingAfterBreak="0">
    <w:nsid w:val="F7FF8DCE"/>
    <w:multiLevelType w:val="multilevel"/>
    <w:tmpl w:val="F7FF8DC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16cid:durableId="1224634193">
    <w:abstractNumId w:val="2"/>
  </w:num>
  <w:num w:numId="2" w16cid:durableId="885291208">
    <w:abstractNumId w:val="0"/>
  </w:num>
  <w:num w:numId="3" w16cid:durableId="1236680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D7E2B949"/>
    <w:rsid w:val="DFDBC177"/>
    <w:rsid w:val="DFEFDE7C"/>
    <w:rsid w:val="F71F231E"/>
    <w:rsid w:val="FD57EE92"/>
    <w:rsid w:val="FF249051"/>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374BE"/>
    <w:rsid w:val="008560E2"/>
    <w:rsid w:val="00886EBF"/>
    <w:rsid w:val="009F7B6C"/>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C6354"/>
    <w:rsid w:val="00ED7F81"/>
    <w:rsid w:val="00F56396"/>
    <w:rsid w:val="00FB77A1"/>
    <w:rsid w:val="00FC24B5"/>
    <w:rsid w:val="6FCB1577"/>
    <w:rsid w:val="7CFA4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docId w15:val="{776CFA74-336D-401A-AC06-669052B93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rPr>
      <w:sz w:val="24"/>
    </w:rPr>
  </w:style>
  <w:style w:type="table" w:styleId="ac">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纯文本 字符"/>
    <w:basedOn w:val="a0"/>
    <w:link w:val="a3"/>
    <w:uiPriority w:val="99"/>
    <w:qFormat/>
    <w:rPr>
      <w:rFonts w:ascii="宋体" w:eastAsia="宋体" w:hAnsi="Courier New" w:cs="Times New Roman"/>
      <w:szCs w:val="20"/>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 w:type="paragraph" w:customStyle="1" w:styleId="p1">
    <w:name w:val="p1"/>
    <w:basedOn w:val="a"/>
    <w:qFormat/>
    <w:pPr>
      <w:jc w:val="left"/>
    </w:pPr>
    <w:rPr>
      <w:rFonts w:ascii="Helvetica Neue" w:eastAsia="Helvetica Neue" w:hAnsi="Helvetica Neue" w:cs="Times New Roman"/>
      <w:color w:val="000000"/>
      <w:kern w:val="0"/>
      <w:sz w:val="44"/>
      <w:szCs w:val="44"/>
    </w:rPr>
  </w:style>
  <w:style w:type="paragraph" w:customStyle="1" w:styleId="1">
    <w:name w:val="列出段落1"/>
    <w:basedOn w:val="a"/>
    <w:uiPriority w:val="99"/>
    <w:qFormat/>
    <w:pPr>
      <w:ind w:firstLineChars="200" w:firstLine="4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1244</Words>
  <Characters>7093</Characters>
  <Application>Microsoft Office Word</Application>
  <DocSecurity>0</DocSecurity>
  <Lines>59</Lines>
  <Paragraphs>16</Paragraphs>
  <ScaleCrop>false</ScaleCrop>
  <Company>P R C</Company>
  <LinksUpToDate>false</LinksUpToDate>
  <CharactersWithSpaces>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艳芳 宋</cp:lastModifiedBy>
  <cp:revision>2</cp:revision>
  <cp:lastPrinted>2020-12-25T07:17:00Z</cp:lastPrinted>
  <dcterms:created xsi:type="dcterms:W3CDTF">2025-03-19T12:17:00Z</dcterms:created>
  <dcterms:modified xsi:type="dcterms:W3CDTF">2025-03-19T12:17:00Z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2052-6.15.2.8936</vt:lpwstr>
  </property>
  <property fmtid="{D5CDD505-2E9C-101B-9397-08002B2CF9AE}" pid="3" name="ICV">
    <vt:lpwstr>E369AE2931339F6CD776C36318D59091</vt:lpwstr>
  </property>
</Properties>
</file>