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6BAD2">
      <w:pPr>
        <w:pStyle w:val="5"/>
        <w:jc w:val="center"/>
        <w:rPr>
          <w:rFonts w:ascii="Times New Roman" w:hAnsi="Times New Roman" w:eastAsia="宋体"/>
          <w:sz w:val="32"/>
          <w:szCs w:val="32"/>
        </w:rPr>
      </w:pPr>
      <w:bookmarkStart w:id="0" w:name="_GoBack"/>
      <w:bookmarkEnd w:id="0"/>
      <w:r>
        <w:rPr>
          <w:rFonts w:hint="eastAsia" w:ascii="Times New Roman" w:hAnsi="Times New Roman" w:eastAsia="宋体"/>
          <w:sz w:val="32"/>
          <w:szCs w:val="32"/>
        </w:rPr>
        <w:t>《</w:t>
      </w:r>
      <w:r>
        <w:rPr>
          <w:rFonts w:hint="eastAsia" w:ascii="Times New Roman" w:hAnsi="Times New Roman" w:eastAsia="宋体"/>
          <w:sz w:val="32"/>
          <w:szCs w:val="32"/>
          <w:lang w:val="en-US" w:eastAsia="zh-CN"/>
        </w:rPr>
        <w:t>日语演讲与辩论</w:t>
      </w:r>
      <w:r>
        <w:rPr>
          <w:rFonts w:hint="eastAsia" w:ascii="Times New Roman" w:hAnsi="Times New Roman" w:eastAsia="宋体"/>
          <w:sz w:val="32"/>
          <w:szCs w:val="32"/>
        </w:rPr>
        <w:t>》课程教学大纲</w:t>
      </w:r>
    </w:p>
    <w:p w14:paraId="0BF9D2F9">
      <w:pPr>
        <w:pStyle w:val="6"/>
        <w:spacing w:before="156" w:beforeLines="50" w:after="156" w:afterLines="50"/>
        <w:ind w:firstLine="562" w:firstLineChars="200"/>
        <w:jc w:val="left"/>
        <w:rPr>
          <w:rFonts w:ascii="Times New Roman" w:hAnsi="Times New Roman" w:cs="宋体"/>
        </w:rPr>
      </w:pPr>
      <w:r>
        <w:rPr>
          <w:rFonts w:hint="eastAsia" w:ascii="Times New Roman" w:hAnsi="Times New Roman" w:cs="宋体"/>
          <w:b/>
          <w:sz w:val="28"/>
          <w:szCs w:val="28"/>
        </w:rPr>
        <w:t>一、课程基本信息</w:t>
      </w:r>
    </w:p>
    <w:tbl>
      <w:tblPr>
        <w:tblStyle w:val="11"/>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3336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A1F5548">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英文名称</w:t>
            </w:r>
          </w:p>
        </w:tc>
        <w:tc>
          <w:tcPr>
            <w:tcW w:w="3685" w:type="dxa"/>
            <w:shd w:val="clear" w:color="auto" w:fill="auto"/>
            <w:vAlign w:val="center"/>
          </w:tcPr>
          <w:p w14:paraId="6F174ED2">
            <w:pPr>
              <w:adjustRightInd w:val="0"/>
              <w:ind w:left="-105" w:leftChars="-50" w:right="-105" w:rightChars="-50"/>
              <w:jc w:val="left"/>
              <w:rPr>
                <w:rFonts w:ascii="Times New Roman" w:hAnsi="Times New Roman" w:eastAsiaTheme="minorEastAsia" w:cstheme="minorBidi"/>
                <w:color w:val="000000"/>
                <w:kern w:val="0"/>
                <w:sz w:val="18"/>
                <w:szCs w:val="18"/>
                <w:lang w:val="zh-CN" w:eastAsia="en-US" w:bidi="ar-SA"/>
              </w:rPr>
            </w:pPr>
            <w:r>
              <w:rPr>
                <w:rFonts w:ascii="Times New Roman" w:hAnsi="Times New Roman"/>
                <w:color w:val="000000"/>
                <w:kern w:val="0"/>
                <w:sz w:val="18"/>
                <w:szCs w:val="18"/>
                <w:lang w:val="zh-CN" w:eastAsia="en-US"/>
              </w:rPr>
              <w:t>Japanese Speech and Debate</w:t>
            </w:r>
          </w:p>
        </w:tc>
        <w:tc>
          <w:tcPr>
            <w:tcW w:w="1134" w:type="dxa"/>
            <w:vAlign w:val="center"/>
          </w:tcPr>
          <w:p w14:paraId="6C37B9CF">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课程代码</w:t>
            </w:r>
          </w:p>
        </w:tc>
        <w:tc>
          <w:tcPr>
            <w:tcW w:w="2744" w:type="dxa"/>
            <w:shd w:val="clear" w:color="auto" w:fill="auto"/>
            <w:vAlign w:val="center"/>
          </w:tcPr>
          <w:p w14:paraId="30E02D37">
            <w:pPr>
              <w:adjustRightInd w:val="0"/>
              <w:ind w:left="-105" w:leftChars="-50" w:right="-105" w:rightChars="-50"/>
              <w:jc w:val="left"/>
              <w:rPr>
                <w:rFonts w:ascii="Times New Roman" w:hAnsi="Times New Roman" w:eastAsiaTheme="minorEastAsia" w:cstheme="minorBidi"/>
                <w:color w:val="000000"/>
                <w:kern w:val="0"/>
                <w:sz w:val="18"/>
                <w:szCs w:val="18"/>
                <w:lang w:val="zh-CN" w:eastAsia="en-US" w:bidi="ar-SA"/>
              </w:rPr>
            </w:pPr>
            <w:r>
              <w:rPr>
                <w:rFonts w:ascii="Times New Roman" w:hAnsi="Times New Roman"/>
                <w:color w:val="000000"/>
                <w:kern w:val="0"/>
                <w:sz w:val="18"/>
                <w:szCs w:val="18"/>
                <w:lang w:val="zh-CN" w:eastAsia="en-US"/>
              </w:rPr>
              <w:t>JAPA1049</w:t>
            </w:r>
          </w:p>
        </w:tc>
      </w:tr>
      <w:tr w14:paraId="36D1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67385DD">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课程性质</w:t>
            </w:r>
          </w:p>
        </w:tc>
        <w:tc>
          <w:tcPr>
            <w:tcW w:w="3685" w:type="dxa"/>
            <w:vAlign w:val="center"/>
          </w:tcPr>
          <w:p w14:paraId="18E31DD1">
            <w:pPr>
              <w:spacing w:before="156" w:beforeLines="50" w:after="156" w:afterLines="50"/>
              <w:jc w:val="left"/>
              <w:rPr>
                <w:rFonts w:ascii="Times New Roman" w:hAnsi="Times New Roman" w:eastAsia="宋体"/>
              </w:rPr>
            </w:pPr>
            <w:r>
              <w:rPr>
                <w:rFonts w:hint="eastAsia" w:ascii="Times New Roman" w:hAnsi="Times New Roman" w:eastAsia="宋体"/>
              </w:rPr>
              <w:t>专业选修课程</w:t>
            </w:r>
          </w:p>
        </w:tc>
        <w:tc>
          <w:tcPr>
            <w:tcW w:w="1134" w:type="dxa"/>
            <w:vAlign w:val="center"/>
          </w:tcPr>
          <w:p w14:paraId="5BFBAD0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授课对象</w:t>
            </w:r>
          </w:p>
        </w:tc>
        <w:tc>
          <w:tcPr>
            <w:tcW w:w="2744" w:type="dxa"/>
            <w:vAlign w:val="center"/>
          </w:tcPr>
          <w:p w14:paraId="612A8232">
            <w:pPr>
              <w:spacing w:before="156" w:beforeLines="50" w:after="156" w:afterLines="50"/>
              <w:rPr>
                <w:rFonts w:hint="eastAsia" w:ascii="Times New Roman" w:hAnsi="Times New Roman" w:eastAsia="宋体"/>
                <w:lang w:val="en-US" w:eastAsia="zh-CN"/>
              </w:rPr>
            </w:pPr>
            <w:r>
              <w:rPr>
                <w:rFonts w:hint="eastAsia" w:ascii="Times New Roman" w:hAnsi="Times New Roman" w:eastAsia="宋体"/>
                <w:lang w:val="en-US" w:eastAsia="zh-CN"/>
              </w:rPr>
              <w:t>日语</w:t>
            </w:r>
          </w:p>
        </w:tc>
      </w:tr>
      <w:tr w14:paraId="250F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1289E8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学   分</w:t>
            </w:r>
          </w:p>
        </w:tc>
        <w:tc>
          <w:tcPr>
            <w:tcW w:w="3685" w:type="dxa"/>
            <w:vAlign w:val="center"/>
          </w:tcPr>
          <w:p w14:paraId="2E5717B5">
            <w:pPr>
              <w:spacing w:before="156" w:beforeLines="50" w:after="156" w:afterLines="50"/>
              <w:jc w:val="left"/>
              <w:rPr>
                <w:rFonts w:ascii="Times New Roman" w:hAnsi="Times New Roman" w:eastAsia="宋体"/>
              </w:rPr>
            </w:pPr>
            <w:r>
              <w:rPr>
                <w:rFonts w:hint="eastAsia" w:ascii="Times New Roman" w:hAnsi="Times New Roman" w:eastAsia="宋体"/>
              </w:rPr>
              <w:t>2</w:t>
            </w:r>
          </w:p>
        </w:tc>
        <w:tc>
          <w:tcPr>
            <w:tcW w:w="1134" w:type="dxa"/>
            <w:vAlign w:val="center"/>
          </w:tcPr>
          <w:p w14:paraId="5E355318">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学   时</w:t>
            </w:r>
          </w:p>
        </w:tc>
        <w:tc>
          <w:tcPr>
            <w:tcW w:w="2744" w:type="dxa"/>
            <w:vAlign w:val="center"/>
          </w:tcPr>
          <w:p w14:paraId="3EC19F7A">
            <w:pPr>
              <w:spacing w:before="156" w:beforeLines="50" w:after="156" w:afterLines="50"/>
              <w:rPr>
                <w:rFonts w:ascii="Times New Roman" w:hAnsi="Times New Roman" w:eastAsia="宋体"/>
              </w:rPr>
            </w:pPr>
            <w:r>
              <w:rPr>
                <w:rFonts w:hint="eastAsia" w:ascii="Times New Roman" w:hAnsi="Times New Roman" w:eastAsia="宋体"/>
              </w:rPr>
              <w:t>3</w:t>
            </w:r>
            <w:r>
              <w:rPr>
                <w:rFonts w:ascii="Times New Roman" w:hAnsi="Times New Roman" w:eastAsia="宋体"/>
              </w:rPr>
              <w:t>6</w:t>
            </w:r>
          </w:p>
        </w:tc>
      </w:tr>
      <w:tr w14:paraId="3E77E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EA05E83">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主讲教师</w:t>
            </w:r>
          </w:p>
        </w:tc>
        <w:tc>
          <w:tcPr>
            <w:tcW w:w="3685" w:type="dxa"/>
            <w:vAlign w:val="center"/>
          </w:tcPr>
          <w:p w14:paraId="1956B36A">
            <w:pPr>
              <w:spacing w:before="156" w:beforeLines="50" w:after="156" w:afterLines="50"/>
              <w:jc w:val="left"/>
              <w:rPr>
                <w:rFonts w:hint="eastAsia" w:ascii="Times New Roman" w:hAnsi="Times New Roman" w:eastAsia="宋体"/>
                <w:lang w:val="en-US" w:eastAsia="zh-CN"/>
              </w:rPr>
            </w:pPr>
            <w:r>
              <w:rPr>
                <w:rFonts w:hint="eastAsia" w:ascii="Times New Roman" w:hAnsi="Times New Roman" w:eastAsia="宋体"/>
                <w:lang w:val="en-US" w:eastAsia="zh-CN"/>
              </w:rPr>
              <w:t>潘文东</w:t>
            </w:r>
          </w:p>
        </w:tc>
        <w:tc>
          <w:tcPr>
            <w:tcW w:w="1134" w:type="dxa"/>
            <w:vAlign w:val="center"/>
          </w:tcPr>
          <w:p w14:paraId="2E2DABA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修订日期</w:t>
            </w:r>
          </w:p>
        </w:tc>
        <w:tc>
          <w:tcPr>
            <w:tcW w:w="2744" w:type="dxa"/>
            <w:vAlign w:val="center"/>
          </w:tcPr>
          <w:p w14:paraId="291FA7DF">
            <w:pPr>
              <w:spacing w:before="156" w:beforeLines="50" w:after="156" w:afterLines="50"/>
              <w:rPr>
                <w:rFonts w:ascii="Times New Roman" w:hAnsi="Times New Roman" w:eastAsia="宋体"/>
              </w:rPr>
            </w:pPr>
            <w:r>
              <w:rPr>
                <w:rFonts w:hint="eastAsia" w:ascii="Times New Roman" w:hAnsi="Times New Roman" w:eastAsia="宋体"/>
              </w:rPr>
              <w:t>2</w:t>
            </w:r>
            <w:r>
              <w:rPr>
                <w:rFonts w:ascii="Times New Roman" w:hAnsi="Times New Roman" w:eastAsia="宋体"/>
              </w:rPr>
              <w:t>02</w:t>
            </w:r>
            <w:r>
              <w:rPr>
                <w:rFonts w:hint="eastAsia" w:ascii="Times New Roman" w:hAnsi="Times New Roman" w:eastAsia="宋体"/>
                <w:lang w:val="en-US" w:eastAsia="zh-CN"/>
              </w:rPr>
              <w:t>4</w:t>
            </w:r>
            <w:r>
              <w:rPr>
                <w:rFonts w:ascii="Times New Roman" w:hAnsi="Times New Roman" w:eastAsia="宋体"/>
              </w:rPr>
              <w:t>.01.26</w:t>
            </w:r>
          </w:p>
        </w:tc>
      </w:tr>
      <w:tr w14:paraId="3A72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9D79444">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指定教材</w:t>
            </w:r>
          </w:p>
        </w:tc>
        <w:tc>
          <w:tcPr>
            <w:tcW w:w="7563" w:type="dxa"/>
            <w:gridSpan w:val="3"/>
            <w:vAlign w:val="center"/>
          </w:tcPr>
          <w:p w14:paraId="7E5FC0C0">
            <w:pPr>
              <w:rPr>
                <w:rFonts w:hint="eastAsia" w:ascii="宋体" w:hAnsi="宋体" w:eastAsia="宋体" w:cs="宋体"/>
              </w:rPr>
            </w:pPr>
            <w:r>
              <w:rPr>
                <w:rFonts w:hint="eastAsia" w:ascii="宋体" w:hAnsi="宋体" w:eastAsia="宋体" w:cs="宋体"/>
              </w:rPr>
              <w:t>“理解当代中国”系列教材中的《日语演讲教程》，</w:t>
            </w:r>
            <w:r>
              <w:rPr>
                <w:rFonts w:hint="eastAsia" w:ascii="宋体" w:hAnsi="宋体" w:eastAsia="宋体" w:cs="宋体"/>
                <w:lang w:eastAsia="zh-CN"/>
              </w:rPr>
              <w:t>修刚</w:t>
            </w:r>
            <w:r>
              <w:rPr>
                <w:rFonts w:hint="eastAsia" w:ascii="宋体" w:hAnsi="宋体" w:eastAsia="宋体" w:cs="宋体"/>
              </w:rPr>
              <w:t>，</w:t>
            </w:r>
            <w:r>
              <w:rPr>
                <w:rFonts w:hint="eastAsia" w:ascii="宋体" w:hAnsi="宋体" w:eastAsia="宋体" w:cs="宋体"/>
                <w:lang w:eastAsia="zh-CN"/>
              </w:rPr>
              <w:t>外语教学与研究</w:t>
            </w:r>
            <w:r>
              <w:rPr>
                <w:rFonts w:hint="eastAsia" w:ascii="宋体" w:hAnsi="宋体" w:eastAsia="宋体" w:cs="宋体"/>
              </w:rPr>
              <w:t>出版社，202</w:t>
            </w:r>
            <w:r>
              <w:rPr>
                <w:rFonts w:hint="eastAsia" w:ascii="宋体" w:hAnsi="宋体" w:eastAsia="宋体" w:cs="宋体"/>
                <w:lang w:val="en-US" w:eastAsia="zh-CN"/>
              </w:rPr>
              <w:t>2</w:t>
            </w:r>
            <w:r>
              <w:rPr>
                <w:rFonts w:hint="eastAsia" w:ascii="宋体" w:hAnsi="宋体" w:eastAsia="宋体" w:cs="宋体"/>
              </w:rPr>
              <w:t>年。</w:t>
            </w:r>
          </w:p>
        </w:tc>
      </w:tr>
    </w:tbl>
    <w:p w14:paraId="58A33B47">
      <w:pPr>
        <w:pStyle w:val="6"/>
        <w:spacing w:before="156" w:beforeLines="50" w:after="156" w:afterLines="50"/>
        <w:ind w:firstLine="562" w:firstLineChars="200"/>
        <w:rPr>
          <w:rFonts w:ascii="Times New Roman" w:hAnsi="Times New Roman" w:cs="宋体"/>
        </w:rPr>
      </w:pPr>
      <w:r>
        <w:rPr>
          <w:rFonts w:hint="eastAsia" w:ascii="Times New Roman" w:hAnsi="Times New Roman" w:cs="宋体"/>
          <w:b/>
          <w:sz w:val="28"/>
          <w:szCs w:val="28"/>
        </w:rPr>
        <w:t>二、课程目标</w:t>
      </w:r>
    </w:p>
    <w:p w14:paraId="0925F6C0">
      <w:pPr>
        <w:pStyle w:val="6"/>
        <w:spacing w:before="156" w:beforeLines="50" w:after="156" w:afterLines="50"/>
        <w:ind w:firstLine="480" w:firstLineChars="200"/>
        <w:rPr>
          <w:rFonts w:ascii="Times New Roman" w:hAnsi="Times New Roman" w:cs="宋体"/>
          <w:b/>
          <w:sz w:val="24"/>
          <w:szCs w:val="24"/>
        </w:rPr>
      </w:pPr>
      <w:r>
        <w:rPr>
          <w:rFonts w:hint="eastAsia" w:ascii="Times New Roman" w:hAnsi="Times New Roman" w:cs="宋体"/>
          <w:sz w:val="24"/>
          <w:szCs w:val="24"/>
        </w:rPr>
        <w:t>（一）</w:t>
      </w:r>
      <w:r>
        <w:rPr>
          <w:rFonts w:hint="eastAsia" w:ascii="Times New Roman" w:hAnsi="Times New Roman" w:cs="宋体"/>
          <w:b/>
          <w:sz w:val="24"/>
          <w:szCs w:val="24"/>
        </w:rPr>
        <w:t>总体目标：</w:t>
      </w:r>
    </w:p>
    <w:p w14:paraId="05F84F46">
      <w:pPr>
        <w:spacing w:line="360" w:lineRule="auto"/>
        <w:ind w:firstLine="420" w:firstLineChars="200"/>
        <w:rPr>
          <w:rFonts w:hint="eastAsia"/>
        </w:rPr>
      </w:pPr>
      <w:r>
        <w:rPr>
          <w:rFonts w:hint="eastAsia" w:ascii="宋体" w:hAnsi="宋体" w:eastAsia="宋体" w:cs="宋体"/>
        </w:rPr>
        <w:t>通过日语演讲与辩论课程的学习，学生将提升日语语言表达能力、跨文化交际能力和思辨能力，能够自信地用日语进行公共演讲和辩论，准确表达观点，增强对</w:t>
      </w:r>
      <w:r>
        <w:rPr>
          <w:rFonts w:hint="eastAsia" w:ascii="宋体" w:hAnsi="宋体" w:eastAsia="宋体" w:cs="宋体"/>
          <w:lang w:val="en-US" w:eastAsia="zh-CN"/>
        </w:rPr>
        <w:t>中国传统</w:t>
      </w:r>
      <w:r>
        <w:rPr>
          <w:rFonts w:hint="eastAsia" w:ascii="宋体" w:hAnsi="宋体" w:eastAsia="宋体" w:cs="宋体"/>
        </w:rPr>
        <w:t>文化</w:t>
      </w:r>
      <w:r>
        <w:rPr>
          <w:rFonts w:hint="eastAsia" w:ascii="宋体" w:hAnsi="宋体" w:eastAsia="宋体" w:cs="宋体"/>
          <w:lang w:val="en-US" w:eastAsia="zh-CN"/>
        </w:rPr>
        <w:t>和现在国家制度、新时代中国特色社会主义建设</w:t>
      </w:r>
      <w:r>
        <w:rPr>
          <w:rFonts w:hint="eastAsia" w:ascii="宋体" w:hAnsi="宋体" w:eastAsia="宋体" w:cs="宋体"/>
        </w:rPr>
        <w:t>的理解，同时培养批判性思维和团队合作精神，为未来的职业发展和国际交流奠定坚实基础。</w:t>
      </w:r>
    </w:p>
    <w:p w14:paraId="624EC94F">
      <w:pPr>
        <w:pStyle w:val="6"/>
        <w:spacing w:before="156" w:beforeLines="50" w:after="156" w:afterLines="50"/>
        <w:ind w:firstLine="480" w:firstLineChars="200"/>
        <w:rPr>
          <w:rFonts w:ascii="Times New Roman" w:hAnsi="Times New Roman" w:cs="宋体"/>
        </w:rPr>
      </w:pPr>
      <w:r>
        <w:rPr>
          <w:rFonts w:hint="eastAsia" w:ascii="Times New Roman" w:hAnsi="Times New Roman" w:cs="宋体"/>
          <w:sz w:val="24"/>
          <w:szCs w:val="24"/>
        </w:rPr>
        <w:t>（二）课程目标：</w:t>
      </w:r>
      <w:r>
        <w:rPr>
          <w:rFonts w:ascii="Times New Roman" w:hAnsi="Times New Roman" w:cs="宋体"/>
        </w:rPr>
        <w:t xml:space="preserve"> </w:t>
      </w:r>
    </w:p>
    <w:p w14:paraId="519450C0">
      <w:pPr>
        <w:pStyle w:val="6"/>
        <w:spacing w:before="156" w:beforeLines="50" w:after="156" w:afterLines="50"/>
        <w:rPr>
          <w:rFonts w:hint="eastAsia" w:ascii="Times New Roman" w:hAnsi="Times New Roman" w:cs="宋体"/>
          <w:b/>
          <w:bCs/>
        </w:rPr>
      </w:pPr>
      <w:r>
        <w:rPr>
          <w:rFonts w:hint="eastAsia" w:ascii="Times New Roman" w:hAnsi="Times New Roman" w:cs="宋体"/>
          <w:b/>
          <w:bCs/>
          <w:lang w:val="en-US" w:eastAsia="zh-CN"/>
        </w:rPr>
        <w:t>课程目标</w:t>
      </w:r>
      <w:r>
        <w:rPr>
          <w:rFonts w:hint="eastAsia" w:ascii="Times New Roman" w:hAnsi="Times New Roman" w:cs="宋体"/>
          <w:b/>
          <w:bCs/>
        </w:rPr>
        <w:t>1：提升日语演讲与辩论的语言表达能力</w:t>
      </w:r>
    </w:p>
    <w:p w14:paraId="60BD7430">
      <w:pPr>
        <w:pStyle w:val="6"/>
        <w:spacing w:before="156" w:beforeLines="50" w:after="156" w:afterLines="50"/>
        <w:rPr>
          <w:rFonts w:hint="eastAsia" w:ascii="Times New Roman" w:hAnsi="Times New Roman" w:cs="宋体"/>
        </w:rPr>
      </w:pPr>
      <w:r>
        <w:rPr>
          <w:rFonts w:hint="eastAsia" w:ascii="Times New Roman" w:hAnsi="Times New Roman" w:cs="宋体"/>
        </w:rPr>
        <w:t>1.1 掌握日语演讲的基本结构与技巧（如开场、主体、结尾的构建）。</w:t>
      </w:r>
    </w:p>
    <w:p w14:paraId="352E27DF">
      <w:pPr>
        <w:pStyle w:val="6"/>
        <w:spacing w:before="156" w:beforeLines="50" w:after="156" w:afterLines="50"/>
        <w:rPr>
          <w:rFonts w:hint="eastAsia" w:ascii="Times New Roman" w:hAnsi="Times New Roman" w:cs="宋体"/>
        </w:rPr>
      </w:pPr>
      <w:r>
        <w:rPr>
          <w:rFonts w:hint="eastAsia" w:ascii="Times New Roman" w:hAnsi="Times New Roman" w:cs="宋体"/>
        </w:rPr>
        <w:t>1.2 熟练运用日语语言技巧（如修辞、语音语调、肢体语言）增强演讲感染力。</w:t>
      </w:r>
    </w:p>
    <w:p w14:paraId="4FAFA0FE">
      <w:pPr>
        <w:pStyle w:val="6"/>
        <w:spacing w:before="156" w:beforeLines="50" w:after="156" w:afterLines="50"/>
        <w:rPr>
          <w:rFonts w:hint="eastAsia" w:ascii="Times New Roman" w:hAnsi="Times New Roman" w:cs="宋体"/>
        </w:rPr>
      </w:pPr>
      <w:r>
        <w:rPr>
          <w:rFonts w:hint="eastAsia" w:ascii="Times New Roman" w:hAnsi="Times New Roman" w:cs="宋体"/>
        </w:rPr>
        <w:t>1.3 根据听众与场合调整演讲内容和风格（如学术会议、文化交流等）。</w:t>
      </w:r>
    </w:p>
    <w:p w14:paraId="08CB9999">
      <w:pPr>
        <w:pStyle w:val="6"/>
        <w:spacing w:before="156" w:beforeLines="50" w:after="156" w:afterLines="50"/>
        <w:rPr>
          <w:rFonts w:hint="eastAsia" w:ascii="Times New Roman" w:hAnsi="Times New Roman" w:cs="宋体"/>
          <w:b/>
          <w:bCs/>
        </w:rPr>
      </w:pPr>
      <w:r>
        <w:rPr>
          <w:rFonts w:hint="eastAsia" w:ascii="Times New Roman" w:hAnsi="Times New Roman" w:cs="宋体"/>
          <w:b/>
          <w:bCs/>
          <w:lang w:val="en-US" w:eastAsia="zh-CN"/>
        </w:rPr>
        <w:t>课程</w:t>
      </w:r>
      <w:r>
        <w:rPr>
          <w:rFonts w:hint="eastAsia" w:ascii="Times New Roman" w:hAnsi="Times New Roman" w:cs="宋体"/>
          <w:b/>
          <w:bCs/>
        </w:rPr>
        <w:t>目标2：培养跨文化交际与主题阐释能力</w:t>
      </w:r>
    </w:p>
    <w:p w14:paraId="377B8E19">
      <w:pPr>
        <w:pStyle w:val="6"/>
        <w:spacing w:before="156" w:beforeLines="50" w:after="156" w:afterLines="50"/>
        <w:rPr>
          <w:rFonts w:hint="eastAsia" w:ascii="Times New Roman" w:hAnsi="Times New Roman" w:cs="宋体"/>
        </w:rPr>
      </w:pPr>
      <w:r>
        <w:rPr>
          <w:rFonts w:hint="eastAsia" w:ascii="Times New Roman" w:hAnsi="Times New Roman" w:cs="宋体"/>
        </w:rPr>
        <w:t>2.1 理解并阐释中国主题（如中国梦、社会主义核心价值观）的内涵与意义。</w:t>
      </w:r>
    </w:p>
    <w:p w14:paraId="477A8B50">
      <w:pPr>
        <w:pStyle w:val="6"/>
        <w:spacing w:before="156" w:beforeLines="50" w:after="156" w:afterLines="50"/>
        <w:rPr>
          <w:rFonts w:hint="eastAsia" w:ascii="Times New Roman" w:hAnsi="Times New Roman" w:cs="宋体"/>
        </w:rPr>
      </w:pPr>
      <w:r>
        <w:rPr>
          <w:rFonts w:hint="eastAsia" w:ascii="Times New Roman" w:hAnsi="Times New Roman" w:cs="宋体"/>
        </w:rPr>
        <w:t>2.2 将中国主题与个人经历结合，撰写有深度的日语演讲稿。</w:t>
      </w:r>
    </w:p>
    <w:p w14:paraId="67B018CF">
      <w:pPr>
        <w:pStyle w:val="6"/>
        <w:spacing w:before="156" w:beforeLines="50" w:after="156" w:afterLines="50"/>
        <w:rPr>
          <w:rFonts w:hint="eastAsia" w:ascii="Times New Roman" w:hAnsi="Times New Roman" w:cs="宋体"/>
        </w:rPr>
      </w:pPr>
      <w:r>
        <w:rPr>
          <w:rFonts w:hint="eastAsia" w:ascii="Times New Roman" w:hAnsi="Times New Roman" w:cs="宋体"/>
        </w:rPr>
        <w:t>2.3 向国际听众清晰介绍中国主题，避免文化误解。</w:t>
      </w:r>
    </w:p>
    <w:p w14:paraId="09338D63">
      <w:pPr>
        <w:pStyle w:val="6"/>
        <w:spacing w:before="156" w:beforeLines="50" w:after="156" w:afterLines="50"/>
        <w:rPr>
          <w:rFonts w:hint="eastAsia" w:ascii="Times New Roman" w:hAnsi="Times New Roman" w:cs="宋体"/>
          <w:b/>
          <w:bCs/>
        </w:rPr>
      </w:pPr>
      <w:r>
        <w:rPr>
          <w:rFonts w:hint="eastAsia" w:ascii="Times New Roman" w:hAnsi="Times New Roman" w:cs="宋体"/>
          <w:b/>
          <w:bCs/>
          <w:lang w:val="en-US" w:eastAsia="zh-CN"/>
        </w:rPr>
        <w:t>课程</w:t>
      </w:r>
      <w:r>
        <w:rPr>
          <w:rFonts w:hint="eastAsia" w:ascii="Times New Roman" w:hAnsi="Times New Roman" w:cs="宋体"/>
          <w:b/>
          <w:bCs/>
        </w:rPr>
        <w:t>目标3：发展批判性思维与团队合作能力</w:t>
      </w:r>
    </w:p>
    <w:p w14:paraId="5FD7CA87">
      <w:pPr>
        <w:pStyle w:val="6"/>
        <w:spacing w:before="156" w:beforeLines="50" w:after="156" w:afterLines="50"/>
        <w:rPr>
          <w:rFonts w:hint="eastAsia" w:ascii="Times New Roman" w:hAnsi="Times New Roman" w:cs="宋体"/>
        </w:rPr>
      </w:pPr>
      <w:r>
        <w:rPr>
          <w:rFonts w:hint="eastAsia" w:ascii="Times New Roman" w:hAnsi="Times New Roman" w:cs="宋体"/>
        </w:rPr>
        <w:t>3.1 通过师生点评和小组讨论分析演讲内容与表达方式的优缺点。</w:t>
      </w:r>
    </w:p>
    <w:p w14:paraId="31080AC2">
      <w:pPr>
        <w:pStyle w:val="6"/>
        <w:spacing w:before="156" w:beforeLines="50" w:after="156" w:afterLines="50"/>
        <w:rPr>
          <w:rFonts w:hint="eastAsia" w:ascii="Times New Roman" w:hAnsi="Times New Roman" w:cs="宋体"/>
        </w:rPr>
      </w:pPr>
      <w:r>
        <w:rPr>
          <w:rFonts w:hint="eastAsia" w:ascii="Times New Roman" w:hAnsi="Times New Roman" w:cs="宋体"/>
        </w:rPr>
        <w:t>3.2 反思并改进个人思维过程（如逻辑推理、文化敏感性）。</w:t>
      </w:r>
    </w:p>
    <w:p w14:paraId="7A41C8BB">
      <w:pPr>
        <w:pStyle w:val="6"/>
        <w:spacing w:before="156" w:beforeLines="50" w:after="156" w:afterLines="50"/>
        <w:rPr>
          <w:rFonts w:ascii="Times New Roman" w:hAnsi="Times New Roman" w:cs="宋体"/>
        </w:rPr>
      </w:pPr>
      <w:r>
        <w:rPr>
          <w:rFonts w:hint="eastAsia" w:ascii="Times New Roman" w:hAnsi="Times New Roman" w:cs="宋体"/>
        </w:rPr>
        <w:t>3.3 在团队合作中完成主题讨论、演讲稿修改与实践活动。</w:t>
      </w:r>
    </w:p>
    <w:p w14:paraId="7327FE5F">
      <w:pPr>
        <w:pStyle w:val="6"/>
        <w:spacing w:before="156" w:beforeLines="50" w:after="156" w:afterLines="50"/>
        <w:ind w:firstLine="480" w:firstLineChars="200"/>
        <w:rPr>
          <w:rFonts w:ascii="Times New Roman" w:hAnsi="Times New Roman" w:cs="宋体"/>
        </w:rPr>
      </w:pPr>
      <w:r>
        <w:rPr>
          <w:rFonts w:hint="eastAsia" w:ascii="Times New Roman" w:hAnsi="Times New Roman" w:cs="宋体"/>
          <w:sz w:val="24"/>
          <w:szCs w:val="24"/>
        </w:rPr>
        <w:t>（三）课程目标与毕业要求、课程内容的对应关系</w:t>
      </w:r>
    </w:p>
    <w:tbl>
      <w:tblPr>
        <w:tblStyle w:val="11"/>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592"/>
        <w:gridCol w:w="2346"/>
        <w:gridCol w:w="3827"/>
      </w:tblGrid>
      <w:tr w14:paraId="7B4ED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FB9910E">
            <w:pPr>
              <w:pStyle w:val="6"/>
              <w:spacing w:before="156" w:beforeLines="50" w:after="156" w:afterLines="50"/>
              <w:jc w:val="center"/>
              <w:rPr>
                <w:rFonts w:ascii="Times New Roman" w:hAnsi="Times New Roman"/>
                <w:b/>
                <w:bCs/>
                <w:szCs w:val="21"/>
              </w:rPr>
            </w:pPr>
            <w:r>
              <w:rPr>
                <w:rFonts w:hint="eastAsia" w:ascii="Times New Roman" w:hAnsi="Times New Roman"/>
                <w:b/>
                <w:bCs/>
                <w:szCs w:val="21"/>
              </w:rPr>
              <w:t>课程目标</w:t>
            </w:r>
          </w:p>
        </w:tc>
        <w:tc>
          <w:tcPr>
            <w:tcW w:w="1592" w:type="dxa"/>
            <w:vAlign w:val="center"/>
          </w:tcPr>
          <w:p w14:paraId="3CFEBE6C">
            <w:pPr>
              <w:pStyle w:val="6"/>
              <w:spacing w:before="156" w:beforeLines="50" w:after="156" w:afterLines="50"/>
              <w:jc w:val="center"/>
              <w:rPr>
                <w:rFonts w:ascii="Times New Roman" w:hAnsi="Times New Roman" w:cs="宋体"/>
                <w:b/>
              </w:rPr>
            </w:pPr>
            <w:r>
              <w:rPr>
                <w:rFonts w:hint="eastAsia" w:ascii="Times New Roman" w:hAnsi="Times New Roman" w:cs="宋体"/>
                <w:b/>
              </w:rPr>
              <w:t>课程子目标</w:t>
            </w:r>
          </w:p>
        </w:tc>
        <w:tc>
          <w:tcPr>
            <w:tcW w:w="2346" w:type="dxa"/>
            <w:vAlign w:val="center"/>
          </w:tcPr>
          <w:p w14:paraId="13DC0449">
            <w:pPr>
              <w:pStyle w:val="6"/>
              <w:spacing w:before="156" w:beforeLines="50" w:after="156" w:afterLines="50"/>
              <w:jc w:val="center"/>
              <w:rPr>
                <w:rFonts w:ascii="Times New Roman" w:hAnsi="Times New Roman"/>
                <w:b/>
                <w:bCs/>
                <w:szCs w:val="21"/>
              </w:rPr>
            </w:pPr>
            <w:r>
              <w:rPr>
                <w:rFonts w:hint="eastAsia" w:ascii="Times New Roman" w:hAnsi="Times New Roman"/>
                <w:b/>
                <w:bCs/>
                <w:szCs w:val="21"/>
              </w:rPr>
              <w:t>对应课程内容</w:t>
            </w:r>
          </w:p>
        </w:tc>
        <w:tc>
          <w:tcPr>
            <w:tcW w:w="3827" w:type="dxa"/>
            <w:vAlign w:val="center"/>
          </w:tcPr>
          <w:p w14:paraId="7A9D3032">
            <w:pPr>
              <w:pStyle w:val="6"/>
              <w:spacing w:before="156" w:beforeLines="50" w:after="156" w:afterLines="50"/>
              <w:jc w:val="center"/>
              <w:rPr>
                <w:rFonts w:ascii="Times New Roman" w:hAnsi="Times New Roman"/>
                <w:b/>
                <w:bCs/>
                <w:szCs w:val="21"/>
              </w:rPr>
            </w:pPr>
            <w:r>
              <w:rPr>
                <w:rFonts w:hint="eastAsia" w:ascii="Times New Roman" w:hAnsi="Times New Roman"/>
                <w:b/>
                <w:bCs/>
                <w:szCs w:val="21"/>
              </w:rPr>
              <w:t>对应毕业要求</w:t>
            </w:r>
          </w:p>
        </w:tc>
      </w:tr>
      <w:tr w14:paraId="49402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302" w:type="dxa"/>
            <w:vMerge w:val="restart"/>
            <w:vAlign w:val="center"/>
          </w:tcPr>
          <w:p w14:paraId="1AFC41DA">
            <w:pPr>
              <w:pStyle w:val="6"/>
              <w:spacing w:before="156" w:beforeLines="50" w:after="156" w:afterLines="50"/>
              <w:jc w:val="center"/>
              <w:rPr>
                <w:rFonts w:ascii="Times New Roman" w:hAnsi="Times New Roman" w:cs="宋体"/>
                <w:szCs w:val="21"/>
              </w:rPr>
            </w:pPr>
            <w:r>
              <w:rPr>
                <w:rFonts w:hint="eastAsia" w:ascii="Times New Roman" w:hAnsi="Times New Roman" w:cs="宋体"/>
                <w:szCs w:val="21"/>
              </w:rPr>
              <w:t>课程目标1</w:t>
            </w:r>
          </w:p>
        </w:tc>
        <w:tc>
          <w:tcPr>
            <w:tcW w:w="1592" w:type="dxa"/>
            <w:vAlign w:val="center"/>
          </w:tcPr>
          <w:p w14:paraId="021F78C2">
            <w:pPr>
              <w:pStyle w:val="6"/>
              <w:numPr>
                <w:ilvl w:val="1"/>
                <w:numId w:val="1"/>
              </w:numPr>
              <w:spacing w:before="156" w:beforeLines="50" w:after="156" w:afterLines="50"/>
              <w:jc w:val="left"/>
              <w:rPr>
                <w:rFonts w:hint="default" w:ascii="Times New Roman" w:hAnsi="Times New Roman" w:eastAsia="宋体" w:cs="宋体"/>
                <w:lang w:val="en-US" w:eastAsia="zh-CN"/>
              </w:rPr>
            </w:pPr>
            <w:r>
              <w:rPr>
                <w:rFonts w:hint="eastAsia" w:ascii="Times New Roman" w:hAnsi="Times New Roman" w:cs="宋体"/>
              </w:rPr>
              <w:t>掌握日语演讲的基本结构与技巧（如开场、主体、结尾的构建）</w:t>
            </w:r>
          </w:p>
        </w:tc>
        <w:tc>
          <w:tcPr>
            <w:tcW w:w="2346" w:type="dxa"/>
            <w:vAlign w:val="center"/>
          </w:tcPr>
          <w:p w14:paraId="21D584D5">
            <w:pPr>
              <w:pStyle w:val="6"/>
              <w:spacing w:before="156" w:beforeLines="50" w:after="156" w:afterLines="50"/>
              <w:jc w:val="left"/>
              <w:rPr>
                <w:rFonts w:ascii="Times New Roman" w:hAnsi="Times New Roman" w:cs="宋体"/>
              </w:rPr>
            </w:pPr>
            <w:r>
              <w:rPr>
                <w:rFonts w:hint="eastAsia" w:ascii="Times New Roman" w:hAnsi="Times New Roman" w:cs="宋体"/>
              </w:rPr>
              <w:t>第 1 课“日语演讲概论”。日语演讲的定义、特点和应用场景，以及分析优秀演讲案例，讲解演讲的开场、主体和结尾部分的构建方法。</w:t>
            </w:r>
          </w:p>
        </w:tc>
        <w:tc>
          <w:tcPr>
            <w:tcW w:w="3827" w:type="dxa"/>
            <w:vAlign w:val="center"/>
          </w:tcPr>
          <w:p w14:paraId="20733F80">
            <w:pPr>
              <w:pStyle w:val="6"/>
              <w:spacing w:before="156" w:beforeLines="50" w:after="156" w:afterLines="50"/>
              <w:jc w:val="left"/>
              <w:rPr>
                <w:rFonts w:ascii="Times New Roman" w:hAnsi="Times New Roman" w:cs="宋体"/>
              </w:rPr>
            </w:pPr>
            <w:r>
              <w:rPr>
                <w:rFonts w:hint="eastAsia" w:ascii="Times New Roman" w:hAnsi="Times New Roman" w:cs="宋体"/>
              </w:rPr>
              <w:t>毕业要求 3。掌握日语演讲结构与技巧直接对应“日语听、说、读、写、译技能”的综合运用能力。</w:t>
            </w:r>
          </w:p>
        </w:tc>
      </w:tr>
      <w:tr w14:paraId="408C5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3D891EC3">
            <w:pPr>
              <w:pStyle w:val="6"/>
              <w:spacing w:before="156" w:beforeLines="50" w:after="156" w:afterLines="50"/>
              <w:jc w:val="center"/>
              <w:rPr>
                <w:rFonts w:ascii="Times New Roman" w:hAnsi="Times New Roman" w:cs="宋体"/>
                <w:szCs w:val="21"/>
              </w:rPr>
            </w:pPr>
          </w:p>
        </w:tc>
        <w:tc>
          <w:tcPr>
            <w:tcW w:w="1592" w:type="dxa"/>
            <w:vAlign w:val="center"/>
          </w:tcPr>
          <w:p w14:paraId="56BF7964">
            <w:pPr>
              <w:pStyle w:val="6"/>
              <w:spacing w:before="156" w:beforeLines="50" w:after="156" w:afterLines="50"/>
              <w:jc w:val="left"/>
              <w:rPr>
                <w:rFonts w:ascii="Times New Roman" w:hAnsi="Times New Roman" w:cs="宋体"/>
              </w:rPr>
            </w:pPr>
            <w:r>
              <w:rPr>
                <w:rFonts w:hint="eastAsia" w:ascii="Times New Roman" w:hAnsi="Times New Roman" w:cs="宋体"/>
              </w:rPr>
              <w:t>1.2 熟练运用日语语言技巧增强演讲感染力</w:t>
            </w:r>
          </w:p>
        </w:tc>
        <w:tc>
          <w:tcPr>
            <w:tcW w:w="2346" w:type="dxa"/>
            <w:vAlign w:val="center"/>
          </w:tcPr>
          <w:p w14:paraId="25BEDED3">
            <w:pPr>
              <w:pStyle w:val="6"/>
              <w:spacing w:before="156" w:beforeLines="50" w:after="156" w:afterLines="50"/>
              <w:jc w:val="left"/>
              <w:rPr>
                <w:rFonts w:ascii="Times New Roman" w:hAnsi="Times New Roman" w:cs="宋体"/>
              </w:rPr>
            </w:pPr>
            <w:r>
              <w:rPr>
                <w:rFonts w:hint="eastAsia" w:ascii="Times New Roman" w:hAnsi="Times New Roman" w:cs="宋体"/>
              </w:rPr>
              <w:t>第3课“中国梦与我的梦”第5课“社会主义核心价值观 ”、第 7 课“国家文化与软实力”。</w:t>
            </w:r>
          </w:p>
        </w:tc>
        <w:tc>
          <w:tcPr>
            <w:tcW w:w="3827" w:type="dxa"/>
            <w:vAlign w:val="center"/>
          </w:tcPr>
          <w:p w14:paraId="26770F22">
            <w:pPr>
              <w:pStyle w:val="6"/>
              <w:spacing w:before="156" w:beforeLines="50" w:after="156" w:afterLines="50"/>
              <w:jc w:val="left"/>
              <w:rPr>
                <w:rFonts w:ascii="Times New Roman" w:hAnsi="Times New Roman" w:cs="宋体"/>
              </w:rPr>
            </w:pPr>
            <w:r>
              <w:rPr>
                <w:rFonts w:hint="eastAsia" w:ascii="Times New Roman" w:hAnsi="Times New Roman" w:cs="宋体"/>
              </w:rPr>
              <w:t>毕业要求 3、5。语言技巧（语音语调、肢体语言）属于日语综合技能（要求 3），同时需考虑跨文化表达（要求 5）。</w:t>
            </w:r>
          </w:p>
        </w:tc>
      </w:tr>
      <w:tr w14:paraId="1A81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jc w:val="center"/>
        </w:trPr>
        <w:tc>
          <w:tcPr>
            <w:tcW w:w="1302" w:type="dxa"/>
            <w:vMerge w:val="continue"/>
            <w:vAlign w:val="center"/>
          </w:tcPr>
          <w:p w14:paraId="7F735804">
            <w:pPr>
              <w:pStyle w:val="6"/>
              <w:spacing w:before="156" w:beforeLines="50" w:after="156" w:afterLines="50"/>
              <w:jc w:val="center"/>
              <w:rPr>
                <w:rFonts w:ascii="Times New Roman" w:hAnsi="Times New Roman" w:cs="宋体"/>
                <w:szCs w:val="21"/>
              </w:rPr>
            </w:pPr>
          </w:p>
        </w:tc>
        <w:tc>
          <w:tcPr>
            <w:tcW w:w="1592" w:type="dxa"/>
            <w:vAlign w:val="center"/>
          </w:tcPr>
          <w:p w14:paraId="152EA404">
            <w:pPr>
              <w:pStyle w:val="6"/>
              <w:spacing w:before="156" w:beforeLines="50" w:after="156" w:afterLines="50"/>
              <w:jc w:val="center"/>
              <w:rPr>
                <w:rFonts w:ascii="Times New Roman" w:hAnsi="Times New Roman" w:cs="宋体"/>
              </w:rPr>
            </w:pPr>
            <w:r>
              <w:rPr>
                <w:rFonts w:hint="eastAsia" w:ascii="Times New Roman" w:hAnsi="Times New Roman" w:cs="宋体"/>
              </w:rPr>
              <w:t>1.3 根据听众与场合调整演讲内容和风格</w:t>
            </w:r>
          </w:p>
        </w:tc>
        <w:tc>
          <w:tcPr>
            <w:tcW w:w="2346" w:type="dxa"/>
            <w:vAlign w:val="center"/>
          </w:tcPr>
          <w:p w14:paraId="3A3C98B8">
            <w:pPr>
              <w:pStyle w:val="6"/>
              <w:spacing w:before="156" w:beforeLines="50" w:after="156" w:afterLines="50"/>
              <w:jc w:val="left"/>
              <w:rPr>
                <w:rFonts w:ascii="Times New Roman" w:hAnsi="Times New Roman" w:cs="宋体"/>
              </w:rPr>
            </w:pPr>
            <w:r>
              <w:rPr>
                <w:rFonts w:hint="eastAsia" w:ascii="Times New Roman" w:hAnsi="Times New Roman" w:cs="宋体"/>
              </w:rPr>
              <w:t>第 1 课“日语演讲概论”。练习与思考部分，分组讨论日语演讲在不同场合应用，并思考如何根据不同听众和场合调整演讲内容和风格。</w:t>
            </w:r>
          </w:p>
        </w:tc>
        <w:tc>
          <w:tcPr>
            <w:tcW w:w="3827" w:type="dxa"/>
            <w:vAlign w:val="center"/>
          </w:tcPr>
          <w:p w14:paraId="26BC2270">
            <w:pPr>
              <w:pStyle w:val="6"/>
              <w:spacing w:before="156" w:beforeLines="50" w:after="156" w:afterLines="50"/>
              <w:jc w:val="left"/>
              <w:rPr>
                <w:rFonts w:ascii="Times New Roman" w:hAnsi="Times New Roman" w:cs="宋体"/>
              </w:rPr>
            </w:pPr>
            <w:r>
              <w:rPr>
                <w:rFonts w:hint="eastAsia" w:ascii="Times New Roman" w:hAnsi="Times New Roman" w:cs="宋体"/>
              </w:rPr>
              <w:t>毕业要求 5、7。调整演讲风格需文化敏感性和实践能力。</w:t>
            </w:r>
          </w:p>
        </w:tc>
      </w:tr>
      <w:tr w14:paraId="6613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1302" w:type="dxa"/>
            <w:vMerge w:val="restart"/>
            <w:vAlign w:val="center"/>
          </w:tcPr>
          <w:p w14:paraId="627DB837">
            <w:pPr>
              <w:pStyle w:val="6"/>
              <w:spacing w:before="156" w:beforeLines="50" w:after="156" w:afterLines="50"/>
              <w:jc w:val="center"/>
              <w:rPr>
                <w:rFonts w:ascii="Times New Roman" w:hAnsi="Times New Roman" w:cs="宋体"/>
                <w:szCs w:val="21"/>
              </w:rPr>
            </w:pPr>
            <w:r>
              <w:rPr>
                <w:rFonts w:hint="eastAsia" w:ascii="Times New Roman" w:hAnsi="Times New Roman" w:cs="宋体"/>
                <w:szCs w:val="21"/>
              </w:rPr>
              <w:t>课程目标2</w:t>
            </w:r>
          </w:p>
        </w:tc>
        <w:tc>
          <w:tcPr>
            <w:tcW w:w="1592" w:type="dxa"/>
            <w:vAlign w:val="center"/>
          </w:tcPr>
          <w:p w14:paraId="0C110A7F">
            <w:pPr>
              <w:pStyle w:val="6"/>
              <w:spacing w:before="156" w:beforeLines="50" w:after="156" w:afterLines="50"/>
              <w:jc w:val="center"/>
              <w:rPr>
                <w:rFonts w:ascii="Times New Roman" w:hAnsi="Times New Roman" w:cs="宋体"/>
              </w:rPr>
            </w:pPr>
            <w:r>
              <w:rPr>
                <w:rFonts w:hint="eastAsia" w:ascii="Times New Roman" w:hAnsi="Times New Roman" w:cs="宋体"/>
              </w:rPr>
              <w:t>2.1 理解并阐释中国主题（如中国梦、社会主义核心价值观）的内涵与意义</w:t>
            </w:r>
          </w:p>
        </w:tc>
        <w:tc>
          <w:tcPr>
            <w:tcW w:w="2346" w:type="dxa"/>
            <w:vAlign w:val="center"/>
          </w:tcPr>
          <w:p w14:paraId="12CAADBD">
            <w:pPr>
              <w:pStyle w:val="6"/>
              <w:spacing w:before="156" w:beforeLines="50" w:after="156" w:afterLines="50"/>
              <w:jc w:val="left"/>
              <w:rPr>
                <w:rFonts w:ascii="Times New Roman" w:hAnsi="Times New Roman" w:cs="宋体"/>
              </w:rPr>
            </w:pPr>
            <w:r>
              <w:rPr>
                <w:rFonts w:hint="eastAsia" w:ascii="Times New Roman" w:hAnsi="Times New Roman" w:cs="宋体"/>
              </w:rPr>
              <w:t>第 2 课“中国梦与我的梦 ”、第 4 课“社会主义核心价值观”、第 6 课“国家文化与软实力 ”、第 8 课“改革开放的经验 ”</w:t>
            </w:r>
          </w:p>
        </w:tc>
        <w:tc>
          <w:tcPr>
            <w:tcW w:w="3827" w:type="dxa"/>
            <w:vAlign w:val="center"/>
          </w:tcPr>
          <w:p w14:paraId="085460C8">
            <w:pPr>
              <w:pStyle w:val="6"/>
              <w:spacing w:before="156" w:beforeLines="50" w:after="156" w:afterLines="50"/>
              <w:jc w:val="left"/>
              <w:rPr>
                <w:rFonts w:ascii="Times New Roman" w:hAnsi="Times New Roman" w:cs="宋体"/>
              </w:rPr>
            </w:pPr>
            <w:r>
              <w:rPr>
                <w:rFonts w:hint="eastAsia" w:ascii="Times New Roman" w:hAnsi="Times New Roman" w:cs="宋体"/>
              </w:rPr>
              <w:t>毕业要求 2、5。理解中国主题需跨文化知识（要求 2），并体现“从跨文化视角阐释中国道路”（要求 5）。</w:t>
            </w:r>
          </w:p>
        </w:tc>
      </w:tr>
      <w:tr w14:paraId="7E3F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302" w:type="dxa"/>
            <w:vMerge w:val="continue"/>
            <w:vAlign w:val="center"/>
          </w:tcPr>
          <w:p w14:paraId="15911682">
            <w:pPr>
              <w:pStyle w:val="6"/>
              <w:spacing w:before="156" w:beforeLines="50" w:after="156" w:afterLines="50"/>
              <w:jc w:val="center"/>
              <w:rPr>
                <w:rFonts w:ascii="Times New Roman" w:hAnsi="Times New Roman" w:cs="宋体"/>
                <w:szCs w:val="21"/>
              </w:rPr>
            </w:pPr>
          </w:p>
        </w:tc>
        <w:tc>
          <w:tcPr>
            <w:tcW w:w="1592" w:type="dxa"/>
            <w:vAlign w:val="center"/>
          </w:tcPr>
          <w:p w14:paraId="2281FCCF">
            <w:pPr>
              <w:pStyle w:val="6"/>
              <w:spacing w:before="156" w:beforeLines="50" w:after="156" w:afterLines="50"/>
              <w:jc w:val="left"/>
              <w:rPr>
                <w:rFonts w:ascii="Times New Roman" w:hAnsi="Times New Roman" w:cs="宋体"/>
              </w:rPr>
            </w:pPr>
            <w:r>
              <w:rPr>
                <w:rFonts w:hint="eastAsia" w:ascii="Times New Roman" w:hAnsi="Times New Roman" w:cs="宋体"/>
              </w:rPr>
              <w:t>2.2 将中国主题与个人结合，撰写有深度的日语演讲稿</w:t>
            </w:r>
          </w:p>
        </w:tc>
        <w:tc>
          <w:tcPr>
            <w:tcW w:w="2346" w:type="dxa"/>
            <w:vAlign w:val="center"/>
          </w:tcPr>
          <w:p w14:paraId="6F28D717">
            <w:pPr>
              <w:pStyle w:val="6"/>
              <w:spacing w:before="156" w:beforeLines="50" w:after="156" w:afterLines="50"/>
              <w:jc w:val="center"/>
              <w:rPr>
                <w:rFonts w:ascii="Times New Roman" w:hAnsi="Times New Roman"/>
                <w:b/>
                <w:bCs/>
                <w:szCs w:val="21"/>
              </w:rPr>
            </w:pPr>
            <w:r>
              <w:rPr>
                <w:rFonts w:hint="eastAsia" w:ascii="Times New Roman" w:hAnsi="Times New Roman" w:cs="宋体"/>
              </w:rPr>
              <w:t>第 5 课“社会主义核心价值观”、第 7 课“国家文化与软实力”、</w:t>
            </w:r>
          </w:p>
        </w:tc>
        <w:tc>
          <w:tcPr>
            <w:tcW w:w="3827" w:type="dxa"/>
            <w:vAlign w:val="center"/>
          </w:tcPr>
          <w:p w14:paraId="7E222054">
            <w:pPr>
              <w:spacing w:line="400" w:lineRule="exact"/>
              <w:jc w:val="left"/>
              <w:rPr>
                <w:rFonts w:ascii="Times New Roman" w:hAnsi="Times New Roman" w:eastAsia="宋体" w:cs="宋体"/>
                <w:szCs w:val="20"/>
              </w:rPr>
            </w:pPr>
            <w:r>
              <w:rPr>
                <w:rFonts w:hint="eastAsia" w:ascii="宋体" w:hAnsi="宋体" w:eastAsia="宋体" w:cs="宋体"/>
              </w:rPr>
              <w:t>毕业要求 4、9。撰写演讲稿需文学赏析能力（要求 4）和研究能力（要求 9，如文献检索）。</w:t>
            </w:r>
          </w:p>
        </w:tc>
      </w:tr>
      <w:tr w14:paraId="39D5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7748CEDA">
            <w:pPr>
              <w:pStyle w:val="6"/>
              <w:spacing w:before="156" w:beforeLines="50" w:after="156" w:afterLines="50"/>
              <w:jc w:val="center"/>
              <w:rPr>
                <w:rFonts w:ascii="Times New Roman" w:hAnsi="Times New Roman" w:cs="宋体"/>
                <w:szCs w:val="21"/>
              </w:rPr>
            </w:pPr>
          </w:p>
        </w:tc>
        <w:tc>
          <w:tcPr>
            <w:tcW w:w="1592" w:type="dxa"/>
            <w:vAlign w:val="center"/>
          </w:tcPr>
          <w:p w14:paraId="10128C16">
            <w:pPr>
              <w:pStyle w:val="6"/>
              <w:spacing w:before="156" w:beforeLines="50" w:after="156" w:afterLines="50"/>
              <w:jc w:val="left"/>
              <w:rPr>
                <w:rFonts w:hint="eastAsia" w:ascii="Times New Roman" w:hAnsi="Times New Roman" w:cs="宋体"/>
              </w:rPr>
            </w:pPr>
            <w:r>
              <w:rPr>
                <w:rFonts w:hint="eastAsia" w:ascii="Times New Roman" w:hAnsi="Times New Roman" w:cs="宋体"/>
              </w:rPr>
              <w:t>2.3 向国际听众介绍中国，避免文化误解</w:t>
            </w:r>
          </w:p>
        </w:tc>
        <w:tc>
          <w:tcPr>
            <w:tcW w:w="2346" w:type="dxa"/>
            <w:vAlign w:val="center"/>
          </w:tcPr>
          <w:p w14:paraId="309B3405">
            <w:pPr>
              <w:pStyle w:val="6"/>
              <w:spacing w:before="156" w:beforeLines="50" w:after="156" w:afterLines="50"/>
              <w:jc w:val="center"/>
              <w:rPr>
                <w:rFonts w:hint="eastAsia" w:ascii="Times New Roman" w:hAnsi="Times New Roman" w:cs="宋体"/>
              </w:rPr>
            </w:pPr>
            <w:r>
              <w:rPr>
                <w:rFonts w:hint="eastAsia" w:ascii="Times New Roman" w:hAnsi="Times New Roman" w:cs="宋体"/>
              </w:rPr>
              <w:t>第9课“改革开放的经验”第11课“脱贫与共同富裕”、第13课“色发展方式与生活方式”。</w:t>
            </w:r>
          </w:p>
        </w:tc>
        <w:tc>
          <w:tcPr>
            <w:tcW w:w="3827" w:type="dxa"/>
            <w:vAlign w:val="center"/>
          </w:tcPr>
          <w:p w14:paraId="7F5B5AFF">
            <w:pPr>
              <w:spacing w:line="400" w:lineRule="exact"/>
              <w:jc w:val="left"/>
              <w:rPr>
                <w:rFonts w:hint="eastAsia" w:ascii="宋体" w:hAnsi="宋体" w:eastAsia="宋体" w:cs="宋体"/>
              </w:rPr>
            </w:pPr>
            <w:r>
              <w:rPr>
                <w:rFonts w:hint="eastAsia" w:ascii="宋体" w:hAnsi="宋体" w:eastAsia="宋体" w:cs="宋体"/>
              </w:rPr>
              <w:t>毕业要求 5。向国际听众介绍中国主题需“处理文化差异的灵活性”</w:t>
            </w:r>
          </w:p>
        </w:tc>
      </w:tr>
      <w:tr w14:paraId="220B2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37B45653">
            <w:pPr>
              <w:pStyle w:val="6"/>
              <w:spacing w:before="156" w:beforeLines="50" w:after="156" w:afterLines="50"/>
              <w:jc w:val="center"/>
              <w:rPr>
                <w:rFonts w:hint="eastAsia" w:ascii="Times New Roman" w:hAnsi="Times New Roman" w:cs="宋体"/>
                <w:szCs w:val="21"/>
              </w:rPr>
            </w:pPr>
            <w:r>
              <w:rPr>
                <w:rFonts w:hint="eastAsia" w:ascii="Times New Roman" w:hAnsi="Times New Roman" w:cs="宋体"/>
                <w:szCs w:val="21"/>
              </w:rPr>
              <w:t>课程目标3</w:t>
            </w:r>
          </w:p>
          <w:p w14:paraId="0B7093A8">
            <w:pPr>
              <w:pStyle w:val="6"/>
              <w:spacing w:before="156" w:beforeLines="50" w:after="156" w:afterLines="50"/>
              <w:jc w:val="center"/>
              <w:rPr>
                <w:rFonts w:hint="eastAsia" w:ascii="Times New Roman" w:hAnsi="Times New Roman" w:cs="宋体"/>
                <w:szCs w:val="21"/>
              </w:rPr>
            </w:pPr>
            <w:r>
              <w:rPr>
                <w:rFonts w:hint="eastAsia" w:ascii="Times New Roman" w:hAnsi="Times New Roman" w:cs="宋体"/>
                <w:szCs w:val="21"/>
              </w:rPr>
              <w:t>发展批判性思维与团队合作能力</w:t>
            </w:r>
          </w:p>
          <w:p w14:paraId="5A3CE15A">
            <w:pPr>
              <w:pStyle w:val="6"/>
              <w:spacing w:before="156" w:beforeLines="50" w:after="156" w:afterLines="50"/>
              <w:jc w:val="center"/>
              <w:rPr>
                <w:rFonts w:ascii="Times New Roman" w:hAnsi="Times New Roman" w:cs="宋体"/>
                <w:szCs w:val="21"/>
              </w:rPr>
            </w:pPr>
          </w:p>
        </w:tc>
        <w:tc>
          <w:tcPr>
            <w:tcW w:w="1592" w:type="dxa"/>
            <w:vAlign w:val="center"/>
          </w:tcPr>
          <w:p w14:paraId="133AC269">
            <w:pPr>
              <w:pStyle w:val="6"/>
              <w:spacing w:before="156" w:beforeLines="50" w:after="156" w:afterLines="50"/>
              <w:jc w:val="center"/>
              <w:rPr>
                <w:rFonts w:hint="eastAsia" w:ascii="Times New Roman" w:hAnsi="Times New Roman"/>
                <w:b/>
                <w:bCs/>
                <w:szCs w:val="21"/>
              </w:rPr>
            </w:pPr>
            <w:r>
              <w:rPr>
                <w:rFonts w:hint="eastAsia" w:ascii="Times New Roman" w:hAnsi="Times New Roman"/>
                <w:b/>
                <w:bCs/>
                <w:szCs w:val="21"/>
              </w:rPr>
              <w:t>3.1 通过师生点评和小组讨论分析演讲内容与表达方式的优缺点</w:t>
            </w:r>
          </w:p>
          <w:p w14:paraId="23C0975E">
            <w:pPr>
              <w:pStyle w:val="6"/>
              <w:spacing w:before="156" w:beforeLines="50" w:after="156" w:afterLines="50"/>
              <w:jc w:val="center"/>
              <w:rPr>
                <w:rFonts w:ascii="Times New Roman" w:hAnsi="Times New Roman" w:cs="宋体"/>
              </w:rPr>
            </w:pPr>
          </w:p>
        </w:tc>
        <w:tc>
          <w:tcPr>
            <w:tcW w:w="2346" w:type="dxa"/>
            <w:vAlign w:val="center"/>
          </w:tcPr>
          <w:p w14:paraId="0782BEE5">
            <w:pPr>
              <w:pStyle w:val="6"/>
              <w:spacing w:before="156" w:beforeLines="50" w:after="156" w:afterLines="50"/>
              <w:jc w:val="left"/>
              <w:rPr>
                <w:rFonts w:ascii="Times New Roman" w:hAnsi="Times New Roman"/>
                <w:b/>
                <w:bCs/>
                <w:szCs w:val="21"/>
              </w:rPr>
            </w:pPr>
            <w:r>
              <w:rPr>
                <w:rFonts w:hint="eastAsia" w:ascii="Times New Roman" w:hAnsi="Times New Roman"/>
                <w:b/>
                <w:bCs/>
                <w:szCs w:val="21"/>
              </w:rPr>
              <w:t>第 3 课“中国梦与我的梦 ”、第5课“社会主义核心价值观 ”、第 7 课“国家文化与软实力 ”、第9课“改革开放的经验 ”</w:t>
            </w:r>
          </w:p>
        </w:tc>
        <w:tc>
          <w:tcPr>
            <w:tcW w:w="3827" w:type="dxa"/>
            <w:vAlign w:val="center"/>
          </w:tcPr>
          <w:p w14:paraId="3DE1FF47">
            <w:pPr>
              <w:pStyle w:val="6"/>
              <w:spacing w:before="156" w:beforeLines="50" w:after="156" w:afterLines="50"/>
              <w:jc w:val="left"/>
              <w:rPr>
                <w:rFonts w:ascii="Times New Roman" w:hAnsi="Times New Roman" w:cs="宋体"/>
              </w:rPr>
            </w:pPr>
            <w:r>
              <w:rPr>
                <w:rFonts w:hint="eastAsia" w:ascii="Times New Roman" w:hAnsi="Times New Roman"/>
                <w:b/>
                <w:bCs/>
                <w:szCs w:val="21"/>
              </w:rPr>
              <w:t>对应毕业要求：毕业要求 8。师生点评与小组讨论培养“分析、评价、推理”的思辨能力。</w:t>
            </w:r>
          </w:p>
        </w:tc>
      </w:tr>
      <w:tr w14:paraId="1A18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8" w:hRule="atLeast"/>
          <w:jc w:val="center"/>
        </w:trPr>
        <w:tc>
          <w:tcPr>
            <w:tcW w:w="1302" w:type="dxa"/>
            <w:vMerge w:val="continue"/>
            <w:vAlign w:val="center"/>
          </w:tcPr>
          <w:p w14:paraId="20F54CC2">
            <w:pPr>
              <w:pStyle w:val="6"/>
              <w:spacing w:before="156" w:beforeLines="50" w:after="156" w:afterLines="50"/>
              <w:jc w:val="center"/>
              <w:rPr>
                <w:rFonts w:ascii="Times New Roman" w:hAnsi="Times New Roman" w:cs="宋体"/>
                <w:szCs w:val="21"/>
              </w:rPr>
            </w:pPr>
          </w:p>
        </w:tc>
        <w:tc>
          <w:tcPr>
            <w:tcW w:w="1592" w:type="dxa"/>
            <w:vAlign w:val="center"/>
          </w:tcPr>
          <w:p w14:paraId="295904DC">
            <w:pPr>
              <w:pStyle w:val="6"/>
              <w:spacing w:before="156" w:beforeLines="50" w:after="156" w:afterLines="50"/>
              <w:jc w:val="left"/>
              <w:rPr>
                <w:rFonts w:hint="eastAsia" w:ascii="Times New Roman" w:hAnsi="Times New Roman" w:eastAsia="宋体" w:cs="宋体"/>
                <w:lang w:eastAsia="zh-CN"/>
              </w:rPr>
            </w:pPr>
            <w:r>
              <w:rPr>
                <w:rFonts w:hint="eastAsia" w:ascii="Times New Roman" w:hAnsi="Times New Roman"/>
                <w:b/>
                <w:bCs/>
                <w:szCs w:val="21"/>
              </w:rPr>
              <w:t>3.2反思并改进个人思维过</w:t>
            </w:r>
            <w:r>
              <w:rPr>
                <w:rFonts w:hint="eastAsia" w:ascii="Times New Roman" w:hAnsi="Times New Roman"/>
                <w:b/>
                <w:bCs/>
                <w:szCs w:val="21"/>
                <w:lang w:eastAsia="zh-CN"/>
              </w:rPr>
              <w:t>程</w:t>
            </w:r>
          </w:p>
        </w:tc>
        <w:tc>
          <w:tcPr>
            <w:tcW w:w="2346" w:type="dxa"/>
            <w:vAlign w:val="center"/>
          </w:tcPr>
          <w:p w14:paraId="5B89F137">
            <w:pPr>
              <w:pStyle w:val="6"/>
              <w:spacing w:before="156" w:beforeLines="50" w:after="156" w:afterLines="50"/>
              <w:jc w:val="center"/>
              <w:rPr>
                <w:rFonts w:ascii="Times New Roman" w:hAnsi="Times New Roman"/>
                <w:b/>
                <w:bCs/>
                <w:szCs w:val="21"/>
              </w:rPr>
            </w:pPr>
            <w:r>
              <w:rPr>
                <w:rFonts w:hint="eastAsia" w:ascii="Times New Roman" w:hAnsi="Times New Roman"/>
                <w:b/>
                <w:bCs/>
                <w:szCs w:val="21"/>
              </w:rPr>
              <w:t>每节课后思考部分。学生课后思考如何在演讲中更好表达个人情感和观点、如何更好地运用肢体语言和眼神交流等内容，进行自我反思。</w:t>
            </w:r>
          </w:p>
        </w:tc>
        <w:tc>
          <w:tcPr>
            <w:tcW w:w="3827" w:type="dxa"/>
            <w:vAlign w:val="center"/>
          </w:tcPr>
          <w:p w14:paraId="55F7AF9C">
            <w:pPr>
              <w:pStyle w:val="6"/>
              <w:spacing w:before="156" w:beforeLines="50" w:after="156" w:afterLines="50"/>
              <w:jc w:val="left"/>
              <w:rPr>
                <w:rFonts w:ascii="Times New Roman" w:hAnsi="Times New Roman" w:cs="宋体"/>
              </w:rPr>
            </w:pPr>
            <w:r>
              <w:rPr>
                <w:rFonts w:hint="eastAsia" w:ascii="Times New Roman" w:hAnsi="Times New Roman"/>
                <w:b/>
                <w:bCs/>
                <w:szCs w:val="21"/>
              </w:rPr>
              <w:t>对应毕业要求：毕业要求 8。反思思维过程对应“自觉反思和调节思维过程”</w:t>
            </w:r>
          </w:p>
        </w:tc>
      </w:tr>
      <w:tr w14:paraId="2C74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02" w:type="dxa"/>
            <w:vMerge w:val="continue"/>
            <w:vAlign w:val="center"/>
          </w:tcPr>
          <w:p w14:paraId="604DE0AC">
            <w:pPr>
              <w:pStyle w:val="6"/>
              <w:spacing w:before="156" w:beforeLines="50" w:after="156" w:afterLines="50"/>
              <w:jc w:val="center"/>
              <w:rPr>
                <w:rFonts w:ascii="Times New Roman" w:hAnsi="Times New Roman" w:cs="宋体"/>
                <w:szCs w:val="21"/>
              </w:rPr>
            </w:pPr>
          </w:p>
        </w:tc>
        <w:tc>
          <w:tcPr>
            <w:tcW w:w="1592" w:type="dxa"/>
            <w:vAlign w:val="center"/>
          </w:tcPr>
          <w:p w14:paraId="1BEB7964">
            <w:pPr>
              <w:pStyle w:val="6"/>
              <w:spacing w:before="156" w:beforeLines="50" w:after="156" w:afterLines="50"/>
              <w:jc w:val="center"/>
              <w:rPr>
                <w:rFonts w:hint="eastAsia" w:ascii="Times New Roman" w:hAnsi="Times New Roman"/>
                <w:b/>
                <w:bCs/>
                <w:szCs w:val="21"/>
              </w:rPr>
            </w:pPr>
            <w:r>
              <w:rPr>
                <w:rFonts w:hint="eastAsia" w:ascii="Times New Roman" w:hAnsi="Times New Roman"/>
                <w:b/>
                <w:bCs/>
                <w:szCs w:val="21"/>
              </w:rPr>
              <w:t>3.3 在团队合作中完成主题讨论、演讲稿修改与实践活动</w:t>
            </w:r>
          </w:p>
          <w:p w14:paraId="4E81EAD2">
            <w:pPr>
              <w:pStyle w:val="6"/>
              <w:spacing w:before="156" w:beforeLines="50" w:after="156" w:afterLines="50"/>
              <w:rPr>
                <w:rFonts w:ascii="Times New Roman" w:hAnsi="Times New Roman" w:cs="宋体"/>
              </w:rPr>
            </w:pPr>
          </w:p>
        </w:tc>
        <w:tc>
          <w:tcPr>
            <w:tcW w:w="2346" w:type="dxa"/>
            <w:vAlign w:val="center"/>
          </w:tcPr>
          <w:p w14:paraId="02DEC421">
            <w:pPr>
              <w:pStyle w:val="6"/>
              <w:spacing w:before="156" w:beforeLines="50" w:after="156" w:afterLines="50"/>
              <w:jc w:val="left"/>
              <w:rPr>
                <w:rFonts w:hint="eastAsia" w:ascii="Times New Roman" w:hAnsi="Times New Roman"/>
                <w:b/>
                <w:bCs/>
                <w:szCs w:val="21"/>
              </w:rPr>
            </w:pPr>
            <w:r>
              <w:rPr>
                <w:rFonts w:hint="eastAsia" w:ascii="Times New Roman" w:hAnsi="Times New Roman"/>
                <w:b/>
                <w:bCs/>
                <w:szCs w:val="21"/>
              </w:rPr>
              <w:t>第 1 课分组讨论日语演讲在不同场合的应用；第 2 课分组讨论“中国梦”对个人的意义等。</w:t>
            </w:r>
          </w:p>
        </w:tc>
        <w:tc>
          <w:tcPr>
            <w:tcW w:w="3827" w:type="dxa"/>
            <w:vAlign w:val="center"/>
          </w:tcPr>
          <w:p w14:paraId="696303D2">
            <w:pPr>
              <w:pStyle w:val="6"/>
              <w:spacing w:before="156" w:beforeLines="50" w:after="156" w:afterLines="50"/>
              <w:jc w:val="left"/>
              <w:rPr>
                <w:rFonts w:hint="eastAsia" w:ascii="Times New Roman" w:hAnsi="Times New Roman"/>
                <w:b/>
                <w:bCs/>
                <w:szCs w:val="21"/>
              </w:rPr>
            </w:pPr>
            <w:r>
              <w:rPr>
                <w:rFonts w:hint="eastAsia" w:ascii="Times New Roman" w:hAnsi="Times New Roman"/>
                <w:b/>
                <w:bCs/>
                <w:szCs w:val="21"/>
              </w:rPr>
              <w:t>对应毕业要求：毕业要求 1、7。团队合作体现“合作精神”（要求 1），实践活动对应“解决实际问题的能力”（要求 7）。</w:t>
            </w:r>
          </w:p>
        </w:tc>
      </w:tr>
    </w:tbl>
    <w:p w14:paraId="08CAA0E7">
      <w:pPr>
        <w:spacing w:before="156" w:beforeLines="50" w:after="156" w:afterLines="50"/>
        <w:ind w:firstLine="422" w:firstLineChars="150"/>
        <w:rPr>
          <w:rFonts w:ascii="Times New Roman" w:hAnsi="Times New Roman" w:eastAsia="宋体"/>
          <w:b/>
          <w:sz w:val="28"/>
          <w:szCs w:val="28"/>
        </w:rPr>
      </w:pPr>
      <w:r>
        <w:rPr>
          <w:rFonts w:hint="eastAsia" w:ascii="Times New Roman" w:hAnsi="Times New Roman" w:eastAsia="宋体"/>
          <w:b/>
          <w:sz w:val="28"/>
          <w:szCs w:val="28"/>
        </w:rPr>
        <w:t>三、教学内容</w:t>
      </w:r>
    </w:p>
    <w:p w14:paraId="608B8147">
      <w:pPr>
        <w:spacing w:before="156" w:beforeLines="50" w:after="156" w:afterLines="50"/>
        <w:rPr>
          <w:rFonts w:ascii="Times New Roman" w:hAnsi="Times New Roman" w:eastAsia="宋体"/>
        </w:rPr>
      </w:pPr>
      <w:r>
        <w:rPr>
          <w:rFonts w:hint="eastAsia" w:ascii="Times New Roman" w:hAnsi="Times New Roman" w:eastAsia="宋体"/>
        </w:rPr>
        <w:t>（具体描述各章节教学目标、教学内容等。实验课程可按实验模块描述）</w:t>
      </w:r>
    </w:p>
    <w:p w14:paraId="231A2916">
      <w:pPr>
        <w:rPr>
          <w:rFonts w:hint="eastAsia" w:eastAsia="宋体"/>
          <w:lang w:val="en-US" w:eastAsia="zh-CN"/>
        </w:rPr>
      </w:pPr>
      <w:r>
        <w:rPr>
          <w:rFonts w:hint="eastAsia"/>
          <w:lang w:eastAsia="ja-JP"/>
        </w:rPr>
        <w:t>第1課</w:t>
      </w:r>
      <w:r>
        <w:rPr>
          <w:rFonts w:hint="eastAsia" w:eastAsia="宋体"/>
          <w:lang w:val="en-US" w:eastAsia="zh-CN"/>
        </w:rPr>
        <w:t>：日语演讲概论</w:t>
      </w:r>
    </w:p>
    <w:p w14:paraId="46B1DDBB">
      <w:pPr>
        <w:rPr>
          <w:rFonts w:hint="eastAsia" w:eastAsia="宋体"/>
          <w:lang w:val="en-US" w:eastAsia="zh-CN"/>
        </w:rPr>
      </w:pPr>
      <w:r>
        <w:rPr>
          <w:rFonts w:hint="eastAsia" w:eastAsia="宋体"/>
          <w:lang w:val="en-US" w:eastAsia="zh-CN"/>
        </w:rPr>
        <w:t>一、教学目标</w:t>
      </w:r>
    </w:p>
    <w:p w14:paraId="0F598984">
      <w:pPr>
        <w:rPr>
          <w:rFonts w:hint="eastAsia" w:eastAsia="宋体"/>
          <w:lang w:val="en-US" w:eastAsia="zh-CN"/>
        </w:rPr>
      </w:pPr>
      <w:r>
        <w:rPr>
          <w:rFonts w:hint="eastAsia" w:eastAsia="宋体"/>
          <w:lang w:val="en-US" w:eastAsia="zh-CN"/>
        </w:rPr>
        <w:t>了解日语演讲的基本概念和重要性：通过介绍日语演讲的定义、特点和应用场景，使学生认识到日语演讲在跨文化交流中的重要作用。</w:t>
      </w:r>
    </w:p>
    <w:p w14:paraId="04C19FAD">
      <w:pPr>
        <w:rPr>
          <w:rFonts w:hint="eastAsia" w:eastAsia="宋体"/>
          <w:lang w:val="en-US" w:eastAsia="zh-CN"/>
        </w:rPr>
      </w:pPr>
      <w:r>
        <w:rPr>
          <w:rFonts w:hint="eastAsia" w:eastAsia="宋体"/>
          <w:lang w:val="en-US" w:eastAsia="zh-CN"/>
        </w:rPr>
        <w:t>掌握日语演讲的基本结构和技巧：通过分析优秀演讲案例，帮助学生理解演讲的开场、主体和结尾部分的构建方法，以及如何运用语言技巧增强演讲效果。</w:t>
      </w:r>
    </w:p>
    <w:p w14:paraId="206FB5A9">
      <w:pPr>
        <w:rPr>
          <w:rFonts w:hint="eastAsia" w:eastAsia="宋体"/>
          <w:lang w:val="en-US" w:eastAsia="zh-CN"/>
        </w:rPr>
      </w:pPr>
      <w:r>
        <w:rPr>
          <w:rFonts w:hint="eastAsia" w:eastAsia="宋体"/>
          <w:lang w:val="en-US" w:eastAsia="zh-CN"/>
        </w:rPr>
        <w:t>二、教学内容</w:t>
      </w:r>
    </w:p>
    <w:p w14:paraId="4A6C8C04">
      <w:pPr>
        <w:rPr>
          <w:rFonts w:hint="eastAsia" w:eastAsia="宋体"/>
          <w:lang w:val="en-US" w:eastAsia="zh-CN"/>
        </w:rPr>
      </w:pPr>
      <w:r>
        <w:rPr>
          <w:rFonts w:hint="eastAsia" w:eastAsia="宋体"/>
          <w:lang w:val="en-US" w:eastAsia="zh-CN"/>
        </w:rPr>
        <w:t>日语演讲的定义与特点：介绍日语演讲的概念，分析其与普通口语表达的区别，探讨日语演讲在不同场合的应用。</w:t>
      </w:r>
    </w:p>
    <w:p w14:paraId="57D262A9">
      <w:pPr>
        <w:rPr>
          <w:rFonts w:hint="eastAsia" w:eastAsia="宋体"/>
          <w:lang w:val="en-US" w:eastAsia="zh-CN"/>
        </w:rPr>
      </w:pPr>
      <w:r>
        <w:rPr>
          <w:rFonts w:hint="eastAsia" w:eastAsia="宋体"/>
          <w:lang w:val="en-US" w:eastAsia="zh-CN"/>
        </w:rPr>
        <w:t>演讲的基本结构：讲解演讲的开场、主体和结尾部分的构建方法，通过案例分析展示如何吸引听众注意力、组织内容和总结要点。</w:t>
      </w:r>
    </w:p>
    <w:p w14:paraId="7E4501CA">
      <w:pPr>
        <w:rPr>
          <w:rFonts w:hint="eastAsia" w:eastAsia="宋体"/>
          <w:lang w:val="en-US" w:eastAsia="zh-CN"/>
        </w:rPr>
      </w:pPr>
      <w:r>
        <w:rPr>
          <w:rFonts w:hint="eastAsia" w:eastAsia="宋体"/>
          <w:lang w:val="en-US" w:eastAsia="zh-CN"/>
        </w:rPr>
        <w:t>三、重点难点</w:t>
      </w:r>
    </w:p>
    <w:p w14:paraId="6207F820">
      <w:pPr>
        <w:rPr>
          <w:rFonts w:hint="eastAsia" w:eastAsia="宋体"/>
          <w:lang w:val="en-US" w:eastAsia="zh-CN"/>
        </w:rPr>
      </w:pPr>
      <w:r>
        <w:rPr>
          <w:rFonts w:hint="eastAsia" w:eastAsia="宋体"/>
          <w:lang w:val="en-US" w:eastAsia="zh-CN"/>
        </w:rPr>
        <w:t>重点：日语演讲的基本结构和语言技巧。</w:t>
      </w:r>
    </w:p>
    <w:p w14:paraId="539DA6C8">
      <w:pPr>
        <w:rPr>
          <w:rFonts w:hint="eastAsia" w:eastAsia="宋体"/>
          <w:lang w:val="en-US" w:eastAsia="zh-CN"/>
        </w:rPr>
      </w:pPr>
      <w:r>
        <w:rPr>
          <w:rFonts w:hint="eastAsia" w:eastAsia="宋体"/>
          <w:lang w:val="en-US" w:eastAsia="zh-CN"/>
        </w:rPr>
        <w:t>难点：如何根据不同的听众和场合调整演讲内容和风格。</w:t>
      </w:r>
    </w:p>
    <w:p w14:paraId="50FA85CD">
      <w:pPr>
        <w:rPr>
          <w:rFonts w:hint="eastAsia" w:eastAsia="宋体"/>
          <w:lang w:val="en-US" w:eastAsia="zh-CN"/>
        </w:rPr>
      </w:pPr>
      <w:r>
        <w:rPr>
          <w:rFonts w:hint="eastAsia" w:eastAsia="宋体"/>
          <w:lang w:val="en-US" w:eastAsia="zh-CN"/>
        </w:rPr>
        <w:t>四、练习与思考</w:t>
      </w:r>
    </w:p>
    <w:p w14:paraId="616C9AB4">
      <w:pPr>
        <w:rPr>
          <w:rFonts w:hint="eastAsia" w:eastAsia="宋体"/>
          <w:lang w:val="en-US" w:eastAsia="zh-CN"/>
        </w:rPr>
      </w:pPr>
      <w:r>
        <w:rPr>
          <w:rFonts w:hint="eastAsia" w:eastAsia="宋体"/>
          <w:lang w:val="en-US" w:eastAsia="zh-CN"/>
        </w:rPr>
        <w:t>小组讨论：分组讨论日语演讲在不同场合（如学术会议、商务洽谈、文化交流等）的应用，并分享讨论结果。</w:t>
      </w:r>
    </w:p>
    <w:p w14:paraId="6C7A6D6B">
      <w:pPr>
        <w:rPr>
          <w:rFonts w:hint="eastAsia" w:eastAsia="宋体"/>
          <w:lang w:val="en-US" w:eastAsia="zh-CN"/>
        </w:rPr>
      </w:pPr>
      <w:r>
        <w:rPr>
          <w:rFonts w:hint="eastAsia" w:eastAsia="宋体"/>
          <w:lang w:val="en-US" w:eastAsia="zh-CN"/>
        </w:rPr>
        <w:t>演讲练习：每位学生准备一个简短的自我介绍演讲，运用所学的演讲技巧进行展示，之后进行师生点评。</w:t>
      </w:r>
    </w:p>
    <w:p w14:paraId="36933EF7">
      <w:pPr>
        <w:rPr>
          <w:rFonts w:hint="eastAsia" w:eastAsia="宋体"/>
          <w:lang w:val="en-US" w:eastAsia="zh-CN"/>
        </w:rPr>
      </w:pPr>
      <w:r>
        <w:rPr>
          <w:rFonts w:hint="eastAsia" w:eastAsia="宋体"/>
          <w:lang w:val="en-US" w:eastAsia="zh-CN"/>
        </w:rPr>
        <w:t>课后思考：思考如何根据不同的听众和场合调整演讲内容和风格，撰写一篇200字左右的反思报告。</w:t>
      </w:r>
    </w:p>
    <w:p w14:paraId="7A641A9B">
      <w:pPr>
        <w:rPr>
          <w:rFonts w:hint="eastAsia" w:eastAsia="宋体"/>
          <w:lang w:val="en-US" w:eastAsia="zh-CN"/>
        </w:rPr>
      </w:pPr>
      <w:r>
        <w:rPr>
          <w:rFonts w:hint="eastAsia" w:eastAsia="宋体"/>
          <w:lang w:val="en-US" w:eastAsia="zh-CN"/>
        </w:rPr>
        <w:t>第2课：中国梦与我的梦1</w:t>
      </w:r>
    </w:p>
    <w:p w14:paraId="21373CC0">
      <w:pPr>
        <w:rPr>
          <w:rFonts w:hint="eastAsia" w:eastAsia="宋体"/>
          <w:lang w:val="en-US" w:eastAsia="zh-CN"/>
        </w:rPr>
      </w:pPr>
      <w:r>
        <w:rPr>
          <w:rFonts w:hint="eastAsia" w:eastAsia="宋体"/>
          <w:lang w:val="en-US" w:eastAsia="zh-CN"/>
        </w:rPr>
        <w:t>一、教学目标</w:t>
      </w:r>
    </w:p>
    <w:p w14:paraId="7CBBEE94">
      <w:pPr>
        <w:rPr>
          <w:rFonts w:hint="eastAsia" w:eastAsia="宋体"/>
          <w:lang w:val="en-US" w:eastAsia="zh-CN"/>
        </w:rPr>
      </w:pPr>
      <w:r>
        <w:rPr>
          <w:rFonts w:hint="eastAsia" w:eastAsia="宋体"/>
          <w:lang w:val="en-US" w:eastAsia="zh-CN"/>
        </w:rPr>
        <w:t>理解“中国梦”的内涵和意义：通过学习相关课文，帮助学生深入理解“中国梦”的核心理念及其对个人的意义。</w:t>
      </w:r>
    </w:p>
    <w:p w14:paraId="53207ADA">
      <w:pPr>
        <w:rPr>
          <w:rFonts w:hint="eastAsia" w:eastAsia="宋体"/>
          <w:lang w:val="en-US" w:eastAsia="zh-CN"/>
        </w:rPr>
      </w:pPr>
      <w:r>
        <w:rPr>
          <w:rFonts w:hint="eastAsia" w:eastAsia="宋体"/>
          <w:lang w:val="en-US" w:eastAsia="zh-CN"/>
        </w:rPr>
        <w:t>撰写演讲稿：结合“中国梦”主题，指导学生撰写一篇关于“中国梦与我的梦”的演讲稿，锻炼学生的写作能力和逻辑思维能力。</w:t>
      </w:r>
    </w:p>
    <w:p w14:paraId="1E08B829">
      <w:pPr>
        <w:rPr>
          <w:rFonts w:hint="eastAsia" w:eastAsia="宋体"/>
          <w:lang w:val="en-US" w:eastAsia="zh-CN"/>
        </w:rPr>
      </w:pPr>
      <w:r>
        <w:rPr>
          <w:rFonts w:hint="eastAsia" w:eastAsia="宋体"/>
          <w:lang w:val="en-US" w:eastAsia="zh-CN"/>
        </w:rPr>
        <w:t>二、教学内容</w:t>
      </w:r>
    </w:p>
    <w:p w14:paraId="6025F5B7">
      <w:pPr>
        <w:rPr>
          <w:rFonts w:hint="eastAsia" w:eastAsia="宋体"/>
          <w:lang w:val="en-US" w:eastAsia="zh-CN"/>
        </w:rPr>
      </w:pPr>
      <w:r>
        <w:rPr>
          <w:rFonts w:hint="eastAsia" w:eastAsia="宋体"/>
          <w:lang w:val="en-US" w:eastAsia="zh-CN"/>
        </w:rPr>
        <w:t>“中国梦”主题解读：通过课文学习，分析“中国梦”的内涵，探讨其对个人和国家的意义。</w:t>
      </w:r>
    </w:p>
    <w:p w14:paraId="0AB85B5A">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4D7C14D3">
      <w:pPr>
        <w:rPr>
          <w:rFonts w:hint="eastAsia" w:eastAsia="宋体"/>
          <w:lang w:val="en-US" w:eastAsia="zh-CN"/>
        </w:rPr>
      </w:pPr>
      <w:r>
        <w:rPr>
          <w:rFonts w:hint="eastAsia" w:eastAsia="宋体"/>
          <w:lang w:val="en-US" w:eastAsia="zh-CN"/>
        </w:rPr>
        <w:t>三、重点难点</w:t>
      </w:r>
    </w:p>
    <w:p w14:paraId="7409A13D">
      <w:pPr>
        <w:rPr>
          <w:rFonts w:hint="eastAsia" w:eastAsia="宋体"/>
          <w:lang w:val="en-US" w:eastAsia="zh-CN"/>
        </w:rPr>
      </w:pPr>
      <w:r>
        <w:rPr>
          <w:rFonts w:hint="eastAsia" w:eastAsia="宋体"/>
          <w:lang w:val="en-US" w:eastAsia="zh-CN"/>
        </w:rPr>
        <w:t>重点：理解“中国梦”的内涵及其对个人的意义。</w:t>
      </w:r>
    </w:p>
    <w:p w14:paraId="0E33A1CE">
      <w:pPr>
        <w:rPr>
          <w:rFonts w:hint="eastAsia" w:eastAsia="宋体"/>
          <w:lang w:val="en-US" w:eastAsia="zh-CN"/>
        </w:rPr>
      </w:pPr>
      <w:r>
        <w:rPr>
          <w:rFonts w:hint="eastAsia" w:eastAsia="宋体"/>
          <w:lang w:val="en-US" w:eastAsia="zh-CN"/>
        </w:rPr>
        <w:t>难点：如何将“中国梦”的理念与个人经历相结合，撰写出有深度和感染力的演讲稿。</w:t>
      </w:r>
    </w:p>
    <w:p w14:paraId="7947735A">
      <w:pPr>
        <w:rPr>
          <w:rFonts w:hint="eastAsia" w:eastAsia="宋体"/>
          <w:lang w:val="en-US" w:eastAsia="zh-CN"/>
        </w:rPr>
      </w:pPr>
      <w:r>
        <w:rPr>
          <w:rFonts w:hint="eastAsia" w:eastAsia="宋体"/>
          <w:lang w:val="en-US" w:eastAsia="zh-CN"/>
        </w:rPr>
        <w:t>四、练习与思考</w:t>
      </w:r>
    </w:p>
    <w:p w14:paraId="6B8F20FE">
      <w:pPr>
        <w:rPr>
          <w:rFonts w:hint="eastAsia" w:eastAsia="宋体"/>
          <w:lang w:val="en-US" w:eastAsia="zh-CN"/>
        </w:rPr>
      </w:pPr>
      <w:r>
        <w:rPr>
          <w:rFonts w:hint="eastAsia" w:eastAsia="宋体"/>
          <w:lang w:val="en-US" w:eastAsia="zh-CN"/>
        </w:rPr>
        <w:t>小组讨论：分组讨论“中国梦”对个人的意义，分享各自的观点和感受。</w:t>
      </w:r>
    </w:p>
    <w:p w14:paraId="42DC8C2F">
      <w:pPr>
        <w:rPr>
          <w:rFonts w:hint="eastAsia" w:eastAsia="宋体"/>
          <w:lang w:val="en-US" w:eastAsia="zh-CN"/>
        </w:rPr>
      </w:pPr>
      <w:r>
        <w:rPr>
          <w:rFonts w:hint="eastAsia" w:eastAsia="宋体"/>
          <w:lang w:val="en-US" w:eastAsia="zh-CN"/>
        </w:rPr>
        <w:t>演讲稿撰写：每位学生撰写一篇关于“中国梦与我的梦”的演讲稿，字数不少于300字。教师提供反馈意见，学生进行修改完善。</w:t>
      </w:r>
    </w:p>
    <w:p w14:paraId="521404D1">
      <w:pPr>
        <w:rPr>
          <w:rFonts w:hint="eastAsia" w:eastAsia="宋体"/>
          <w:lang w:val="en-US" w:eastAsia="zh-CN"/>
        </w:rPr>
      </w:pPr>
      <w:r>
        <w:rPr>
          <w:rFonts w:hint="eastAsia" w:eastAsia="宋体"/>
          <w:lang w:val="en-US" w:eastAsia="zh-CN"/>
        </w:rPr>
        <w:t>课后思考：思考如何在演讲中更好地表达个人情感和观点，撰写一篇200字左右反思报告。</w:t>
      </w:r>
    </w:p>
    <w:p w14:paraId="7911BF69">
      <w:pPr>
        <w:rPr>
          <w:rFonts w:hint="eastAsia" w:eastAsia="宋体"/>
          <w:lang w:val="en-US" w:eastAsia="zh-CN"/>
        </w:rPr>
      </w:pPr>
      <w:r>
        <w:rPr>
          <w:rFonts w:hint="eastAsia" w:eastAsia="宋体"/>
          <w:lang w:val="en-US" w:eastAsia="zh-CN"/>
        </w:rPr>
        <w:t>第3课：中国梦与我的梦2</w:t>
      </w:r>
    </w:p>
    <w:p w14:paraId="3C7AA9D5">
      <w:pPr>
        <w:rPr>
          <w:rFonts w:hint="eastAsia" w:eastAsia="宋体"/>
          <w:lang w:val="en-US" w:eastAsia="zh-CN"/>
        </w:rPr>
      </w:pPr>
      <w:r>
        <w:rPr>
          <w:rFonts w:hint="eastAsia" w:eastAsia="宋体"/>
          <w:lang w:val="en-US" w:eastAsia="zh-CN"/>
        </w:rPr>
        <w:t>一、教学目标</w:t>
      </w:r>
    </w:p>
    <w:p w14:paraId="300D84F1">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2ABF95BF">
      <w:pPr>
        <w:rPr>
          <w:rFonts w:hint="eastAsia" w:eastAsia="宋体"/>
          <w:lang w:val="en-US" w:eastAsia="zh-CN"/>
        </w:rPr>
      </w:pPr>
      <w:r>
        <w:rPr>
          <w:rFonts w:hint="eastAsia" w:eastAsia="宋体"/>
          <w:lang w:val="en-US" w:eastAsia="zh-CN"/>
        </w:rPr>
        <w:t>培养批判性思维：通过师生讲评和小组讨论，引导学生对演讲内容和表达方式进行分析和反思，培养批判性思维能力。</w:t>
      </w:r>
    </w:p>
    <w:p w14:paraId="0B07E801">
      <w:pPr>
        <w:rPr>
          <w:rFonts w:hint="eastAsia" w:eastAsia="宋体"/>
          <w:lang w:val="en-US" w:eastAsia="zh-CN"/>
        </w:rPr>
      </w:pPr>
      <w:r>
        <w:rPr>
          <w:rFonts w:hint="eastAsia" w:eastAsia="宋体"/>
          <w:lang w:val="en-US" w:eastAsia="zh-CN"/>
        </w:rPr>
        <w:t>二、教学内容</w:t>
      </w:r>
    </w:p>
    <w:p w14:paraId="67E399D4">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2BA39839">
      <w:pPr>
        <w:rPr>
          <w:rFonts w:hint="eastAsia" w:eastAsia="宋体"/>
          <w:lang w:val="en-US" w:eastAsia="zh-CN"/>
        </w:rPr>
      </w:pPr>
      <w:r>
        <w:rPr>
          <w:rFonts w:hint="eastAsia" w:eastAsia="宋体"/>
          <w:lang w:val="en-US" w:eastAsia="zh-CN"/>
        </w:rPr>
        <w:t>演讲技巧深化：进一步讲解演讲中的语音语调、肢体语言、眼神交流等技巧，帮助学生提升演讲效果。</w:t>
      </w:r>
    </w:p>
    <w:p w14:paraId="7F2FB406">
      <w:pPr>
        <w:rPr>
          <w:rFonts w:hint="eastAsia" w:eastAsia="宋体"/>
          <w:lang w:val="en-US" w:eastAsia="zh-CN"/>
        </w:rPr>
      </w:pPr>
      <w:r>
        <w:rPr>
          <w:rFonts w:hint="eastAsia" w:eastAsia="宋体"/>
          <w:lang w:val="en-US" w:eastAsia="zh-CN"/>
        </w:rPr>
        <w:t>三、重点难点</w:t>
      </w:r>
    </w:p>
    <w:p w14:paraId="4B9CBF3D">
      <w:pPr>
        <w:rPr>
          <w:rFonts w:hint="eastAsia" w:eastAsia="宋体"/>
          <w:lang w:val="en-US" w:eastAsia="zh-CN"/>
        </w:rPr>
      </w:pPr>
      <w:r>
        <w:rPr>
          <w:rFonts w:hint="eastAsia" w:eastAsia="宋体"/>
          <w:lang w:val="en-US" w:eastAsia="zh-CN"/>
        </w:rPr>
        <w:t>重点：通过演讲实践，提升学生的日语口语表达能力和舞台表现力。</w:t>
      </w:r>
    </w:p>
    <w:p w14:paraId="7C355685">
      <w:pPr>
        <w:rPr>
          <w:rFonts w:hint="eastAsia" w:eastAsia="宋体"/>
          <w:lang w:val="en-US" w:eastAsia="zh-CN"/>
        </w:rPr>
      </w:pPr>
      <w:r>
        <w:rPr>
          <w:rFonts w:hint="eastAsia" w:eastAsia="宋体"/>
          <w:lang w:val="en-US" w:eastAsia="zh-CN"/>
        </w:rPr>
        <w:t>难点：如何在演讲中自然地运用肢体语言和眼神交流，增强演讲的感染力。</w:t>
      </w:r>
    </w:p>
    <w:p w14:paraId="06BA08AA">
      <w:pPr>
        <w:rPr>
          <w:rFonts w:hint="eastAsia" w:eastAsia="宋体"/>
          <w:lang w:val="en-US" w:eastAsia="zh-CN"/>
        </w:rPr>
      </w:pPr>
      <w:r>
        <w:rPr>
          <w:rFonts w:hint="eastAsia" w:eastAsia="宋体"/>
          <w:lang w:val="en-US" w:eastAsia="zh-CN"/>
        </w:rPr>
        <w:t>四、练习与思考</w:t>
      </w:r>
    </w:p>
    <w:p w14:paraId="44640035">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6D00858A">
      <w:pPr>
        <w:rPr>
          <w:rFonts w:hint="eastAsia" w:eastAsia="宋体"/>
          <w:lang w:val="en-US" w:eastAsia="zh-CN"/>
        </w:rPr>
      </w:pPr>
      <w:r>
        <w:rPr>
          <w:rFonts w:hint="eastAsia" w:eastAsia="宋体"/>
          <w:lang w:val="en-US" w:eastAsia="zh-CN"/>
        </w:rPr>
        <w:t>小组讨论：分组讨论如何在演讲中更好地运用肢体语言和眼神交流，分享讨论结果。</w:t>
      </w:r>
    </w:p>
    <w:p w14:paraId="337F6814">
      <w:pPr>
        <w:rPr>
          <w:rFonts w:hint="eastAsia" w:eastAsia="宋体"/>
          <w:lang w:val="en-US" w:eastAsia="zh-CN"/>
        </w:rPr>
      </w:pPr>
      <w:r>
        <w:rPr>
          <w:rFonts w:hint="eastAsia" w:eastAsia="宋体"/>
          <w:lang w:val="en-US" w:eastAsia="zh-CN"/>
        </w:rPr>
        <w:t>课后思考：思考如何在演讲中更好地运用肢体语言和眼神交流，撰写一篇200字左右的反思报告。</w:t>
      </w:r>
    </w:p>
    <w:p w14:paraId="2DBB990E">
      <w:pPr>
        <w:rPr>
          <w:rFonts w:hint="eastAsia" w:eastAsia="宋体"/>
          <w:lang w:val="en-US" w:eastAsia="zh-CN"/>
        </w:rPr>
      </w:pPr>
      <w:r>
        <w:rPr>
          <w:rFonts w:hint="eastAsia" w:eastAsia="宋体"/>
          <w:lang w:val="en-US" w:eastAsia="zh-CN"/>
        </w:rPr>
        <w:t>第4课：社会主义核心价值观1</w:t>
      </w:r>
    </w:p>
    <w:p w14:paraId="59AB15D3">
      <w:pPr>
        <w:rPr>
          <w:rFonts w:hint="eastAsia" w:eastAsia="宋体"/>
          <w:lang w:val="en-US" w:eastAsia="zh-CN"/>
        </w:rPr>
      </w:pPr>
      <w:r>
        <w:rPr>
          <w:rFonts w:hint="eastAsia" w:eastAsia="宋体"/>
          <w:lang w:val="en-US" w:eastAsia="zh-CN"/>
        </w:rPr>
        <w:t>一、教学目标</w:t>
      </w:r>
    </w:p>
    <w:p w14:paraId="001328F9">
      <w:pPr>
        <w:rPr>
          <w:rFonts w:hint="eastAsia" w:eastAsia="宋体"/>
          <w:lang w:val="en-US" w:eastAsia="zh-CN"/>
        </w:rPr>
      </w:pPr>
      <w:r>
        <w:rPr>
          <w:rFonts w:hint="eastAsia" w:eastAsia="宋体"/>
          <w:lang w:val="en-US" w:eastAsia="zh-CN"/>
        </w:rPr>
        <w:t>理解社会主义核心价值观的内涵：通过学习相关课文，帮助学生深入理解社会主义核心价值观的内涵及其重要性。</w:t>
      </w:r>
    </w:p>
    <w:p w14:paraId="1D6FE0B5">
      <w:pPr>
        <w:rPr>
          <w:rFonts w:hint="eastAsia" w:eastAsia="宋体"/>
          <w:lang w:val="en-US" w:eastAsia="zh-CN"/>
        </w:rPr>
      </w:pPr>
      <w:r>
        <w:rPr>
          <w:rFonts w:hint="eastAsia" w:eastAsia="宋体"/>
          <w:lang w:val="en-US" w:eastAsia="zh-CN"/>
        </w:rPr>
        <w:t>结合主题撰写演讲稿：指导学生结合社会主义核心价值观主题撰写演讲稿，锻炼学生的写作能力和逻辑思维能力。</w:t>
      </w:r>
    </w:p>
    <w:p w14:paraId="2994F577">
      <w:pPr>
        <w:rPr>
          <w:rFonts w:hint="eastAsia" w:eastAsia="宋体"/>
          <w:lang w:val="en-US" w:eastAsia="zh-CN"/>
        </w:rPr>
      </w:pPr>
      <w:r>
        <w:rPr>
          <w:rFonts w:hint="eastAsia" w:eastAsia="宋体"/>
          <w:lang w:val="en-US" w:eastAsia="zh-CN"/>
        </w:rPr>
        <w:t>二、教学内容</w:t>
      </w:r>
    </w:p>
    <w:p w14:paraId="71834EC9">
      <w:pPr>
        <w:rPr>
          <w:rFonts w:hint="eastAsia" w:eastAsia="宋体"/>
          <w:lang w:val="en-US" w:eastAsia="zh-CN"/>
        </w:rPr>
      </w:pPr>
      <w:r>
        <w:rPr>
          <w:rFonts w:hint="eastAsia" w:eastAsia="宋体"/>
          <w:lang w:val="en-US" w:eastAsia="zh-CN"/>
        </w:rPr>
        <w:t>社会主义核心价值观主题解读：通过课文学习，分析社会主义核心价值观的内涵，探讨其对个人和社会的意义。</w:t>
      </w:r>
    </w:p>
    <w:p w14:paraId="0DAA0626">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3BBB4623">
      <w:pPr>
        <w:rPr>
          <w:rFonts w:hint="eastAsia" w:eastAsia="宋体"/>
          <w:lang w:val="en-US" w:eastAsia="zh-CN"/>
        </w:rPr>
      </w:pPr>
      <w:r>
        <w:rPr>
          <w:rFonts w:hint="eastAsia" w:eastAsia="宋体"/>
          <w:lang w:val="en-US" w:eastAsia="zh-CN"/>
        </w:rPr>
        <w:t>三、重点难点</w:t>
      </w:r>
    </w:p>
    <w:p w14:paraId="218492F2">
      <w:pPr>
        <w:rPr>
          <w:rFonts w:hint="eastAsia" w:eastAsia="宋体"/>
          <w:lang w:val="en-US" w:eastAsia="zh-CN"/>
        </w:rPr>
      </w:pPr>
      <w:r>
        <w:rPr>
          <w:rFonts w:hint="eastAsia" w:eastAsia="宋体"/>
          <w:lang w:val="en-US" w:eastAsia="zh-CN"/>
        </w:rPr>
        <w:t>重点：理解社会主义核心价值观的内涵及其对个人和社会的意义。</w:t>
      </w:r>
    </w:p>
    <w:p w14:paraId="1E3C8A08">
      <w:pPr>
        <w:rPr>
          <w:rFonts w:hint="eastAsia" w:eastAsia="宋体"/>
          <w:lang w:val="en-US" w:eastAsia="zh-CN"/>
        </w:rPr>
      </w:pPr>
      <w:r>
        <w:rPr>
          <w:rFonts w:hint="eastAsia" w:eastAsia="宋体"/>
          <w:lang w:val="en-US" w:eastAsia="zh-CN"/>
        </w:rPr>
        <w:t>难点：如何将社会主义核心价值观的理念与个人经历相结合，撰写出有深度和感染力的演讲稿。</w:t>
      </w:r>
    </w:p>
    <w:p w14:paraId="4F3C3857">
      <w:pPr>
        <w:rPr>
          <w:rFonts w:hint="eastAsia" w:eastAsia="宋体"/>
          <w:lang w:val="en-US" w:eastAsia="zh-CN"/>
        </w:rPr>
      </w:pPr>
      <w:r>
        <w:rPr>
          <w:rFonts w:hint="eastAsia" w:eastAsia="宋体"/>
          <w:lang w:val="en-US" w:eastAsia="zh-CN"/>
        </w:rPr>
        <w:t>四、练习与思考</w:t>
      </w:r>
    </w:p>
    <w:p w14:paraId="4E68F2FE">
      <w:pPr>
        <w:rPr>
          <w:rFonts w:hint="eastAsia" w:eastAsia="宋体"/>
          <w:lang w:val="en-US" w:eastAsia="zh-CN"/>
        </w:rPr>
      </w:pPr>
      <w:r>
        <w:rPr>
          <w:rFonts w:hint="eastAsia" w:eastAsia="宋体"/>
          <w:lang w:val="en-US" w:eastAsia="zh-CN"/>
        </w:rPr>
        <w:t>小组讨论：分组讨论社会主义核心价值观对个人和社会的意义，分享各自的观点和感受。</w:t>
      </w:r>
    </w:p>
    <w:p w14:paraId="715B8E68">
      <w:pPr>
        <w:rPr>
          <w:rFonts w:hint="eastAsia" w:eastAsia="宋体"/>
          <w:lang w:val="en-US" w:eastAsia="zh-CN"/>
        </w:rPr>
      </w:pPr>
      <w:r>
        <w:rPr>
          <w:rFonts w:hint="eastAsia" w:eastAsia="宋体"/>
          <w:lang w:val="en-US" w:eastAsia="zh-CN"/>
        </w:rPr>
        <w:t>演讲稿撰写：每位学生撰写一篇关于社会主义核心价值观的演讲稿，字数不少于300字。教师提供反馈意见，学生进行修改完善。</w:t>
      </w:r>
    </w:p>
    <w:p w14:paraId="0DFFE620">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3C8EC7AA">
      <w:pPr>
        <w:rPr>
          <w:rFonts w:hint="eastAsia" w:eastAsia="宋体"/>
          <w:lang w:val="en-US" w:eastAsia="zh-CN"/>
        </w:rPr>
      </w:pPr>
      <w:r>
        <w:rPr>
          <w:rFonts w:hint="eastAsia" w:eastAsia="宋体"/>
          <w:lang w:val="en-US" w:eastAsia="zh-CN"/>
        </w:rPr>
        <w:t>第5课：社会主义核心价值观2</w:t>
      </w:r>
    </w:p>
    <w:p w14:paraId="6C026A98">
      <w:pPr>
        <w:rPr>
          <w:rFonts w:hint="eastAsia" w:eastAsia="宋体"/>
          <w:lang w:val="en-US" w:eastAsia="zh-CN"/>
        </w:rPr>
      </w:pPr>
      <w:r>
        <w:rPr>
          <w:rFonts w:hint="eastAsia" w:eastAsia="宋体"/>
          <w:lang w:val="en-US" w:eastAsia="zh-CN"/>
        </w:rPr>
        <w:t>一、教学目标</w:t>
      </w:r>
    </w:p>
    <w:p w14:paraId="16EA8960">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519AFA8E">
      <w:pPr>
        <w:rPr>
          <w:rFonts w:hint="eastAsia" w:eastAsia="宋体"/>
          <w:lang w:val="en-US" w:eastAsia="zh-CN"/>
        </w:rPr>
      </w:pPr>
      <w:r>
        <w:rPr>
          <w:rFonts w:hint="eastAsia" w:eastAsia="宋体"/>
          <w:lang w:val="en-US" w:eastAsia="zh-CN"/>
        </w:rPr>
        <w:t>培养跨文化交际能力：通过讨论和演讲，引导学生思考如何向国际听众介绍社会主义核心价值观，培养跨文化交际能力。</w:t>
      </w:r>
    </w:p>
    <w:p w14:paraId="3F65BE70">
      <w:pPr>
        <w:rPr>
          <w:rFonts w:hint="eastAsia" w:eastAsia="宋体"/>
          <w:lang w:val="en-US" w:eastAsia="zh-CN"/>
        </w:rPr>
      </w:pPr>
      <w:r>
        <w:rPr>
          <w:rFonts w:hint="eastAsia" w:eastAsia="宋体"/>
          <w:lang w:val="en-US" w:eastAsia="zh-CN"/>
        </w:rPr>
        <w:t>二、教学内容</w:t>
      </w:r>
    </w:p>
    <w:p w14:paraId="4FCE3CED">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66D273C4">
      <w:pPr>
        <w:rPr>
          <w:rFonts w:hint="eastAsia" w:eastAsia="宋体"/>
          <w:lang w:val="en-US" w:eastAsia="zh-CN"/>
        </w:rPr>
      </w:pPr>
      <w:r>
        <w:rPr>
          <w:rFonts w:hint="eastAsia" w:eastAsia="宋体"/>
          <w:lang w:val="en-US" w:eastAsia="zh-CN"/>
        </w:rPr>
        <w:t>跨文化交际技巧：讲解如何向国际听众介绍社会主义核心价值观，强调跨文化交际中的语言表达和文化背景的介绍。</w:t>
      </w:r>
    </w:p>
    <w:p w14:paraId="1E948E6D">
      <w:pPr>
        <w:rPr>
          <w:rFonts w:hint="eastAsia" w:eastAsia="宋体"/>
          <w:lang w:val="en-US" w:eastAsia="zh-CN"/>
        </w:rPr>
      </w:pPr>
      <w:r>
        <w:rPr>
          <w:rFonts w:hint="eastAsia" w:eastAsia="宋体"/>
          <w:lang w:val="en-US" w:eastAsia="zh-CN"/>
        </w:rPr>
        <w:t>三、重点难点</w:t>
      </w:r>
    </w:p>
    <w:p w14:paraId="17EE5EBB">
      <w:pPr>
        <w:rPr>
          <w:rFonts w:hint="eastAsia" w:eastAsia="宋体"/>
          <w:lang w:val="en-US" w:eastAsia="zh-CN"/>
        </w:rPr>
      </w:pPr>
      <w:r>
        <w:rPr>
          <w:rFonts w:hint="eastAsia" w:eastAsia="宋体"/>
          <w:lang w:val="en-US" w:eastAsia="zh-CN"/>
        </w:rPr>
        <w:t>重点：通过演讲实践，提升学生的日语口语表达能力和舞台表现力。</w:t>
      </w:r>
    </w:p>
    <w:p w14:paraId="64B76B22">
      <w:pPr>
        <w:rPr>
          <w:rFonts w:hint="eastAsia" w:eastAsia="宋体"/>
          <w:lang w:val="en-US" w:eastAsia="zh-CN"/>
        </w:rPr>
      </w:pPr>
      <w:r>
        <w:rPr>
          <w:rFonts w:hint="eastAsia" w:eastAsia="宋体"/>
          <w:lang w:val="en-US" w:eastAsia="zh-CN"/>
        </w:rPr>
        <w:t>难点：如何在演讲中向国际听众清晰地介绍社会主义核心价值观，避免文化误解。</w:t>
      </w:r>
    </w:p>
    <w:p w14:paraId="1F960B8F">
      <w:pPr>
        <w:rPr>
          <w:rFonts w:hint="eastAsia" w:eastAsia="宋体"/>
          <w:lang w:val="en-US" w:eastAsia="zh-CN"/>
        </w:rPr>
      </w:pPr>
      <w:r>
        <w:rPr>
          <w:rFonts w:hint="eastAsia" w:eastAsia="宋体"/>
          <w:lang w:val="en-US" w:eastAsia="zh-CN"/>
        </w:rPr>
        <w:t>四、练习与思考</w:t>
      </w:r>
    </w:p>
    <w:p w14:paraId="13830A91">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12E13A9B">
      <w:pPr>
        <w:rPr>
          <w:rFonts w:hint="eastAsia" w:eastAsia="宋体"/>
          <w:lang w:val="en-US" w:eastAsia="zh-CN"/>
        </w:rPr>
      </w:pPr>
      <w:r>
        <w:rPr>
          <w:rFonts w:hint="eastAsia" w:eastAsia="宋体"/>
          <w:lang w:val="en-US" w:eastAsia="zh-CN"/>
        </w:rPr>
        <w:t>小组讨论：分组讨论如何向国际听众介绍社会主义核心价值观，分享讨论结果。</w:t>
      </w:r>
    </w:p>
    <w:p w14:paraId="6E8BAE9A">
      <w:pPr>
        <w:rPr>
          <w:rFonts w:hint="eastAsia" w:eastAsia="宋体"/>
          <w:lang w:val="en-US" w:eastAsia="zh-CN"/>
        </w:rPr>
      </w:pPr>
      <w:r>
        <w:rPr>
          <w:rFonts w:hint="eastAsia" w:eastAsia="宋体"/>
          <w:lang w:val="en-US" w:eastAsia="zh-CN"/>
        </w:rPr>
        <w:t>课后思考：思考如何在演讲中更好地向国际听众介绍社会主义核心价值观，撰写一篇200字左右的反思报告。</w:t>
      </w:r>
    </w:p>
    <w:p w14:paraId="70AD5A4C">
      <w:pPr>
        <w:rPr>
          <w:rFonts w:hint="eastAsia" w:eastAsia="宋体"/>
          <w:lang w:val="en-US" w:eastAsia="zh-CN"/>
        </w:rPr>
      </w:pPr>
      <w:r>
        <w:rPr>
          <w:rFonts w:hint="eastAsia" w:eastAsia="宋体"/>
          <w:lang w:val="en-US" w:eastAsia="zh-CN"/>
        </w:rPr>
        <w:t>第6课：国家文化与软实力1</w:t>
      </w:r>
    </w:p>
    <w:p w14:paraId="018E703E">
      <w:pPr>
        <w:rPr>
          <w:rFonts w:hint="eastAsia" w:eastAsia="宋体"/>
          <w:lang w:val="en-US" w:eastAsia="zh-CN"/>
        </w:rPr>
      </w:pPr>
      <w:r>
        <w:rPr>
          <w:rFonts w:hint="eastAsia" w:eastAsia="宋体"/>
          <w:lang w:val="en-US" w:eastAsia="zh-CN"/>
        </w:rPr>
        <w:t>一、教学目标</w:t>
      </w:r>
    </w:p>
    <w:p w14:paraId="47135B59">
      <w:pPr>
        <w:rPr>
          <w:rFonts w:hint="eastAsia" w:eastAsia="宋体"/>
          <w:lang w:val="en-US" w:eastAsia="zh-CN"/>
        </w:rPr>
      </w:pPr>
      <w:r>
        <w:rPr>
          <w:rFonts w:hint="eastAsia" w:eastAsia="宋体"/>
          <w:lang w:val="en-US" w:eastAsia="zh-CN"/>
        </w:rPr>
        <w:t>理解国家文化与软实力的概念：通过学习相关课文，帮助学生深入理解国家文化与软实力的内涵及其重要性。</w:t>
      </w:r>
    </w:p>
    <w:p w14:paraId="112D04F6">
      <w:pPr>
        <w:rPr>
          <w:rFonts w:hint="eastAsia" w:eastAsia="宋体"/>
          <w:lang w:val="en-US" w:eastAsia="zh-CN"/>
        </w:rPr>
      </w:pPr>
      <w:r>
        <w:rPr>
          <w:rFonts w:hint="eastAsia" w:eastAsia="宋体"/>
          <w:lang w:val="en-US" w:eastAsia="zh-CN"/>
        </w:rPr>
        <w:t>结合主题撰写演讲稿：指导学生结合国家文化与软实力主题撰写演讲稿，锻炼学生的写作能力和逻辑思维能力。</w:t>
      </w:r>
    </w:p>
    <w:p w14:paraId="7E8A2EB6">
      <w:pPr>
        <w:rPr>
          <w:rFonts w:hint="eastAsia" w:eastAsia="宋体"/>
          <w:lang w:val="en-US" w:eastAsia="zh-CN"/>
        </w:rPr>
      </w:pPr>
      <w:r>
        <w:rPr>
          <w:rFonts w:hint="eastAsia" w:eastAsia="宋体"/>
          <w:lang w:val="en-US" w:eastAsia="zh-CN"/>
        </w:rPr>
        <w:t>二、教学内容</w:t>
      </w:r>
    </w:p>
    <w:p w14:paraId="78C77621">
      <w:pPr>
        <w:rPr>
          <w:rFonts w:hint="eastAsia" w:eastAsia="宋体"/>
          <w:lang w:val="en-US" w:eastAsia="zh-CN"/>
        </w:rPr>
      </w:pPr>
      <w:r>
        <w:rPr>
          <w:rFonts w:hint="eastAsia" w:eastAsia="宋体"/>
          <w:lang w:val="en-US" w:eastAsia="zh-CN"/>
        </w:rPr>
        <w:t>国家文化与软实力主题解读：通过课文学习，分析国家文化与软实力的内涵，探讨其对国家发展的重要性。</w:t>
      </w:r>
    </w:p>
    <w:p w14:paraId="751D1CC7">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596D0967">
      <w:pPr>
        <w:rPr>
          <w:rFonts w:hint="eastAsia" w:eastAsia="宋体"/>
          <w:lang w:val="en-US" w:eastAsia="zh-CN"/>
        </w:rPr>
      </w:pPr>
      <w:r>
        <w:rPr>
          <w:rFonts w:hint="eastAsia" w:eastAsia="宋体"/>
          <w:lang w:val="en-US" w:eastAsia="zh-CN"/>
        </w:rPr>
        <w:t>三、重点难点</w:t>
      </w:r>
    </w:p>
    <w:p w14:paraId="19A264A0">
      <w:pPr>
        <w:rPr>
          <w:rFonts w:hint="eastAsia" w:eastAsia="宋体"/>
          <w:lang w:val="en-US" w:eastAsia="zh-CN"/>
        </w:rPr>
      </w:pPr>
      <w:r>
        <w:rPr>
          <w:rFonts w:hint="eastAsia" w:eastAsia="宋体"/>
          <w:lang w:val="en-US" w:eastAsia="zh-CN"/>
        </w:rPr>
        <w:t>重点：理解国家文化与软实力的内涵及其对国家发展的重要性。</w:t>
      </w:r>
    </w:p>
    <w:p w14:paraId="520D3A8B">
      <w:pPr>
        <w:rPr>
          <w:rFonts w:hint="eastAsia" w:eastAsia="宋体"/>
          <w:lang w:val="en-US" w:eastAsia="zh-CN"/>
        </w:rPr>
      </w:pPr>
      <w:r>
        <w:rPr>
          <w:rFonts w:hint="eastAsia" w:eastAsia="宋体"/>
          <w:lang w:val="en-US" w:eastAsia="zh-CN"/>
        </w:rPr>
        <w:t>难点：如何将国家文化与软实力的理念与个人经历相结合，撰写出有深度和感染力的演讲稿。</w:t>
      </w:r>
    </w:p>
    <w:p w14:paraId="0C14F0F2">
      <w:pPr>
        <w:rPr>
          <w:rFonts w:hint="eastAsia" w:eastAsia="宋体"/>
          <w:lang w:val="en-US" w:eastAsia="zh-CN"/>
        </w:rPr>
      </w:pPr>
      <w:r>
        <w:rPr>
          <w:rFonts w:hint="eastAsia" w:eastAsia="宋体"/>
          <w:lang w:val="en-US" w:eastAsia="zh-CN"/>
        </w:rPr>
        <w:t>四、练习与思考</w:t>
      </w:r>
    </w:p>
    <w:p w14:paraId="015B9A32">
      <w:pPr>
        <w:rPr>
          <w:rFonts w:hint="eastAsia" w:eastAsia="宋体"/>
          <w:lang w:val="en-US" w:eastAsia="zh-CN"/>
        </w:rPr>
      </w:pPr>
      <w:r>
        <w:rPr>
          <w:rFonts w:hint="eastAsia" w:eastAsia="宋体"/>
          <w:lang w:val="en-US" w:eastAsia="zh-CN"/>
        </w:rPr>
        <w:t>小组讨论：分组讨论国家文化与软实力对国家发展的重要性，分享各自的观点和感受。</w:t>
      </w:r>
    </w:p>
    <w:p w14:paraId="3ED9B805">
      <w:pPr>
        <w:rPr>
          <w:rFonts w:hint="eastAsia" w:eastAsia="宋体"/>
          <w:lang w:val="en-US" w:eastAsia="zh-CN"/>
        </w:rPr>
      </w:pPr>
      <w:r>
        <w:rPr>
          <w:rFonts w:hint="eastAsia" w:eastAsia="宋体"/>
          <w:lang w:val="en-US" w:eastAsia="zh-CN"/>
        </w:rPr>
        <w:t>演讲稿撰写：每位学生撰写一篇关于国家文化与软实力的演讲稿，字数不少于300字。教师提供反馈意见，学生进行修改完善。</w:t>
      </w:r>
    </w:p>
    <w:p w14:paraId="5411E44A">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52FC9136">
      <w:pPr>
        <w:rPr>
          <w:rFonts w:hint="eastAsia" w:eastAsia="宋体"/>
          <w:lang w:val="en-US" w:eastAsia="zh-CN"/>
        </w:rPr>
      </w:pPr>
      <w:r>
        <w:rPr>
          <w:rFonts w:hint="eastAsia" w:eastAsia="宋体"/>
          <w:lang w:val="en-US" w:eastAsia="zh-CN"/>
        </w:rPr>
        <w:t>第7课：国家文化与软实力2</w:t>
      </w:r>
    </w:p>
    <w:p w14:paraId="579628F2">
      <w:pPr>
        <w:rPr>
          <w:rFonts w:hint="eastAsia" w:eastAsia="宋体"/>
          <w:lang w:val="en-US" w:eastAsia="zh-CN"/>
        </w:rPr>
      </w:pPr>
      <w:r>
        <w:rPr>
          <w:rFonts w:hint="eastAsia" w:eastAsia="宋体"/>
          <w:lang w:val="en-US" w:eastAsia="zh-CN"/>
        </w:rPr>
        <w:t>一、教学目标</w:t>
      </w:r>
    </w:p>
    <w:p w14:paraId="20A1F684">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1A2E8048">
      <w:pPr>
        <w:rPr>
          <w:rFonts w:hint="eastAsia" w:eastAsia="宋体"/>
          <w:lang w:val="en-US" w:eastAsia="zh-CN"/>
        </w:rPr>
      </w:pPr>
      <w:r>
        <w:rPr>
          <w:rFonts w:hint="eastAsia" w:eastAsia="宋体"/>
          <w:lang w:val="en-US" w:eastAsia="zh-CN"/>
        </w:rPr>
        <w:t>培养跨文化交际能力：通过讨论和演讲，引导学生思考如何向国际听众介绍国家文化与软实力，培养跨文化交际能力。</w:t>
      </w:r>
    </w:p>
    <w:p w14:paraId="3D832036">
      <w:pPr>
        <w:rPr>
          <w:rFonts w:hint="eastAsia" w:eastAsia="宋体"/>
          <w:lang w:val="en-US" w:eastAsia="zh-CN"/>
        </w:rPr>
      </w:pPr>
      <w:r>
        <w:rPr>
          <w:rFonts w:hint="eastAsia" w:eastAsia="宋体"/>
          <w:lang w:val="en-US" w:eastAsia="zh-CN"/>
        </w:rPr>
        <w:t>二、教学内容</w:t>
      </w:r>
    </w:p>
    <w:p w14:paraId="76936DD6">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11061B6D">
      <w:pPr>
        <w:rPr>
          <w:rFonts w:hint="eastAsia" w:eastAsia="宋体"/>
          <w:lang w:val="en-US" w:eastAsia="zh-CN"/>
        </w:rPr>
      </w:pPr>
      <w:r>
        <w:rPr>
          <w:rFonts w:hint="eastAsia" w:eastAsia="宋体"/>
          <w:lang w:val="en-US" w:eastAsia="zh-CN"/>
        </w:rPr>
        <w:t>跨文化交际技巧：讲解如何向国际听众介绍国家文化与软实力，强调跨文化交际中的语言表达和文化背景的介绍。</w:t>
      </w:r>
    </w:p>
    <w:p w14:paraId="1A42315D">
      <w:pPr>
        <w:rPr>
          <w:rFonts w:hint="eastAsia" w:eastAsia="宋体"/>
          <w:lang w:val="en-US" w:eastAsia="zh-CN"/>
        </w:rPr>
      </w:pPr>
      <w:r>
        <w:rPr>
          <w:rFonts w:hint="eastAsia" w:eastAsia="宋体"/>
          <w:lang w:val="en-US" w:eastAsia="zh-CN"/>
        </w:rPr>
        <w:t>三、重点难点</w:t>
      </w:r>
    </w:p>
    <w:p w14:paraId="2958E633">
      <w:pPr>
        <w:rPr>
          <w:rFonts w:hint="eastAsia" w:eastAsia="宋体"/>
          <w:lang w:val="en-US" w:eastAsia="zh-CN"/>
        </w:rPr>
      </w:pPr>
      <w:r>
        <w:rPr>
          <w:rFonts w:hint="eastAsia" w:eastAsia="宋体"/>
          <w:lang w:val="en-US" w:eastAsia="zh-CN"/>
        </w:rPr>
        <w:t>重点：通过演讲实践，提升学生的日语口语表达能力和舞台表现力。</w:t>
      </w:r>
    </w:p>
    <w:p w14:paraId="6056D4AE">
      <w:pPr>
        <w:rPr>
          <w:rFonts w:hint="eastAsia" w:eastAsia="宋体"/>
          <w:lang w:val="en-US" w:eastAsia="zh-CN"/>
        </w:rPr>
      </w:pPr>
      <w:r>
        <w:rPr>
          <w:rFonts w:hint="eastAsia" w:eastAsia="宋体"/>
          <w:lang w:val="en-US" w:eastAsia="zh-CN"/>
        </w:rPr>
        <w:t>难点：如何在演讲中向国际听众清晰地介绍国家文化与软实力，避免文化误解。</w:t>
      </w:r>
    </w:p>
    <w:p w14:paraId="08BA526B">
      <w:pPr>
        <w:rPr>
          <w:rFonts w:hint="eastAsia" w:eastAsia="宋体"/>
          <w:lang w:val="en-US" w:eastAsia="zh-CN"/>
        </w:rPr>
      </w:pPr>
      <w:r>
        <w:rPr>
          <w:rFonts w:hint="eastAsia" w:eastAsia="宋体"/>
          <w:lang w:val="en-US" w:eastAsia="zh-CN"/>
        </w:rPr>
        <w:t>四、练习与思考</w:t>
      </w:r>
    </w:p>
    <w:p w14:paraId="72363ECA">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68227108">
      <w:pPr>
        <w:rPr>
          <w:rFonts w:hint="eastAsia" w:eastAsia="宋体"/>
          <w:lang w:val="en-US" w:eastAsia="zh-CN"/>
        </w:rPr>
      </w:pPr>
      <w:r>
        <w:rPr>
          <w:rFonts w:hint="eastAsia" w:eastAsia="宋体"/>
          <w:lang w:val="en-US" w:eastAsia="zh-CN"/>
        </w:rPr>
        <w:t>小组讨论：分组讨论如何向国际听众介绍国家文化与软实力，分享讨论结果。</w:t>
      </w:r>
    </w:p>
    <w:p w14:paraId="3F4B2A43">
      <w:pPr>
        <w:rPr>
          <w:rFonts w:hint="eastAsia" w:eastAsia="宋体"/>
          <w:lang w:val="en-US" w:eastAsia="zh-CN"/>
        </w:rPr>
      </w:pPr>
      <w:r>
        <w:rPr>
          <w:rFonts w:hint="eastAsia" w:eastAsia="宋体"/>
          <w:lang w:val="en-US" w:eastAsia="zh-CN"/>
        </w:rPr>
        <w:t>课后思考：思考如何在演讲中更好地向国际听众介绍国家文化与软实力，撰写一篇200字左右的反思报告。</w:t>
      </w:r>
    </w:p>
    <w:p w14:paraId="14C170F4">
      <w:pPr>
        <w:rPr>
          <w:rFonts w:hint="eastAsia" w:eastAsia="宋体"/>
          <w:lang w:val="en-US" w:eastAsia="zh-CN"/>
        </w:rPr>
      </w:pPr>
      <w:r>
        <w:rPr>
          <w:rFonts w:hint="eastAsia" w:eastAsia="宋体"/>
          <w:lang w:val="en-US" w:eastAsia="zh-CN"/>
        </w:rPr>
        <w:t>第8课：改革开放的经验1</w:t>
      </w:r>
    </w:p>
    <w:p w14:paraId="66688FE3">
      <w:pPr>
        <w:rPr>
          <w:rFonts w:hint="eastAsia" w:eastAsia="宋体"/>
          <w:lang w:val="en-US" w:eastAsia="zh-CN"/>
        </w:rPr>
      </w:pPr>
      <w:r>
        <w:rPr>
          <w:rFonts w:hint="eastAsia" w:eastAsia="宋体"/>
          <w:lang w:val="en-US" w:eastAsia="zh-CN"/>
        </w:rPr>
        <w:t>一、教学目标</w:t>
      </w:r>
    </w:p>
    <w:p w14:paraId="59139617">
      <w:pPr>
        <w:rPr>
          <w:rFonts w:hint="eastAsia" w:eastAsia="宋体"/>
          <w:lang w:val="en-US" w:eastAsia="zh-CN"/>
        </w:rPr>
      </w:pPr>
      <w:r>
        <w:rPr>
          <w:rFonts w:hint="eastAsia" w:eastAsia="宋体"/>
          <w:lang w:val="en-US" w:eastAsia="zh-CN"/>
        </w:rPr>
        <w:t>理解改革开放的经验和成就：通过学习相关课文，帮助学生深入理解改革开放的经验和成就及其对中国的深远影响。</w:t>
      </w:r>
    </w:p>
    <w:p w14:paraId="59FB42A3">
      <w:pPr>
        <w:rPr>
          <w:rFonts w:hint="eastAsia" w:eastAsia="宋体"/>
          <w:lang w:val="en-US" w:eastAsia="zh-CN"/>
        </w:rPr>
      </w:pPr>
      <w:r>
        <w:rPr>
          <w:rFonts w:hint="eastAsia" w:eastAsia="宋体"/>
          <w:lang w:val="en-US" w:eastAsia="zh-CN"/>
        </w:rPr>
        <w:t>结合主题撰写演讲稿：指导学生结合改革开放的经验主题撰写演讲稿，锻炼学生的写作能力和逻辑思维能力。</w:t>
      </w:r>
    </w:p>
    <w:p w14:paraId="7F2F21CE">
      <w:pPr>
        <w:rPr>
          <w:rFonts w:hint="eastAsia" w:eastAsia="宋体"/>
          <w:lang w:val="en-US" w:eastAsia="zh-CN"/>
        </w:rPr>
      </w:pPr>
      <w:r>
        <w:rPr>
          <w:rFonts w:hint="eastAsia" w:eastAsia="宋体"/>
          <w:lang w:val="en-US" w:eastAsia="zh-CN"/>
        </w:rPr>
        <w:t>二、教学内容</w:t>
      </w:r>
    </w:p>
    <w:p w14:paraId="1CA739AE">
      <w:pPr>
        <w:rPr>
          <w:rFonts w:hint="eastAsia" w:eastAsia="宋体"/>
          <w:lang w:val="en-US" w:eastAsia="zh-CN"/>
        </w:rPr>
      </w:pPr>
      <w:r>
        <w:rPr>
          <w:rFonts w:hint="eastAsia" w:eastAsia="宋体"/>
          <w:lang w:val="en-US" w:eastAsia="zh-CN"/>
        </w:rPr>
        <w:t>改革开放主题解读：通过课文学习，分析改革开放的经验和成就，探讨其对中国的深远影响。</w:t>
      </w:r>
    </w:p>
    <w:p w14:paraId="39C2BA76">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3E84C60A">
      <w:pPr>
        <w:rPr>
          <w:rFonts w:hint="eastAsia" w:eastAsia="宋体"/>
          <w:lang w:val="en-US" w:eastAsia="zh-CN"/>
        </w:rPr>
      </w:pPr>
      <w:r>
        <w:rPr>
          <w:rFonts w:hint="eastAsia" w:eastAsia="宋体"/>
          <w:lang w:val="en-US" w:eastAsia="zh-CN"/>
        </w:rPr>
        <w:t>三、重点难点</w:t>
      </w:r>
    </w:p>
    <w:p w14:paraId="1CA2C09B">
      <w:pPr>
        <w:rPr>
          <w:rFonts w:hint="eastAsia" w:eastAsia="宋体"/>
          <w:lang w:val="en-US" w:eastAsia="zh-CN"/>
        </w:rPr>
      </w:pPr>
      <w:r>
        <w:rPr>
          <w:rFonts w:hint="eastAsia" w:eastAsia="宋体"/>
          <w:lang w:val="en-US" w:eastAsia="zh-CN"/>
        </w:rPr>
        <w:t>重点：理解改革开放的经验和成就及其对中国的深远影响。</w:t>
      </w:r>
    </w:p>
    <w:p w14:paraId="70680FE8">
      <w:pPr>
        <w:rPr>
          <w:rFonts w:hint="eastAsia" w:eastAsia="宋体"/>
          <w:lang w:val="en-US" w:eastAsia="zh-CN"/>
        </w:rPr>
      </w:pPr>
      <w:r>
        <w:rPr>
          <w:rFonts w:hint="eastAsia" w:eastAsia="宋体"/>
          <w:lang w:val="en-US" w:eastAsia="zh-CN"/>
        </w:rPr>
        <w:t>难点：如何将改革开放的经验与个人经历相结合，撰写出有深度和感染力的演讲稿。</w:t>
      </w:r>
    </w:p>
    <w:p w14:paraId="55E0C1CB">
      <w:pPr>
        <w:rPr>
          <w:rFonts w:hint="eastAsia" w:eastAsia="宋体"/>
          <w:lang w:val="en-US" w:eastAsia="zh-CN"/>
        </w:rPr>
      </w:pPr>
      <w:r>
        <w:rPr>
          <w:rFonts w:hint="eastAsia" w:eastAsia="宋体"/>
          <w:lang w:val="en-US" w:eastAsia="zh-CN"/>
        </w:rPr>
        <w:t>四、练习与思考</w:t>
      </w:r>
    </w:p>
    <w:p w14:paraId="358E7ADE">
      <w:pPr>
        <w:rPr>
          <w:rFonts w:hint="eastAsia" w:eastAsia="宋体"/>
          <w:lang w:val="en-US" w:eastAsia="zh-CN"/>
        </w:rPr>
      </w:pPr>
      <w:r>
        <w:rPr>
          <w:rFonts w:hint="eastAsia" w:eastAsia="宋体"/>
          <w:lang w:val="en-US" w:eastAsia="zh-CN"/>
        </w:rPr>
        <w:t>小组讨论：分组讨论改革开放的经验和成就对中国的深远影响，分享各自的观点和感受。</w:t>
      </w:r>
    </w:p>
    <w:p w14:paraId="630030A3">
      <w:pPr>
        <w:rPr>
          <w:rFonts w:hint="eastAsia" w:eastAsia="宋体"/>
          <w:lang w:val="en-US" w:eastAsia="zh-CN"/>
        </w:rPr>
      </w:pPr>
      <w:r>
        <w:rPr>
          <w:rFonts w:hint="eastAsia" w:eastAsia="宋体"/>
          <w:lang w:val="en-US" w:eastAsia="zh-CN"/>
        </w:rPr>
        <w:t>演讲稿撰写：每位学生撰写一篇关于改革开放的经验的演讲稿，字数不少于300字。教师提供反馈意见，学生进行修改完善。</w:t>
      </w:r>
    </w:p>
    <w:p w14:paraId="3CAFE52E">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5B15C9A8">
      <w:pPr>
        <w:rPr>
          <w:rFonts w:hint="eastAsia" w:eastAsia="宋体"/>
          <w:lang w:val="en-US" w:eastAsia="zh-CN"/>
        </w:rPr>
      </w:pPr>
      <w:r>
        <w:rPr>
          <w:rFonts w:hint="eastAsia" w:eastAsia="宋体"/>
          <w:lang w:val="en-US" w:eastAsia="zh-CN"/>
        </w:rPr>
        <w:t>第9课：改革开放的经验2</w:t>
      </w:r>
    </w:p>
    <w:p w14:paraId="3B75BD99">
      <w:pPr>
        <w:rPr>
          <w:rFonts w:hint="eastAsia" w:eastAsia="宋体"/>
          <w:lang w:val="en-US" w:eastAsia="zh-CN"/>
        </w:rPr>
      </w:pPr>
      <w:r>
        <w:rPr>
          <w:rFonts w:hint="eastAsia" w:eastAsia="宋体"/>
          <w:lang w:val="en-US" w:eastAsia="zh-CN"/>
        </w:rPr>
        <w:t>一、教学目标</w:t>
      </w:r>
    </w:p>
    <w:p w14:paraId="30C0E1B5">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2CA78C26">
      <w:pPr>
        <w:rPr>
          <w:rFonts w:hint="eastAsia" w:eastAsia="宋体"/>
          <w:lang w:val="en-US" w:eastAsia="zh-CN"/>
        </w:rPr>
      </w:pPr>
      <w:r>
        <w:rPr>
          <w:rFonts w:hint="eastAsia" w:eastAsia="宋体"/>
          <w:lang w:val="en-US" w:eastAsia="zh-CN"/>
        </w:rPr>
        <w:t>培养跨文化交际能力：通过讨论和演讲，引导学生思考如何向国际听众介绍改革开放的经验，培养跨文化交际能力。</w:t>
      </w:r>
    </w:p>
    <w:p w14:paraId="28D1021A">
      <w:pPr>
        <w:rPr>
          <w:rFonts w:hint="eastAsia" w:eastAsia="宋体"/>
          <w:lang w:val="en-US" w:eastAsia="zh-CN"/>
        </w:rPr>
      </w:pPr>
      <w:r>
        <w:rPr>
          <w:rFonts w:hint="eastAsia" w:eastAsia="宋体"/>
          <w:lang w:val="en-US" w:eastAsia="zh-CN"/>
        </w:rPr>
        <w:t>二、教学内容</w:t>
      </w:r>
    </w:p>
    <w:p w14:paraId="741CF578">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22072604">
      <w:pPr>
        <w:rPr>
          <w:rFonts w:hint="eastAsia" w:eastAsia="宋体"/>
          <w:lang w:val="en-US" w:eastAsia="zh-CN"/>
        </w:rPr>
      </w:pPr>
      <w:r>
        <w:rPr>
          <w:rFonts w:hint="eastAsia" w:eastAsia="宋体"/>
          <w:lang w:val="en-US" w:eastAsia="zh-CN"/>
        </w:rPr>
        <w:t>跨文化交际技巧：讲解如何向国际听众介绍改革开放的经验，强调跨文化交际中的语言表达和文化背景的介绍。</w:t>
      </w:r>
    </w:p>
    <w:p w14:paraId="5CF03A9C">
      <w:pPr>
        <w:rPr>
          <w:rFonts w:hint="eastAsia" w:eastAsia="宋体"/>
          <w:lang w:val="en-US" w:eastAsia="zh-CN"/>
        </w:rPr>
      </w:pPr>
      <w:r>
        <w:rPr>
          <w:rFonts w:hint="eastAsia" w:eastAsia="宋体"/>
          <w:lang w:val="en-US" w:eastAsia="zh-CN"/>
        </w:rPr>
        <w:t>三、重点难点</w:t>
      </w:r>
    </w:p>
    <w:p w14:paraId="082CB252">
      <w:pPr>
        <w:rPr>
          <w:rFonts w:hint="eastAsia" w:eastAsia="宋体"/>
          <w:lang w:val="en-US" w:eastAsia="zh-CN"/>
        </w:rPr>
      </w:pPr>
      <w:r>
        <w:rPr>
          <w:rFonts w:hint="eastAsia" w:eastAsia="宋体"/>
          <w:lang w:val="en-US" w:eastAsia="zh-CN"/>
        </w:rPr>
        <w:t>重点：通过演讲实践，提升学生的日语口语表达能力和舞台表现力。</w:t>
      </w:r>
    </w:p>
    <w:p w14:paraId="6529C7AB">
      <w:pPr>
        <w:rPr>
          <w:rFonts w:hint="eastAsia" w:eastAsia="宋体"/>
          <w:lang w:val="en-US" w:eastAsia="zh-CN"/>
        </w:rPr>
      </w:pPr>
      <w:r>
        <w:rPr>
          <w:rFonts w:hint="eastAsia" w:eastAsia="宋体"/>
          <w:lang w:val="en-US" w:eastAsia="zh-CN"/>
        </w:rPr>
        <w:t>难点：如何在演讲中向国际听众清晰地介绍改革开放的经验，避免文化误解。</w:t>
      </w:r>
    </w:p>
    <w:p w14:paraId="43B7E211">
      <w:pPr>
        <w:rPr>
          <w:rFonts w:hint="eastAsia" w:eastAsia="宋体"/>
          <w:lang w:val="en-US" w:eastAsia="zh-CN"/>
        </w:rPr>
      </w:pPr>
      <w:r>
        <w:rPr>
          <w:rFonts w:hint="eastAsia" w:eastAsia="宋体"/>
          <w:lang w:val="en-US" w:eastAsia="zh-CN"/>
        </w:rPr>
        <w:t>四、练习与思考</w:t>
      </w:r>
    </w:p>
    <w:p w14:paraId="037C4AE4">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4AEAAB73">
      <w:pPr>
        <w:rPr>
          <w:rFonts w:hint="eastAsia" w:eastAsia="宋体"/>
          <w:lang w:val="en-US" w:eastAsia="zh-CN"/>
        </w:rPr>
      </w:pPr>
      <w:r>
        <w:rPr>
          <w:rFonts w:hint="eastAsia" w:eastAsia="宋体"/>
          <w:lang w:val="en-US" w:eastAsia="zh-CN"/>
        </w:rPr>
        <w:t>小组讨论：分组讨论如何向国际听众介绍改革开放的经验，分享讨论结果。</w:t>
      </w:r>
    </w:p>
    <w:p w14:paraId="6DECB84B">
      <w:pPr>
        <w:rPr>
          <w:rFonts w:hint="eastAsia" w:eastAsia="宋体"/>
          <w:lang w:val="en-US" w:eastAsia="zh-CN"/>
        </w:rPr>
      </w:pPr>
      <w:r>
        <w:rPr>
          <w:rFonts w:hint="eastAsia" w:eastAsia="宋体"/>
          <w:lang w:val="en-US" w:eastAsia="zh-CN"/>
        </w:rPr>
        <w:t>课后思考：思考如何在演讲中更好地向国际听众介绍改革开放的经验，撰写一篇200字左右的反思报告。</w:t>
      </w:r>
    </w:p>
    <w:p w14:paraId="0CA34960">
      <w:pPr>
        <w:rPr>
          <w:rFonts w:hint="eastAsia" w:eastAsia="宋体"/>
          <w:lang w:val="en-US" w:eastAsia="zh-CN"/>
        </w:rPr>
      </w:pPr>
      <w:r>
        <w:rPr>
          <w:rFonts w:hint="eastAsia" w:eastAsia="宋体"/>
          <w:lang w:val="en-US" w:eastAsia="zh-CN"/>
        </w:rPr>
        <w:t>第10课：脱贫与共同富裕1</w:t>
      </w:r>
    </w:p>
    <w:p w14:paraId="58625A64">
      <w:pPr>
        <w:rPr>
          <w:rFonts w:hint="eastAsia" w:eastAsia="宋体"/>
          <w:lang w:val="en-US" w:eastAsia="zh-CN"/>
        </w:rPr>
      </w:pPr>
      <w:r>
        <w:rPr>
          <w:rFonts w:hint="eastAsia" w:eastAsia="宋体"/>
          <w:lang w:val="en-US" w:eastAsia="zh-CN"/>
        </w:rPr>
        <w:t>一、教学目标</w:t>
      </w:r>
    </w:p>
    <w:p w14:paraId="3F505171">
      <w:pPr>
        <w:rPr>
          <w:rFonts w:hint="eastAsia" w:eastAsia="宋体"/>
          <w:lang w:val="en-US" w:eastAsia="zh-CN"/>
        </w:rPr>
      </w:pPr>
      <w:r>
        <w:rPr>
          <w:rFonts w:hint="eastAsia" w:eastAsia="宋体"/>
          <w:lang w:val="en-US" w:eastAsia="zh-CN"/>
        </w:rPr>
        <w:t>理解脱贫与共同富裕的目标和意义：通过学习相关课文，帮助学生深入理解脱贫与共同富裕的目标和意义及其对中国的深远影响。</w:t>
      </w:r>
    </w:p>
    <w:p w14:paraId="1A6FB89B">
      <w:pPr>
        <w:rPr>
          <w:rFonts w:hint="eastAsia" w:eastAsia="宋体"/>
          <w:lang w:val="en-US" w:eastAsia="zh-CN"/>
        </w:rPr>
      </w:pPr>
      <w:r>
        <w:rPr>
          <w:rFonts w:hint="eastAsia" w:eastAsia="宋体"/>
          <w:lang w:val="en-US" w:eastAsia="zh-CN"/>
        </w:rPr>
        <w:t>结合主题撰写演讲稿：指导学生结合脱贫与共同富裕主题撰写演讲稿，锻炼学生的写作能力和逻辑思维能力。</w:t>
      </w:r>
    </w:p>
    <w:p w14:paraId="6FC53D82">
      <w:pPr>
        <w:rPr>
          <w:rFonts w:hint="eastAsia" w:eastAsia="宋体"/>
          <w:lang w:val="en-US" w:eastAsia="zh-CN"/>
        </w:rPr>
      </w:pPr>
      <w:r>
        <w:rPr>
          <w:rFonts w:hint="eastAsia" w:eastAsia="宋体"/>
          <w:lang w:val="en-US" w:eastAsia="zh-CN"/>
        </w:rPr>
        <w:t>二、教学内容</w:t>
      </w:r>
    </w:p>
    <w:p w14:paraId="18DB5C9F">
      <w:pPr>
        <w:rPr>
          <w:rFonts w:hint="eastAsia" w:eastAsia="宋体"/>
          <w:lang w:val="en-US" w:eastAsia="zh-CN"/>
        </w:rPr>
      </w:pPr>
      <w:r>
        <w:rPr>
          <w:rFonts w:hint="eastAsia" w:eastAsia="宋体"/>
          <w:lang w:val="en-US" w:eastAsia="zh-CN"/>
        </w:rPr>
        <w:t>脱贫与共同富裕主题解读：通过课文学习，分析脱贫与共同富裕的目标和意义，探讨其对中国的深远影响。</w:t>
      </w:r>
    </w:p>
    <w:p w14:paraId="03742DCB">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14ABEF27">
      <w:pPr>
        <w:rPr>
          <w:rFonts w:hint="eastAsia" w:eastAsia="宋体"/>
          <w:lang w:val="en-US" w:eastAsia="zh-CN"/>
        </w:rPr>
      </w:pPr>
      <w:r>
        <w:rPr>
          <w:rFonts w:hint="eastAsia" w:eastAsia="宋体"/>
          <w:lang w:val="en-US" w:eastAsia="zh-CN"/>
        </w:rPr>
        <w:t>三、重点难点</w:t>
      </w:r>
    </w:p>
    <w:p w14:paraId="0DC4E22C">
      <w:pPr>
        <w:rPr>
          <w:rFonts w:hint="eastAsia" w:eastAsia="宋体"/>
          <w:lang w:val="en-US" w:eastAsia="zh-CN"/>
        </w:rPr>
      </w:pPr>
      <w:r>
        <w:rPr>
          <w:rFonts w:hint="eastAsia" w:eastAsia="宋体"/>
          <w:lang w:val="en-US" w:eastAsia="zh-CN"/>
        </w:rPr>
        <w:t>重点：理解脱贫与共同富裕的目标和意义及其对中国的深远影响。</w:t>
      </w:r>
    </w:p>
    <w:p w14:paraId="54F6F946">
      <w:pPr>
        <w:rPr>
          <w:rFonts w:hint="eastAsia" w:eastAsia="宋体"/>
          <w:lang w:val="en-US" w:eastAsia="zh-CN"/>
        </w:rPr>
      </w:pPr>
      <w:r>
        <w:rPr>
          <w:rFonts w:hint="eastAsia" w:eastAsia="宋体"/>
          <w:lang w:val="en-US" w:eastAsia="zh-CN"/>
        </w:rPr>
        <w:t>难点：如何将脱贫与共同富裕的理念与个人经历相结合，撰写出有深度和感染力的演讲稿。</w:t>
      </w:r>
    </w:p>
    <w:p w14:paraId="3370DFD8">
      <w:pPr>
        <w:rPr>
          <w:rFonts w:hint="eastAsia" w:eastAsia="宋体"/>
          <w:lang w:val="en-US" w:eastAsia="zh-CN"/>
        </w:rPr>
      </w:pPr>
      <w:r>
        <w:rPr>
          <w:rFonts w:hint="eastAsia" w:eastAsia="宋体"/>
          <w:lang w:val="en-US" w:eastAsia="zh-CN"/>
        </w:rPr>
        <w:t>四、练习与思考</w:t>
      </w:r>
    </w:p>
    <w:p w14:paraId="33FF801E">
      <w:pPr>
        <w:rPr>
          <w:rFonts w:hint="eastAsia" w:eastAsia="宋体"/>
          <w:lang w:val="en-US" w:eastAsia="zh-CN"/>
        </w:rPr>
      </w:pPr>
      <w:r>
        <w:rPr>
          <w:rFonts w:hint="eastAsia" w:eastAsia="宋体"/>
          <w:lang w:val="en-US" w:eastAsia="zh-CN"/>
        </w:rPr>
        <w:t>小组讨论：分组讨论脱贫与共同富裕的目标和意义对中国的深远影响，分享各自的观点和感受。</w:t>
      </w:r>
    </w:p>
    <w:p w14:paraId="72E9A4A6">
      <w:pPr>
        <w:rPr>
          <w:rFonts w:hint="eastAsia" w:eastAsia="宋体"/>
          <w:lang w:val="en-US" w:eastAsia="zh-CN"/>
        </w:rPr>
      </w:pPr>
      <w:r>
        <w:rPr>
          <w:rFonts w:hint="eastAsia" w:eastAsia="宋体"/>
          <w:lang w:val="en-US" w:eastAsia="zh-CN"/>
        </w:rPr>
        <w:t>演讲稿撰写：每位学生撰写一篇关于脱贫与共同富裕的演讲稿，字数不少于300字。教师提供反馈意见，学生进行修改完善。</w:t>
      </w:r>
    </w:p>
    <w:p w14:paraId="2935B503">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0554D492">
      <w:pPr>
        <w:rPr>
          <w:rFonts w:hint="eastAsia" w:eastAsia="宋体"/>
          <w:lang w:val="en-US" w:eastAsia="zh-CN"/>
        </w:rPr>
      </w:pPr>
      <w:r>
        <w:rPr>
          <w:rFonts w:hint="eastAsia" w:eastAsia="宋体"/>
          <w:lang w:val="en-US" w:eastAsia="zh-CN"/>
        </w:rPr>
        <w:t>第11课：脱贫与共同富裕2</w:t>
      </w:r>
    </w:p>
    <w:p w14:paraId="1A8E91B9">
      <w:pPr>
        <w:rPr>
          <w:rFonts w:hint="eastAsia" w:eastAsia="宋体"/>
          <w:lang w:val="en-US" w:eastAsia="zh-CN"/>
        </w:rPr>
      </w:pPr>
      <w:r>
        <w:rPr>
          <w:rFonts w:hint="eastAsia" w:eastAsia="宋体"/>
          <w:lang w:val="en-US" w:eastAsia="zh-CN"/>
        </w:rPr>
        <w:t>一、教学目标</w:t>
      </w:r>
    </w:p>
    <w:p w14:paraId="3C1445C8">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6AF321EA">
      <w:pPr>
        <w:rPr>
          <w:rFonts w:hint="eastAsia" w:eastAsia="宋体"/>
          <w:lang w:val="en-US" w:eastAsia="zh-CN"/>
        </w:rPr>
      </w:pPr>
      <w:r>
        <w:rPr>
          <w:rFonts w:hint="eastAsia" w:eastAsia="宋体"/>
          <w:lang w:val="en-US" w:eastAsia="zh-CN"/>
        </w:rPr>
        <w:t>培养跨文化交际能力：通过讨论和演讲，引导学生思考如何向国际听众介绍脱贫与共同富裕的目标和意义，培养跨文化交际能力。</w:t>
      </w:r>
    </w:p>
    <w:p w14:paraId="5883101E">
      <w:pPr>
        <w:rPr>
          <w:rFonts w:hint="eastAsia" w:eastAsia="宋体"/>
          <w:lang w:val="en-US" w:eastAsia="zh-CN"/>
        </w:rPr>
      </w:pPr>
      <w:r>
        <w:rPr>
          <w:rFonts w:hint="eastAsia" w:eastAsia="宋体"/>
          <w:lang w:val="en-US" w:eastAsia="zh-CN"/>
        </w:rPr>
        <w:t>二、教学内容</w:t>
      </w:r>
    </w:p>
    <w:p w14:paraId="1F4EACA3">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4D6B46FC">
      <w:pPr>
        <w:rPr>
          <w:rFonts w:hint="eastAsia" w:eastAsia="宋体"/>
          <w:lang w:val="en-US" w:eastAsia="zh-CN"/>
        </w:rPr>
      </w:pPr>
      <w:r>
        <w:rPr>
          <w:rFonts w:hint="eastAsia" w:eastAsia="宋体"/>
          <w:lang w:val="en-US" w:eastAsia="zh-CN"/>
        </w:rPr>
        <w:t>跨文化交际技巧：讲解如何向国际听众介绍脱贫与共同富裕的目标和意义，强调跨文化交际中的语言表达和文化背景的介绍。</w:t>
      </w:r>
    </w:p>
    <w:p w14:paraId="224E53A1">
      <w:pPr>
        <w:rPr>
          <w:rFonts w:hint="eastAsia" w:eastAsia="宋体"/>
          <w:lang w:val="en-US" w:eastAsia="zh-CN"/>
        </w:rPr>
      </w:pPr>
      <w:r>
        <w:rPr>
          <w:rFonts w:hint="eastAsia" w:eastAsia="宋体"/>
          <w:lang w:val="en-US" w:eastAsia="zh-CN"/>
        </w:rPr>
        <w:t>三、重点难点</w:t>
      </w:r>
    </w:p>
    <w:p w14:paraId="489E5385">
      <w:pPr>
        <w:rPr>
          <w:rFonts w:hint="eastAsia" w:eastAsia="宋体"/>
          <w:lang w:val="en-US" w:eastAsia="zh-CN"/>
        </w:rPr>
      </w:pPr>
      <w:r>
        <w:rPr>
          <w:rFonts w:hint="eastAsia" w:eastAsia="宋体"/>
          <w:lang w:val="en-US" w:eastAsia="zh-CN"/>
        </w:rPr>
        <w:t>重点：通过演讲实践，提升学生的日语口语表达能力和舞台表现力。</w:t>
      </w:r>
    </w:p>
    <w:p w14:paraId="4DEABAE7">
      <w:pPr>
        <w:rPr>
          <w:rFonts w:hint="eastAsia" w:eastAsia="宋体"/>
          <w:lang w:val="en-US" w:eastAsia="zh-CN"/>
        </w:rPr>
      </w:pPr>
      <w:r>
        <w:rPr>
          <w:rFonts w:hint="eastAsia" w:eastAsia="宋体"/>
          <w:lang w:val="en-US" w:eastAsia="zh-CN"/>
        </w:rPr>
        <w:t>难点：如何在演讲中向国际听众清晰地介绍脱贫与共同富裕的目标和意义，避免文化误解。</w:t>
      </w:r>
    </w:p>
    <w:p w14:paraId="15DA7388">
      <w:pPr>
        <w:rPr>
          <w:rFonts w:hint="eastAsia" w:eastAsia="宋体"/>
          <w:lang w:val="en-US" w:eastAsia="zh-CN"/>
        </w:rPr>
      </w:pPr>
      <w:r>
        <w:rPr>
          <w:rFonts w:hint="eastAsia" w:eastAsia="宋体"/>
          <w:lang w:val="en-US" w:eastAsia="zh-CN"/>
        </w:rPr>
        <w:t>四、练习与思考</w:t>
      </w:r>
    </w:p>
    <w:p w14:paraId="3A254C14">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7B4D2BC9">
      <w:pPr>
        <w:rPr>
          <w:rFonts w:hint="eastAsia" w:eastAsia="宋体"/>
          <w:lang w:val="en-US" w:eastAsia="zh-CN"/>
        </w:rPr>
      </w:pPr>
      <w:r>
        <w:rPr>
          <w:rFonts w:hint="eastAsia" w:eastAsia="宋体"/>
          <w:lang w:val="en-US" w:eastAsia="zh-CN"/>
        </w:rPr>
        <w:t>小组讨论：分组讨论如何向国际听众介绍脱贫与共同富裕的目标和意义，分享讨论结果。</w:t>
      </w:r>
    </w:p>
    <w:p w14:paraId="68986D4C">
      <w:pPr>
        <w:rPr>
          <w:rFonts w:hint="eastAsia" w:eastAsia="宋体"/>
          <w:lang w:val="en-US" w:eastAsia="zh-CN"/>
        </w:rPr>
      </w:pPr>
      <w:r>
        <w:rPr>
          <w:rFonts w:hint="eastAsia" w:eastAsia="宋体"/>
          <w:lang w:val="en-US" w:eastAsia="zh-CN"/>
        </w:rPr>
        <w:t>课后思考：思考如何在演讲中更好地向国际听众介绍脱贫与共同富裕的目标和意义，撰写一篇200字左右的反思报告。</w:t>
      </w:r>
    </w:p>
    <w:p w14:paraId="515EAAC0">
      <w:pPr>
        <w:rPr>
          <w:rFonts w:hint="eastAsia" w:eastAsia="宋体"/>
          <w:lang w:val="en-US" w:eastAsia="zh-CN"/>
        </w:rPr>
      </w:pPr>
      <w:r>
        <w:rPr>
          <w:rFonts w:hint="eastAsia" w:eastAsia="宋体"/>
          <w:lang w:val="en-US" w:eastAsia="zh-CN"/>
        </w:rPr>
        <w:t>第12课：绿色发展方式与生活方式1</w:t>
      </w:r>
    </w:p>
    <w:p w14:paraId="5E18EBFA">
      <w:pPr>
        <w:rPr>
          <w:rFonts w:hint="eastAsia" w:eastAsia="宋体"/>
          <w:lang w:val="en-US" w:eastAsia="zh-CN"/>
        </w:rPr>
      </w:pPr>
      <w:r>
        <w:rPr>
          <w:rFonts w:hint="eastAsia" w:eastAsia="宋体"/>
          <w:lang w:val="en-US" w:eastAsia="zh-CN"/>
        </w:rPr>
        <w:t>一、教学目标</w:t>
      </w:r>
    </w:p>
    <w:p w14:paraId="637573CF">
      <w:pPr>
        <w:rPr>
          <w:rFonts w:hint="eastAsia" w:eastAsia="宋体"/>
          <w:lang w:val="en-US" w:eastAsia="zh-CN"/>
        </w:rPr>
      </w:pPr>
      <w:r>
        <w:rPr>
          <w:rFonts w:hint="eastAsia" w:eastAsia="宋体"/>
          <w:lang w:val="en-US" w:eastAsia="zh-CN"/>
        </w:rPr>
        <w:t>理解绿色发展的内涵和意义：通过学习相关课文，帮助学生深入理解绿色发展的内涵和意义及其对中国的深远影响。</w:t>
      </w:r>
    </w:p>
    <w:p w14:paraId="42EB1EA1">
      <w:pPr>
        <w:rPr>
          <w:rFonts w:hint="eastAsia" w:eastAsia="宋体"/>
          <w:lang w:val="en-US" w:eastAsia="zh-CN"/>
        </w:rPr>
      </w:pPr>
      <w:r>
        <w:rPr>
          <w:rFonts w:hint="eastAsia" w:eastAsia="宋体"/>
          <w:lang w:val="en-US" w:eastAsia="zh-CN"/>
        </w:rPr>
        <w:t>结合主题撰写演讲稿：指导学生结合绿色发展主题撰写演讲稿，锻炼学生的写作能力和逻辑思维能力。</w:t>
      </w:r>
    </w:p>
    <w:p w14:paraId="22506A93">
      <w:pPr>
        <w:rPr>
          <w:rFonts w:hint="eastAsia" w:eastAsia="宋体"/>
          <w:lang w:val="en-US" w:eastAsia="zh-CN"/>
        </w:rPr>
      </w:pPr>
      <w:r>
        <w:rPr>
          <w:rFonts w:hint="eastAsia" w:eastAsia="宋体"/>
          <w:lang w:val="en-US" w:eastAsia="zh-CN"/>
        </w:rPr>
        <w:t>二、教学内容</w:t>
      </w:r>
    </w:p>
    <w:p w14:paraId="73895A04">
      <w:pPr>
        <w:rPr>
          <w:rFonts w:hint="eastAsia" w:eastAsia="宋体"/>
          <w:lang w:val="en-US" w:eastAsia="zh-CN"/>
        </w:rPr>
      </w:pPr>
      <w:r>
        <w:rPr>
          <w:rFonts w:hint="eastAsia" w:eastAsia="宋体"/>
          <w:lang w:val="en-US" w:eastAsia="zh-CN"/>
        </w:rPr>
        <w:t>绿色发展主题解读：通过课文学习，分析绿色发展的内涵和意义，探讨其对中国的深远影响。</w:t>
      </w:r>
    </w:p>
    <w:p w14:paraId="1656F454">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400EA517">
      <w:pPr>
        <w:rPr>
          <w:rFonts w:hint="eastAsia" w:eastAsia="宋体"/>
          <w:lang w:val="en-US" w:eastAsia="zh-CN"/>
        </w:rPr>
      </w:pPr>
      <w:r>
        <w:rPr>
          <w:rFonts w:hint="eastAsia" w:eastAsia="宋体"/>
          <w:lang w:val="en-US" w:eastAsia="zh-CN"/>
        </w:rPr>
        <w:t>三、重点难点</w:t>
      </w:r>
    </w:p>
    <w:p w14:paraId="3166BBD0">
      <w:pPr>
        <w:rPr>
          <w:rFonts w:hint="eastAsia" w:eastAsia="宋体"/>
          <w:lang w:val="en-US" w:eastAsia="zh-CN"/>
        </w:rPr>
      </w:pPr>
      <w:r>
        <w:rPr>
          <w:rFonts w:hint="eastAsia" w:eastAsia="宋体"/>
          <w:lang w:val="en-US" w:eastAsia="zh-CN"/>
        </w:rPr>
        <w:t>重点：理解绿色发展的内涵和意义及其对中国的深远影响。</w:t>
      </w:r>
    </w:p>
    <w:p w14:paraId="6889C92A">
      <w:pPr>
        <w:rPr>
          <w:rFonts w:hint="eastAsia" w:eastAsia="宋体"/>
          <w:lang w:val="en-US" w:eastAsia="zh-CN"/>
        </w:rPr>
      </w:pPr>
      <w:r>
        <w:rPr>
          <w:rFonts w:hint="eastAsia" w:eastAsia="宋体"/>
          <w:lang w:val="en-US" w:eastAsia="zh-CN"/>
        </w:rPr>
        <w:t>难点：如何将绿色发展的理念与个人经历相结合，撰写出有深度和感染力的演讲稿。</w:t>
      </w:r>
    </w:p>
    <w:p w14:paraId="4F057957">
      <w:pPr>
        <w:rPr>
          <w:rFonts w:hint="eastAsia" w:eastAsia="宋体"/>
          <w:lang w:val="en-US" w:eastAsia="zh-CN"/>
        </w:rPr>
      </w:pPr>
      <w:r>
        <w:rPr>
          <w:rFonts w:hint="eastAsia" w:eastAsia="宋体"/>
          <w:lang w:val="en-US" w:eastAsia="zh-CN"/>
        </w:rPr>
        <w:t>四、练习与思考</w:t>
      </w:r>
    </w:p>
    <w:p w14:paraId="27D83328">
      <w:pPr>
        <w:rPr>
          <w:rFonts w:hint="eastAsia" w:eastAsia="宋体"/>
          <w:lang w:val="en-US" w:eastAsia="zh-CN"/>
        </w:rPr>
      </w:pPr>
      <w:r>
        <w:rPr>
          <w:rFonts w:hint="eastAsia" w:eastAsia="宋体"/>
          <w:lang w:val="en-US" w:eastAsia="zh-CN"/>
        </w:rPr>
        <w:t>小组讨论：分组讨论绿色发展的内涵和意义对中国的深远影响，分享各自的观点和感受。</w:t>
      </w:r>
    </w:p>
    <w:p w14:paraId="0034A05A">
      <w:pPr>
        <w:rPr>
          <w:rFonts w:hint="eastAsia" w:eastAsia="宋体"/>
          <w:lang w:val="en-US" w:eastAsia="zh-CN"/>
        </w:rPr>
      </w:pPr>
      <w:r>
        <w:rPr>
          <w:rFonts w:hint="eastAsia" w:eastAsia="宋体"/>
          <w:lang w:val="en-US" w:eastAsia="zh-CN"/>
        </w:rPr>
        <w:t>演讲稿撰写：每位学生撰写一篇关于绿色发展的演讲稿，字数不少于300字。教师提供反馈意见，学生进行修改完善。</w:t>
      </w:r>
    </w:p>
    <w:p w14:paraId="44CE00BD">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57776797">
      <w:pPr>
        <w:rPr>
          <w:rFonts w:hint="eastAsia" w:eastAsia="宋体"/>
          <w:lang w:val="en-US" w:eastAsia="zh-CN"/>
        </w:rPr>
      </w:pPr>
      <w:r>
        <w:rPr>
          <w:rFonts w:hint="eastAsia" w:eastAsia="宋体"/>
          <w:lang w:val="en-US" w:eastAsia="zh-CN"/>
        </w:rPr>
        <w:t>第13课：绿色发展方式与生活方式2</w:t>
      </w:r>
    </w:p>
    <w:p w14:paraId="37340E89">
      <w:pPr>
        <w:rPr>
          <w:rFonts w:hint="eastAsia" w:eastAsia="宋体"/>
          <w:lang w:val="en-US" w:eastAsia="zh-CN"/>
        </w:rPr>
      </w:pPr>
      <w:r>
        <w:rPr>
          <w:rFonts w:hint="eastAsia" w:eastAsia="宋体"/>
          <w:lang w:val="en-US" w:eastAsia="zh-CN"/>
        </w:rPr>
        <w:t>一、教学目标</w:t>
      </w:r>
    </w:p>
    <w:p w14:paraId="55A6BB03">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5D43397D">
      <w:pPr>
        <w:rPr>
          <w:rFonts w:hint="eastAsia" w:eastAsia="宋体"/>
          <w:lang w:val="en-US" w:eastAsia="zh-CN"/>
        </w:rPr>
      </w:pPr>
      <w:r>
        <w:rPr>
          <w:rFonts w:hint="eastAsia" w:eastAsia="宋体"/>
          <w:lang w:val="en-US" w:eastAsia="zh-CN"/>
        </w:rPr>
        <w:t>培养跨文化交际能力：通过讨论和演讲，引导学生思考如何向国际听众介绍绿色发展的内涵和意义，培养跨文化交际能力。</w:t>
      </w:r>
    </w:p>
    <w:p w14:paraId="7C85B93C">
      <w:pPr>
        <w:rPr>
          <w:rFonts w:hint="eastAsia" w:eastAsia="宋体"/>
          <w:lang w:val="en-US" w:eastAsia="zh-CN"/>
        </w:rPr>
      </w:pPr>
      <w:r>
        <w:rPr>
          <w:rFonts w:hint="eastAsia" w:eastAsia="宋体"/>
          <w:lang w:val="en-US" w:eastAsia="zh-CN"/>
        </w:rPr>
        <w:t>二、教学内容</w:t>
      </w:r>
    </w:p>
    <w:p w14:paraId="620D8F6F">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328BDDF1">
      <w:pPr>
        <w:rPr>
          <w:rFonts w:hint="eastAsia" w:eastAsia="宋体"/>
          <w:lang w:val="en-US" w:eastAsia="zh-CN"/>
        </w:rPr>
      </w:pPr>
      <w:r>
        <w:rPr>
          <w:rFonts w:hint="eastAsia" w:eastAsia="宋体"/>
          <w:lang w:val="en-US" w:eastAsia="zh-CN"/>
        </w:rPr>
        <w:t>跨文化交际技巧：讲解如何向国际听众介绍绿色发展的内涵和意义，强调跨文化交际中的语言表达和文化背景的介绍。</w:t>
      </w:r>
    </w:p>
    <w:p w14:paraId="1D49A6BF">
      <w:pPr>
        <w:rPr>
          <w:rFonts w:hint="eastAsia" w:eastAsia="宋体"/>
          <w:lang w:val="en-US" w:eastAsia="zh-CN"/>
        </w:rPr>
      </w:pPr>
      <w:r>
        <w:rPr>
          <w:rFonts w:hint="eastAsia" w:eastAsia="宋体"/>
          <w:lang w:val="en-US" w:eastAsia="zh-CN"/>
        </w:rPr>
        <w:t>三、重点难点</w:t>
      </w:r>
    </w:p>
    <w:p w14:paraId="15BF5563">
      <w:pPr>
        <w:rPr>
          <w:rFonts w:hint="eastAsia" w:eastAsia="宋体"/>
          <w:lang w:val="en-US" w:eastAsia="zh-CN"/>
        </w:rPr>
      </w:pPr>
      <w:r>
        <w:rPr>
          <w:rFonts w:hint="eastAsia" w:eastAsia="宋体"/>
          <w:lang w:val="en-US" w:eastAsia="zh-CN"/>
        </w:rPr>
        <w:t>重点：通过演讲实践，提升学生的日语口语表达能力和舞台表现力。</w:t>
      </w:r>
    </w:p>
    <w:p w14:paraId="5C074449">
      <w:pPr>
        <w:rPr>
          <w:rFonts w:hint="eastAsia" w:eastAsia="宋体"/>
          <w:lang w:val="en-US" w:eastAsia="zh-CN"/>
        </w:rPr>
      </w:pPr>
      <w:r>
        <w:rPr>
          <w:rFonts w:hint="eastAsia" w:eastAsia="宋体"/>
          <w:lang w:val="en-US" w:eastAsia="zh-CN"/>
        </w:rPr>
        <w:t>难点：如何在演讲中向国际听众清晰地介绍绿色发展的内涵和意义，避免文化误解。</w:t>
      </w:r>
    </w:p>
    <w:p w14:paraId="2044FD1F">
      <w:pPr>
        <w:rPr>
          <w:rFonts w:hint="eastAsia" w:eastAsia="宋体"/>
          <w:lang w:val="en-US" w:eastAsia="zh-CN"/>
        </w:rPr>
      </w:pPr>
      <w:r>
        <w:rPr>
          <w:rFonts w:hint="eastAsia" w:eastAsia="宋体"/>
          <w:lang w:val="en-US" w:eastAsia="zh-CN"/>
        </w:rPr>
        <w:t>四、练习与思考</w:t>
      </w:r>
    </w:p>
    <w:p w14:paraId="5D09721B">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246BFE5E">
      <w:pPr>
        <w:rPr>
          <w:rFonts w:hint="eastAsia" w:eastAsia="宋体"/>
          <w:lang w:val="en-US" w:eastAsia="zh-CN"/>
        </w:rPr>
      </w:pPr>
      <w:r>
        <w:rPr>
          <w:rFonts w:hint="eastAsia" w:eastAsia="宋体"/>
          <w:lang w:val="en-US" w:eastAsia="zh-CN"/>
        </w:rPr>
        <w:t>小组讨论：分组讨论如何向国际听众介绍绿色发展的内涵和意义，分享讨论结果。</w:t>
      </w:r>
    </w:p>
    <w:p w14:paraId="4DFB00A8">
      <w:pPr>
        <w:rPr>
          <w:rFonts w:hint="eastAsia" w:eastAsia="宋体"/>
          <w:lang w:val="en-US" w:eastAsia="zh-CN"/>
        </w:rPr>
      </w:pPr>
      <w:r>
        <w:rPr>
          <w:rFonts w:hint="eastAsia" w:eastAsia="宋体"/>
          <w:lang w:val="en-US" w:eastAsia="zh-CN"/>
        </w:rPr>
        <w:t>课后思考：思考如何在演讲中更好地向国际听众介绍绿色发展的内涵和意义，撰写一篇200字左右的反思报告。</w:t>
      </w:r>
    </w:p>
    <w:p w14:paraId="703B8E45">
      <w:pPr>
        <w:rPr>
          <w:rFonts w:hint="eastAsia" w:eastAsia="宋体"/>
          <w:lang w:val="en-US" w:eastAsia="zh-CN"/>
        </w:rPr>
      </w:pPr>
      <w:r>
        <w:rPr>
          <w:rFonts w:hint="eastAsia" w:eastAsia="宋体"/>
          <w:lang w:val="en-US" w:eastAsia="zh-CN"/>
        </w:rPr>
        <w:t>第14课：法治与德治的结合1</w:t>
      </w:r>
    </w:p>
    <w:p w14:paraId="160EA56A">
      <w:pPr>
        <w:rPr>
          <w:rFonts w:hint="eastAsia" w:eastAsia="宋体"/>
          <w:lang w:val="en-US" w:eastAsia="zh-CN"/>
        </w:rPr>
      </w:pPr>
      <w:r>
        <w:rPr>
          <w:rFonts w:hint="eastAsia" w:eastAsia="宋体"/>
          <w:lang w:val="en-US" w:eastAsia="zh-CN"/>
        </w:rPr>
        <w:t>一、教学目标</w:t>
      </w:r>
    </w:p>
    <w:p w14:paraId="60993382">
      <w:pPr>
        <w:rPr>
          <w:rFonts w:hint="eastAsia" w:eastAsia="宋体"/>
          <w:lang w:val="en-US" w:eastAsia="zh-CN"/>
        </w:rPr>
      </w:pPr>
      <w:r>
        <w:rPr>
          <w:rFonts w:hint="eastAsia" w:eastAsia="宋体"/>
          <w:lang w:val="en-US" w:eastAsia="zh-CN"/>
        </w:rPr>
        <w:t>理解法治与德治的内涵和意义：通过学习相关课文，帮助学生深入理解法治与德治的内涵和意义及其对中国的深远影响。</w:t>
      </w:r>
    </w:p>
    <w:p w14:paraId="4598997F">
      <w:pPr>
        <w:rPr>
          <w:rFonts w:hint="eastAsia" w:eastAsia="宋体"/>
          <w:lang w:val="en-US" w:eastAsia="zh-CN"/>
        </w:rPr>
      </w:pPr>
      <w:r>
        <w:rPr>
          <w:rFonts w:hint="eastAsia" w:eastAsia="宋体"/>
          <w:lang w:val="en-US" w:eastAsia="zh-CN"/>
        </w:rPr>
        <w:t>结合主题撰写演讲稿：指导学生结合法治与德治主题撰写演讲稿，锻炼学生的写作能力和逻辑思维能力。</w:t>
      </w:r>
    </w:p>
    <w:p w14:paraId="7A972481">
      <w:pPr>
        <w:rPr>
          <w:rFonts w:hint="eastAsia" w:eastAsia="宋体"/>
          <w:lang w:val="en-US" w:eastAsia="zh-CN"/>
        </w:rPr>
      </w:pPr>
      <w:r>
        <w:rPr>
          <w:rFonts w:hint="eastAsia" w:eastAsia="宋体"/>
          <w:lang w:val="en-US" w:eastAsia="zh-CN"/>
        </w:rPr>
        <w:t>二、教学内容</w:t>
      </w:r>
    </w:p>
    <w:p w14:paraId="3296BA19">
      <w:pPr>
        <w:rPr>
          <w:rFonts w:hint="eastAsia" w:eastAsia="宋体"/>
          <w:lang w:val="en-US" w:eastAsia="zh-CN"/>
        </w:rPr>
      </w:pPr>
      <w:r>
        <w:rPr>
          <w:rFonts w:hint="eastAsia" w:eastAsia="宋体"/>
          <w:lang w:val="en-US" w:eastAsia="zh-CN"/>
        </w:rPr>
        <w:t>法治与德治主题解读：通过课文学习，分析法治与德治的内涵和意义，探讨其对中国的深远影响。</w:t>
      </w:r>
    </w:p>
    <w:p w14:paraId="44957959">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5DBE9A43">
      <w:pPr>
        <w:rPr>
          <w:rFonts w:hint="eastAsia" w:eastAsia="宋体"/>
          <w:lang w:val="en-US" w:eastAsia="zh-CN"/>
        </w:rPr>
      </w:pPr>
      <w:r>
        <w:rPr>
          <w:rFonts w:hint="eastAsia" w:eastAsia="宋体"/>
          <w:lang w:val="en-US" w:eastAsia="zh-CN"/>
        </w:rPr>
        <w:t>三、重点难点</w:t>
      </w:r>
    </w:p>
    <w:p w14:paraId="77DA5AF6">
      <w:pPr>
        <w:rPr>
          <w:rFonts w:hint="eastAsia" w:eastAsia="宋体"/>
          <w:lang w:val="en-US" w:eastAsia="zh-CN"/>
        </w:rPr>
      </w:pPr>
      <w:r>
        <w:rPr>
          <w:rFonts w:hint="eastAsia" w:eastAsia="宋体"/>
          <w:lang w:val="en-US" w:eastAsia="zh-CN"/>
        </w:rPr>
        <w:t>重点：理解法治与德治的内涵和意义及其对中国的深远影响。</w:t>
      </w:r>
    </w:p>
    <w:p w14:paraId="16402615">
      <w:pPr>
        <w:rPr>
          <w:rFonts w:hint="eastAsia" w:eastAsia="宋体"/>
          <w:lang w:val="en-US" w:eastAsia="zh-CN"/>
        </w:rPr>
      </w:pPr>
      <w:r>
        <w:rPr>
          <w:rFonts w:hint="eastAsia" w:eastAsia="宋体"/>
          <w:lang w:val="en-US" w:eastAsia="zh-CN"/>
        </w:rPr>
        <w:t>难点：如何将法治与德治的理念与个人经历相结合，撰写出有深度和感染力的演讲稿。</w:t>
      </w:r>
    </w:p>
    <w:p w14:paraId="6DF55994">
      <w:pPr>
        <w:rPr>
          <w:rFonts w:hint="eastAsia" w:eastAsia="宋体"/>
          <w:lang w:val="en-US" w:eastAsia="zh-CN"/>
        </w:rPr>
      </w:pPr>
      <w:r>
        <w:rPr>
          <w:rFonts w:hint="eastAsia" w:eastAsia="宋体"/>
          <w:lang w:val="en-US" w:eastAsia="zh-CN"/>
        </w:rPr>
        <w:t>四、练习与思考</w:t>
      </w:r>
    </w:p>
    <w:p w14:paraId="511E8A98">
      <w:pPr>
        <w:rPr>
          <w:rFonts w:hint="eastAsia" w:eastAsia="宋体"/>
          <w:lang w:val="en-US" w:eastAsia="zh-CN"/>
        </w:rPr>
      </w:pPr>
      <w:r>
        <w:rPr>
          <w:rFonts w:hint="eastAsia" w:eastAsia="宋体"/>
          <w:lang w:val="en-US" w:eastAsia="zh-CN"/>
        </w:rPr>
        <w:t>小组讨论：分组讨论法治与德治的内涵和意义对中国的深远影响，分享各自的观点和感受。</w:t>
      </w:r>
    </w:p>
    <w:p w14:paraId="0C4CA22D">
      <w:pPr>
        <w:rPr>
          <w:rFonts w:hint="eastAsia" w:eastAsia="宋体"/>
          <w:lang w:val="en-US" w:eastAsia="zh-CN"/>
        </w:rPr>
      </w:pPr>
      <w:r>
        <w:rPr>
          <w:rFonts w:hint="eastAsia" w:eastAsia="宋体"/>
          <w:lang w:val="en-US" w:eastAsia="zh-CN"/>
        </w:rPr>
        <w:t>演讲稿撰写：每位学生撰写一篇关于法治与德治的演讲稿，字数不少于300字。教师提供反馈意见，学生进行修改完善。</w:t>
      </w:r>
    </w:p>
    <w:p w14:paraId="693276E8">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51469B7E">
      <w:pPr>
        <w:rPr>
          <w:rFonts w:hint="eastAsia" w:eastAsia="宋体"/>
          <w:lang w:val="en-US" w:eastAsia="zh-CN"/>
        </w:rPr>
      </w:pPr>
      <w:r>
        <w:rPr>
          <w:rFonts w:hint="eastAsia" w:eastAsia="宋体"/>
          <w:lang w:val="en-US" w:eastAsia="zh-CN"/>
        </w:rPr>
        <w:t>第15课：法治与德治的结合2</w:t>
      </w:r>
    </w:p>
    <w:p w14:paraId="691B3313">
      <w:pPr>
        <w:rPr>
          <w:rFonts w:hint="eastAsia" w:eastAsia="宋体"/>
          <w:lang w:val="en-US" w:eastAsia="zh-CN"/>
        </w:rPr>
      </w:pPr>
      <w:r>
        <w:rPr>
          <w:rFonts w:hint="eastAsia" w:eastAsia="宋体"/>
          <w:lang w:val="en-US" w:eastAsia="zh-CN"/>
        </w:rPr>
        <w:t>一、教学目标</w:t>
      </w:r>
    </w:p>
    <w:p w14:paraId="44DE7A94">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2595E3F4">
      <w:pPr>
        <w:rPr>
          <w:rFonts w:hint="eastAsia" w:eastAsia="宋体"/>
          <w:lang w:val="en-US" w:eastAsia="zh-CN"/>
        </w:rPr>
      </w:pPr>
      <w:r>
        <w:rPr>
          <w:rFonts w:hint="eastAsia" w:eastAsia="宋体"/>
          <w:lang w:val="en-US" w:eastAsia="zh-CN"/>
        </w:rPr>
        <w:t>培养跨文化交际能力：通过讨论和演讲，引导学生思考如何向国际听众介绍法治与德治的内涵和意义，培养跨文化交际能力。</w:t>
      </w:r>
    </w:p>
    <w:p w14:paraId="6C8506D5">
      <w:pPr>
        <w:rPr>
          <w:rFonts w:hint="eastAsia" w:eastAsia="宋体"/>
          <w:lang w:val="en-US" w:eastAsia="zh-CN"/>
        </w:rPr>
      </w:pPr>
      <w:r>
        <w:rPr>
          <w:rFonts w:hint="eastAsia" w:eastAsia="宋体"/>
          <w:lang w:val="en-US" w:eastAsia="zh-CN"/>
        </w:rPr>
        <w:t>二、教学内容</w:t>
      </w:r>
    </w:p>
    <w:p w14:paraId="706F72B1">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3D3AF4C6">
      <w:pPr>
        <w:rPr>
          <w:rFonts w:hint="eastAsia" w:eastAsia="宋体"/>
          <w:lang w:val="en-US" w:eastAsia="zh-CN"/>
        </w:rPr>
      </w:pPr>
      <w:r>
        <w:rPr>
          <w:rFonts w:hint="eastAsia" w:eastAsia="宋体"/>
          <w:lang w:val="en-US" w:eastAsia="zh-CN"/>
        </w:rPr>
        <w:t>跨文化交际技巧：讲解如何向国际听众介绍法治与德治的内涵和意义，强调跨文化交际中的语言表达和文化背景的介绍。</w:t>
      </w:r>
    </w:p>
    <w:p w14:paraId="1673D0E9">
      <w:pPr>
        <w:rPr>
          <w:rFonts w:hint="eastAsia" w:eastAsia="宋体"/>
          <w:lang w:val="en-US" w:eastAsia="zh-CN"/>
        </w:rPr>
      </w:pPr>
      <w:r>
        <w:rPr>
          <w:rFonts w:hint="eastAsia" w:eastAsia="宋体"/>
          <w:lang w:val="en-US" w:eastAsia="zh-CN"/>
        </w:rPr>
        <w:t>三、重点难点</w:t>
      </w:r>
    </w:p>
    <w:p w14:paraId="77D85CEB">
      <w:pPr>
        <w:rPr>
          <w:rFonts w:hint="eastAsia" w:eastAsia="宋体"/>
          <w:lang w:val="en-US" w:eastAsia="zh-CN"/>
        </w:rPr>
      </w:pPr>
      <w:r>
        <w:rPr>
          <w:rFonts w:hint="eastAsia" w:eastAsia="宋体"/>
          <w:lang w:val="en-US" w:eastAsia="zh-CN"/>
        </w:rPr>
        <w:t>重点：通过演讲实践，提升学生的日语口语表达能力和舞台表现力。</w:t>
      </w:r>
    </w:p>
    <w:p w14:paraId="0ECB8C14">
      <w:pPr>
        <w:rPr>
          <w:rFonts w:hint="eastAsia" w:eastAsia="宋体"/>
          <w:lang w:val="en-US" w:eastAsia="zh-CN"/>
        </w:rPr>
      </w:pPr>
      <w:r>
        <w:rPr>
          <w:rFonts w:hint="eastAsia" w:eastAsia="宋体"/>
          <w:lang w:val="en-US" w:eastAsia="zh-CN"/>
        </w:rPr>
        <w:t>难点：如何在演讲中向国际听众清晰地介绍法治与德治的内涵和意义，避免文化误解。</w:t>
      </w:r>
    </w:p>
    <w:p w14:paraId="2F368626">
      <w:pPr>
        <w:rPr>
          <w:rFonts w:hint="eastAsia" w:eastAsia="宋体"/>
          <w:lang w:val="en-US" w:eastAsia="zh-CN"/>
        </w:rPr>
      </w:pPr>
      <w:r>
        <w:rPr>
          <w:rFonts w:hint="eastAsia" w:eastAsia="宋体"/>
          <w:lang w:val="en-US" w:eastAsia="zh-CN"/>
        </w:rPr>
        <w:t>四、练习与思考</w:t>
      </w:r>
    </w:p>
    <w:p w14:paraId="55886C5F">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7814591B">
      <w:pPr>
        <w:rPr>
          <w:rFonts w:hint="eastAsia" w:eastAsia="宋体"/>
          <w:lang w:val="en-US" w:eastAsia="zh-CN"/>
        </w:rPr>
      </w:pPr>
      <w:r>
        <w:rPr>
          <w:rFonts w:hint="eastAsia" w:eastAsia="宋体"/>
          <w:lang w:val="en-US" w:eastAsia="zh-CN"/>
        </w:rPr>
        <w:t>小组讨论：分组讨论如何向国际听众介绍法治与德治的内涵和意义，分享讨论结果。</w:t>
      </w:r>
    </w:p>
    <w:p w14:paraId="5D56DC93">
      <w:pPr>
        <w:rPr>
          <w:rFonts w:hint="eastAsia" w:eastAsia="宋体"/>
          <w:lang w:val="en-US" w:eastAsia="zh-CN"/>
        </w:rPr>
      </w:pPr>
      <w:r>
        <w:rPr>
          <w:rFonts w:hint="eastAsia" w:eastAsia="宋体"/>
          <w:lang w:val="en-US" w:eastAsia="zh-CN"/>
        </w:rPr>
        <w:t>课后思考：思考如何在演讲中更好地向国际听众介绍法治与德治的内涵和意义，撰写一篇200字左右的反思报告。</w:t>
      </w:r>
    </w:p>
    <w:p w14:paraId="0A0CE1E7">
      <w:pPr>
        <w:rPr>
          <w:rFonts w:hint="eastAsia" w:eastAsia="宋体"/>
          <w:lang w:val="en-US" w:eastAsia="zh-CN"/>
        </w:rPr>
      </w:pPr>
      <w:r>
        <w:rPr>
          <w:rFonts w:hint="eastAsia" w:eastAsia="宋体"/>
          <w:lang w:val="en-US" w:eastAsia="zh-CN"/>
        </w:rPr>
        <w:t>第16课：构筑人类命运共同体1</w:t>
      </w:r>
    </w:p>
    <w:p w14:paraId="34EDB63A">
      <w:pPr>
        <w:rPr>
          <w:rFonts w:hint="eastAsia" w:eastAsia="宋体"/>
          <w:lang w:val="en-US" w:eastAsia="zh-CN"/>
        </w:rPr>
      </w:pPr>
      <w:r>
        <w:rPr>
          <w:rFonts w:hint="eastAsia" w:eastAsia="宋体"/>
          <w:lang w:val="en-US" w:eastAsia="zh-CN"/>
        </w:rPr>
        <w:t>一、教学目标</w:t>
      </w:r>
    </w:p>
    <w:p w14:paraId="1F9A679C">
      <w:pPr>
        <w:rPr>
          <w:rFonts w:hint="eastAsia" w:eastAsia="宋体"/>
          <w:lang w:val="en-US" w:eastAsia="zh-CN"/>
        </w:rPr>
      </w:pPr>
      <w:r>
        <w:rPr>
          <w:rFonts w:hint="eastAsia" w:eastAsia="宋体"/>
          <w:lang w:val="en-US" w:eastAsia="zh-CN"/>
        </w:rPr>
        <w:t>理解人类命运共同体的内涵和意义：通过学习相关课文，帮助学生深入理解人类命运共同体的内涵和意义及其对全球的深远影响。</w:t>
      </w:r>
    </w:p>
    <w:p w14:paraId="338848FD">
      <w:pPr>
        <w:rPr>
          <w:rFonts w:hint="eastAsia" w:eastAsia="宋体"/>
          <w:lang w:val="en-US" w:eastAsia="zh-CN"/>
        </w:rPr>
      </w:pPr>
      <w:r>
        <w:rPr>
          <w:rFonts w:hint="eastAsia" w:eastAsia="宋体"/>
          <w:lang w:val="en-US" w:eastAsia="zh-CN"/>
        </w:rPr>
        <w:t>结合主题撰写演讲稿：指导学生结合人类命运共同体主题撰写演讲稿，锻炼学生的写作能力和逻辑思维能力。</w:t>
      </w:r>
    </w:p>
    <w:p w14:paraId="4433AFF3">
      <w:pPr>
        <w:rPr>
          <w:rFonts w:hint="eastAsia" w:eastAsia="宋体"/>
          <w:lang w:val="en-US" w:eastAsia="zh-CN"/>
        </w:rPr>
      </w:pPr>
      <w:r>
        <w:rPr>
          <w:rFonts w:hint="eastAsia" w:eastAsia="宋体"/>
          <w:lang w:val="en-US" w:eastAsia="zh-CN"/>
        </w:rPr>
        <w:t>二、教学内容</w:t>
      </w:r>
    </w:p>
    <w:p w14:paraId="7252677D">
      <w:pPr>
        <w:rPr>
          <w:rFonts w:hint="eastAsia" w:eastAsia="宋体"/>
          <w:lang w:val="en-US" w:eastAsia="zh-CN"/>
        </w:rPr>
      </w:pPr>
      <w:r>
        <w:rPr>
          <w:rFonts w:hint="eastAsia" w:eastAsia="宋体"/>
          <w:lang w:val="en-US" w:eastAsia="zh-CN"/>
        </w:rPr>
        <w:t>人类命运共同体主题解读：通过课文学习，分析人类命运共同体的内涵和意义，探讨其对全球的深远影响。</w:t>
      </w:r>
    </w:p>
    <w:p w14:paraId="708C437C">
      <w:pPr>
        <w:rPr>
          <w:rFonts w:hint="eastAsia" w:eastAsia="宋体"/>
          <w:lang w:val="en-US" w:eastAsia="zh-CN"/>
        </w:rPr>
      </w:pPr>
      <w:r>
        <w:rPr>
          <w:rFonts w:hint="eastAsia" w:eastAsia="宋体"/>
          <w:lang w:val="en-US" w:eastAsia="zh-CN"/>
        </w:rPr>
        <w:t>演讲稿撰写技巧：讲解演讲稿的撰写要点，包括如何确定主题、组织内容、运用修辞手法等，帮助学生撰写一篇有感染力的演讲稿。</w:t>
      </w:r>
    </w:p>
    <w:p w14:paraId="065B1D6B">
      <w:pPr>
        <w:rPr>
          <w:rFonts w:hint="eastAsia" w:eastAsia="宋体"/>
          <w:lang w:val="en-US" w:eastAsia="zh-CN"/>
        </w:rPr>
      </w:pPr>
      <w:r>
        <w:rPr>
          <w:rFonts w:hint="eastAsia" w:eastAsia="宋体"/>
          <w:lang w:val="en-US" w:eastAsia="zh-CN"/>
        </w:rPr>
        <w:t>三、重点难点</w:t>
      </w:r>
    </w:p>
    <w:p w14:paraId="2A5F7887">
      <w:pPr>
        <w:rPr>
          <w:rFonts w:hint="eastAsia" w:eastAsia="宋体"/>
          <w:lang w:val="en-US" w:eastAsia="zh-CN"/>
        </w:rPr>
      </w:pPr>
      <w:r>
        <w:rPr>
          <w:rFonts w:hint="eastAsia" w:eastAsia="宋体"/>
          <w:lang w:val="en-US" w:eastAsia="zh-CN"/>
        </w:rPr>
        <w:t>重点：理解人类命运共同体的内涵和意义及其对全球的深远影响。</w:t>
      </w:r>
    </w:p>
    <w:p w14:paraId="3B84252E">
      <w:pPr>
        <w:rPr>
          <w:rFonts w:hint="eastAsia" w:eastAsia="宋体"/>
          <w:lang w:val="en-US" w:eastAsia="zh-CN"/>
        </w:rPr>
      </w:pPr>
      <w:r>
        <w:rPr>
          <w:rFonts w:hint="eastAsia" w:eastAsia="宋体"/>
          <w:lang w:val="en-US" w:eastAsia="zh-CN"/>
        </w:rPr>
        <w:t>难点：如何将人类命运共同体的理念与个人经历相结合，撰写出有深度和感染力的演讲稿。</w:t>
      </w:r>
    </w:p>
    <w:p w14:paraId="65478142">
      <w:pPr>
        <w:rPr>
          <w:rFonts w:hint="eastAsia" w:eastAsia="宋体"/>
          <w:lang w:val="en-US" w:eastAsia="zh-CN"/>
        </w:rPr>
      </w:pPr>
      <w:r>
        <w:rPr>
          <w:rFonts w:hint="eastAsia" w:eastAsia="宋体"/>
          <w:lang w:val="en-US" w:eastAsia="zh-CN"/>
        </w:rPr>
        <w:t>四、练习与思考</w:t>
      </w:r>
    </w:p>
    <w:p w14:paraId="0AA0C038">
      <w:pPr>
        <w:rPr>
          <w:rFonts w:hint="eastAsia" w:eastAsia="宋体"/>
          <w:lang w:val="en-US" w:eastAsia="zh-CN"/>
        </w:rPr>
      </w:pPr>
      <w:r>
        <w:rPr>
          <w:rFonts w:hint="eastAsia" w:eastAsia="宋体"/>
          <w:lang w:val="en-US" w:eastAsia="zh-CN"/>
        </w:rPr>
        <w:t>小组讨论：分组讨论人类命运共同体的内涵和意义对全球的深远影响，分享各自的观点和感受。</w:t>
      </w:r>
    </w:p>
    <w:p w14:paraId="1BA91C00">
      <w:pPr>
        <w:rPr>
          <w:rFonts w:hint="eastAsia" w:eastAsia="宋体"/>
          <w:lang w:val="en-US" w:eastAsia="zh-CN"/>
        </w:rPr>
      </w:pPr>
      <w:r>
        <w:rPr>
          <w:rFonts w:hint="eastAsia" w:eastAsia="宋体"/>
          <w:lang w:val="en-US" w:eastAsia="zh-CN"/>
        </w:rPr>
        <w:t>演讲稿撰写：每位学生撰写一篇关于人类命运共同体的演讲稿，字数不少于300字。教师提供反馈意见，学生进行修改完善。</w:t>
      </w:r>
    </w:p>
    <w:p w14:paraId="1E28D7C4">
      <w:pPr>
        <w:rPr>
          <w:rFonts w:hint="eastAsia" w:eastAsia="宋体"/>
          <w:lang w:val="en-US" w:eastAsia="zh-CN"/>
        </w:rPr>
      </w:pPr>
      <w:r>
        <w:rPr>
          <w:rFonts w:hint="eastAsia" w:eastAsia="宋体"/>
          <w:lang w:val="en-US" w:eastAsia="zh-CN"/>
        </w:rPr>
        <w:t>课后思考：思考如何在演讲中更好地表达个人情感和观点，撰写一篇200字左右的反思报告。</w:t>
      </w:r>
    </w:p>
    <w:p w14:paraId="04198F41">
      <w:pPr>
        <w:rPr>
          <w:rFonts w:hint="eastAsia" w:eastAsia="宋体"/>
          <w:lang w:val="en-US" w:eastAsia="zh-CN"/>
        </w:rPr>
      </w:pPr>
      <w:r>
        <w:rPr>
          <w:rFonts w:hint="eastAsia" w:eastAsia="宋体"/>
          <w:lang w:val="en-US" w:eastAsia="zh-CN"/>
        </w:rPr>
        <w:t>第17课：构筑人类命运共同体2</w:t>
      </w:r>
    </w:p>
    <w:p w14:paraId="4F0D1347">
      <w:pPr>
        <w:rPr>
          <w:rFonts w:hint="eastAsia" w:eastAsia="宋体"/>
          <w:lang w:val="en-US" w:eastAsia="zh-CN"/>
        </w:rPr>
      </w:pPr>
      <w:r>
        <w:rPr>
          <w:rFonts w:hint="eastAsia" w:eastAsia="宋体"/>
          <w:lang w:val="en-US" w:eastAsia="zh-CN"/>
        </w:rPr>
        <w:t>一、教学目标</w:t>
      </w:r>
    </w:p>
    <w:p w14:paraId="070DC89B">
      <w:pPr>
        <w:rPr>
          <w:rFonts w:hint="eastAsia" w:eastAsia="宋体"/>
          <w:lang w:val="en-US" w:eastAsia="zh-CN"/>
        </w:rPr>
      </w:pPr>
      <w:r>
        <w:rPr>
          <w:rFonts w:hint="eastAsia" w:eastAsia="宋体"/>
          <w:lang w:val="en-US" w:eastAsia="zh-CN"/>
        </w:rPr>
        <w:t>提升演讲表达能力：通过演讲实践，帮助学生提高日语口语表达能力和舞台表现力。</w:t>
      </w:r>
    </w:p>
    <w:p w14:paraId="10C752B0">
      <w:pPr>
        <w:rPr>
          <w:rFonts w:hint="eastAsia" w:eastAsia="宋体"/>
          <w:lang w:val="en-US" w:eastAsia="zh-CN"/>
        </w:rPr>
      </w:pPr>
      <w:r>
        <w:rPr>
          <w:rFonts w:hint="eastAsia" w:eastAsia="宋体"/>
          <w:lang w:val="en-US" w:eastAsia="zh-CN"/>
        </w:rPr>
        <w:t>培养跨文化交际能力：通过讨论和演讲，引导学生思考如何向国际听众介绍人类命运共同体的内涵和意义，培养跨文化交际能力。</w:t>
      </w:r>
    </w:p>
    <w:p w14:paraId="4295C573">
      <w:pPr>
        <w:rPr>
          <w:rFonts w:hint="eastAsia" w:eastAsia="宋体"/>
          <w:lang w:val="en-US" w:eastAsia="zh-CN"/>
        </w:rPr>
      </w:pPr>
      <w:r>
        <w:rPr>
          <w:rFonts w:hint="eastAsia" w:eastAsia="宋体"/>
          <w:lang w:val="en-US" w:eastAsia="zh-CN"/>
        </w:rPr>
        <w:t>二、教学内容</w:t>
      </w:r>
    </w:p>
    <w:p w14:paraId="1B28859B">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106118E6">
      <w:pPr>
        <w:rPr>
          <w:rFonts w:hint="eastAsia" w:eastAsia="宋体"/>
          <w:lang w:val="en-US" w:eastAsia="zh-CN"/>
        </w:rPr>
      </w:pPr>
      <w:r>
        <w:rPr>
          <w:rFonts w:hint="eastAsia" w:eastAsia="宋体"/>
          <w:lang w:val="en-US" w:eastAsia="zh-CN"/>
        </w:rPr>
        <w:t>跨文化交际技巧：讲解如何向国际听众介绍人类命运共同体的内涵和意义，强调跨文化交际中的语言表达和文化背景的介绍。</w:t>
      </w:r>
    </w:p>
    <w:p w14:paraId="54B052B6">
      <w:pPr>
        <w:rPr>
          <w:rFonts w:hint="eastAsia" w:eastAsia="宋体"/>
          <w:lang w:val="en-US" w:eastAsia="zh-CN"/>
        </w:rPr>
      </w:pPr>
      <w:r>
        <w:rPr>
          <w:rFonts w:hint="eastAsia" w:eastAsia="宋体"/>
          <w:lang w:val="en-US" w:eastAsia="zh-CN"/>
        </w:rPr>
        <w:t>三、重点难点</w:t>
      </w:r>
    </w:p>
    <w:p w14:paraId="49B19CF0">
      <w:pPr>
        <w:rPr>
          <w:rFonts w:hint="eastAsia" w:eastAsia="宋体"/>
          <w:lang w:val="en-US" w:eastAsia="zh-CN"/>
        </w:rPr>
      </w:pPr>
      <w:r>
        <w:rPr>
          <w:rFonts w:hint="eastAsia" w:eastAsia="宋体"/>
          <w:lang w:val="en-US" w:eastAsia="zh-CN"/>
        </w:rPr>
        <w:t>重点：通过演讲实践，提升学生的日语口语表达能力和舞台表现力。</w:t>
      </w:r>
    </w:p>
    <w:p w14:paraId="2AB86040">
      <w:pPr>
        <w:rPr>
          <w:rFonts w:hint="eastAsia" w:eastAsia="宋体"/>
          <w:lang w:val="en-US" w:eastAsia="zh-CN"/>
        </w:rPr>
      </w:pPr>
      <w:r>
        <w:rPr>
          <w:rFonts w:hint="eastAsia" w:eastAsia="宋体"/>
          <w:lang w:val="en-US" w:eastAsia="zh-CN"/>
        </w:rPr>
        <w:t>难点：如何在演讲中向国际听众清晰地介绍人类命运共同体的内涵和意义，避免文化误解。</w:t>
      </w:r>
    </w:p>
    <w:p w14:paraId="6EA44ADC">
      <w:pPr>
        <w:rPr>
          <w:rFonts w:hint="eastAsia" w:eastAsia="宋体"/>
          <w:lang w:val="en-US" w:eastAsia="zh-CN"/>
        </w:rPr>
      </w:pPr>
      <w:r>
        <w:rPr>
          <w:rFonts w:hint="eastAsia" w:eastAsia="宋体"/>
          <w:lang w:val="en-US" w:eastAsia="zh-CN"/>
        </w:rPr>
        <w:t>四、练习与思考</w:t>
      </w:r>
    </w:p>
    <w:p w14:paraId="34AA2A2B">
      <w:pPr>
        <w:rPr>
          <w:rFonts w:hint="eastAsia" w:eastAsia="宋体"/>
          <w:lang w:val="en-US" w:eastAsia="zh-CN"/>
        </w:rPr>
      </w:pPr>
      <w:r>
        <w:rPr>
          <w:rFonts w:hint="eastAsia" w:eastAsia="宋体"/>
          <w:lang w:val="en-US" w:eastAsia="zh-CN"/>
        </w:rPr>
        <w:t>演讲实践：学生根据上一课撰写的演讲稿进行演讲，教师和同学进行现场点评，指出优点和不足。</w:t>
      </w:r>
    </w:p>
    <w:p w14:paraId="68C30BA0">
      <w:pPr>
        <w:rPr>
          <w:rFonts w:hint="eastAsia" w:eastAsia="宋体"/>
          <w:lang w:val="en-US" w:eastAsia="zh-CN"/>
        </w:rPr>
      </w:pPr>
      <w:r>
        <w:rPr>
          <w:rFonts w:hint="eastAsia" w:eastAsia="宋体"/>
          <w:lang w:val="en-US" w:eastAsia="zh-CN"/>
        </w:rPr>
        <w:t>小组讨论：分组讨论如何向国际听众介绍人类命运共同体的内涵和意义，分享讨论结果。</w:t>
      </w:r>
    </w:p>
    <w:p w14:paraId="0421FCB3">
      <w:pPr>
        <w:rPr>
          <w:rFonts w:hint="eastAsia" w:eastAsia="宋体"/>
          <w:lang w:val="en-US" w:eastAsia="zh-CN"/>
        </w:rPr>
      </w:pPr>
      <w:r>
        <w:rPr>
          <w:rFonts w:hint="eastAsia" w:eastAsia="宋体"/>
          <w:lang w:val="en-US" w:eastAsia="zh-CN"/>
        </w:rPr>
        <w:t>课后思考：思考如何在演讲中更好地向国际听众介绍人类命运共同体的内涵和意义，撰写一篇200字左右的反思报告。</w:t>
      </w:r>
    </w:p>
    <w:p w14:paraId="4FF56190">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四、学时分配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6F3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4E389AC">
            <w:pPr>
              <w:widowControl/>
              <w:spacing w:before="156" w:beforeLines="50" w:after="156" w:afterLines="50"/>
              <w:jc w:val="center"/>
              <w:rPr>
                <w:rFonts w:ascii="Times New Roman" w:hAnsi="Times New Roman" w:eastAsia="宋体"/>
              </w:rPr>
            </w:pPr>
            <w:r>
              <w:rPr>
                <w:rFonts w:hint="eastAsia" w:ascii="Times New Roman" w:hAnsi="Times New Roman" w:eastAsia="宋体"/>
              </w:rPr>
              <w:t>章节</w:t>
            </w:r>
          </w:p>
        </w:tc>
        <w:tc>
          <w:tcPr>
            <w:tcW w:w="2765" w:type="dxa"/>
            <w:vAlign w:val="center"/>
          </w:tcPr>
          <w:p w14:paraId="08256926">
            <w:pPr>
              <w:widowControl/>
              <w:spacing w:before="156" w:beforeLines="50" w:after="156" w:afterLines="50"/>
              <w:jc w:val="center"/>
              <w:rPr>
                <w:rFonts w:ascii="Times New Roman" w:hAnsi="Times New Roman" w:eastAsia="宋体"/>
              </w:rPr>
            </w:pPr>
            <w:r>
              <w:rPr>
                <w:rFonts w:hint="eastAsia" w:ascii="Times New Roman" w:hAnsi="Times New Roman" w:eastAsia="宋体"/>
              </w:rPr>
              <w:t>章节内容</w:t>
            </w:r>
          </w:p>
        </w:tc>
        <w:tc>
          <w:tcPr>
            <w:tcW w:w="2766" w:type="dxa"/>
            <w:vAlign w:val="center"/>
          </w:tcPr>
          <w:p w14:paraId="1E3F8C3B">
            <w:pPr>
              <w:widowControl/>
              <w:spacing w:before="156" w:beforeLines="50" w:after="156" w:afterLines="50"/>
              <w:jc w:val="center"/>
              <w:rPr>
                <w:rFonts w:ascii="Times New Roman" w:hAnsi="Times New Roman" w:eastAsia="宋体"/>
              </w:rPr>
            </w:pPr>
            <w:r>
              <w:rPr>
                <w:rFonts w:hint="eastAsia" w:ascii="Times New Roman" w:hAnsi="Times New Roman" w:eastAsia="宋体"/>
              </w:rPr>
              <w:t>学时分配</w:t>
            </w:r>
          </w:p>
        </w:tc>
      </w:tr>
      <w:tr w14:paraId="270EA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45AE0890">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第1课</w:t>
            </w:r>
          </w:p>
        </w:tc>
        <w:tc>
          <w:tcPr>
            <w:tcW w:w="2765" w:type="dxa"/>
            <w:shd w:val="clear" w:color="auto" w:fill="auto"/>
            <w:vAlign w:val="top"/>
          </w:tcPr>
          <w:p w14:paraId="408B5447">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日语演讲概论</w:t>
            </w:r>
          </w:p>
        </w:tc>
        <w:tc>
          <w:tcPr>
            <w:tcW w:w="2766" w:type="dxa"/>
            <w:vAlign w:val="center"/>
          </w:tcPr>
          <w:p w14:paraId="3C2D0B13">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00B01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77E58D4A">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第2课</w:t>
            </w:r>
          </w:p>
        </w:tc>
        <w:tc>
          <w:tcPr>
            <w:tcW w:w="2765" w:type="dxa"/>
            <w:shd w:val="clear" w:color="auto" w:fill="auto"/>
            <w:vAlign w:val="top"/>
          </w:tcPr>
          <w:p w14:paraId="3C6A4D50">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中国梦与我的梦1</w:t>
            </w:r>
          </w:p>
        </w:tc>
        <w:tc>
          <w:tcPr>
            <w:tcW w:w="2766" w:type="dxa"/>
            <w:vAlign w:val="center"/>
          </w:tcPr>
          <w:p w14:paraId="5524D299">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5F3C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7F79384E">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第3课</w:t>
            </w:r>
          </w:p>
        </w:tc>
        <w:tc>
          <w:tcPr>
            <w:tcW w:w="2765" w:type="dxa"/>
            <w:shd w:val="clear" w:color="auto" w:fill="auto"/>
            <w:vAlign w:val="top"/>
          </w:tcPr>
          <w:p w14:paraId="68720A69">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中国梦与我的梦2</w:t>
            </w:r>
          </w:p>
        </w:tc>
        <w:tc>
          <w:tcPr>
            <w:tcW w:w="2766" w:type="dxa"/>
            <w:vAlign w:val="center"/>
          </w:tcPr>
          <w:p w14:paraId="7A06501B">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0023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21A0BE87">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第4课</w:t>
            </w:r>
          </w:p>
        </w:tc>
        <w:tc>
          <w:tcPr>
            <w:tcW w:w="2765" w:type="dxa"/>
            <w:shd w:val="clear" w:color="auto" w:fill="auto"/>
            <w:vAlign w:val="top"/>
          </w:tcPr>
          <w:p w14:paraId="2EBA14D0">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社会主义核心价值观1</w:t>
            </w:r>
          </w:p>
        </w:tc>
        <w:tc>
          <w:tcPr>
            <w:tcW w:w="2766" w:type="dxa"/>
            <w:vAlign w:val="center"/>
          </w:tcPr>
          <w:p w14:paraId="33BD4C40">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11D86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59F0F197">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第5课</w:t>
            </w:r>
          </w:p>
        </w:tc>
        <w:tc>
          <w:tcPr>
            <w:tcW w:w="2765" w:type="dxa"/>
            <w:shd w:val="clear" w:color="auto" w:fill="auto"/>
            <w:vAlign w:val="top"/>
          </w:tcPr>
          <w:p w14:paraId="0B710A52">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社会主义核心价值观2</w:t>
            </w:r>
          </w:p>
        </w:tc>
        <w:tc>
          <w:tcPr>
            <w:tcW w:w="2766" w:type="dxa"/>
            <w:vAlign w:val="center"/>
          </w:tcPr>
          <w:p w14:paraId="0AA5B333">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181F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3559D42F">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第6课</w:t>
            </w:r>
          </w:p>
        </w:tc>
        <w:tc>
          <w:tcPr>
            <w:tcW w:w="2765" w:type="dxa"/>
            <w:shd w:val="clear" w:color="auto" w:fill="auto"/>
            <w:vAlign w:val="top"/>
          </w:tcPr>
          <w:p w14:paraId="522DCDDD">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国家文化与软实力1</w:t>
            </w:r>
          </w:p>
        </w:tc>
        <w:tc>
          <w:tcPr>
            <w:tcW w:w="2766" w:type="dxa"/>
            <w:vAlign w:val="center"/>
          </w:tcPr>
          <w:p w14:paraId="423F795E">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68DB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194A7EF9">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第7课</w:t>
            </w:r>
          </w:p>
        </w:tc>
        <w:tc>
          <w:tcPr>
            <w:tcW w:w="2765" w:type="dxa"/>
            <w:shd w:val="clear" w:color="auto" w:fill="auto"/>
            <w:vAlign w:val="top"/>
          </w:tcPr>
          <w:p w14:paraId="59F5E787">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国家文化与软实力2</w:t>
            </w:r>
          </w:p>
        </w:tc>
        <w:tc>
          <w:tcPr>
            <w:tcW w:w="2766" w:type="dxa"/>
            <w:vAlign w:val="center"/>
          </w:tcPr>
          <w:p w14:paraId="49C01469">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12E6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6062C584">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第8课</w:t>
            </w:r>
          </w:p>
        </w:tc>
        <w:tc>
          <w:tcPr>
            <w:tcW w:w="2765" w:type="dxa"/>
            <w:shd w:val="clear" w:color="auto" w:fill="auto"/>
            <w:vAlign w:val="top"/>
          </w:tcPr>
          <w:p w14:paraId="48403DE2">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改革开放的经验1</w:t>
            </w:r>
          </w:p>
        </w:tc>
        <w:tc>
          <w:tcPr>
            <w:tcW w:w="2766" w:type="dxa"/>
            <w:vAlign w:val="center"/>
          </w:tcPr>
          <w:p w14:paraId="6392D447">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48AA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32D304EE">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第9课</w:t>
            </w:r>
          </w:p>
        </w:tc>
        <w:tc>
          <w:tcPr>
            <w:tcW w:w="2765" w:type="dxa"/>
            <w:shd w:val="clear" w:color="auto" w:fill="auto"/>
            <w:vAlign w:val="top"/>
          </w:tcPr>
          <w:p w14:paraId="6470F5AD">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改革开放的经验2</w:t>
            </w:r>
          </w:p>
        </w:tc>
        <w:tc>
          <w:tcPr>
            <w:tcW w:w="2766" w:type="dxa"/>
            <w:vAlign w:val="center"/>
          </w:tcPr>
          <w:p w14:paraId="5C8DD82B">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6FB7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4CC4925C">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第10课</w:t>
            </w:r>
          </w:p>
        </w:tc>
        <w:tc>
          <w:tcPr>
            <w:tcW w:w="2765" w:type="dxa"/>
            <w:shd w:val="clear" w:color="auto" w:fill="auto"/>
            <w:vAlign w:val="top"/>
          </w:tcPr>
          <w:p w14:paraId="2C2FAA6A">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脱贫与共同富裕1</w:t>
            </w:r>
          </w:p>
        </w:tc>
        <w:tc>
          <w:tcPr>
            <w:tcW w:w="2766" w:type="dxa"/>
            <w:vAlign w:val="center"/>
          </w:tcPr>
          <w:p w14:paraId="3BA979ED">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242B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3888B1DA">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第11课</w:t>
            </w:r>
          </w:p>
        </w:tc>
        <w:tc>
          <w:tcPr>
            <w:tcW w:w="2765" w:type="dxa"/>
            <w:shd w:val="clear" w:color="auto" w:fill="auto"/>
            <w:vAlign w:val="top"/>
          </w:tcPr>
          <w:p w14:paraId="6F1BC5F8">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脱贫与共同富裕2</w:t>
            </w:r>
          </w:p>
        </w:tc>
        <w:tc>
          <w:tcPr>
            <w:tcW w:w="2766" w:type="dxa"/>
            <w:vAlign w:val="center"/>
          </w:tcPr>
          <w:p w14:paraId="1786A9C4">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3F604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0972D9A1">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第12课</w:t>
            </w:r>
          </w:p>
        </w:tc>
        <w:tc>
          <w:tcPr>
            <w:tcW w:w="2765" w:type="dxa"/>
            <w:shd w:val="clear" w:color="auto" w:fill="auto"/>
            <w:vAlign w:val="top"/>
          </w:tcPr>
          <w:p w14:paraId="1613B16F">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绿色发展方式与生活方式1</w:t>
            </w:r>
          </w:p>
        </w:tc>
        <w:tc>
          <w:tcPr>
            <w:tcW w:w="2766" w:type="dxa"/>
            <w:vAlign w:val="center"/>
          </w:tcPr>
          <w:p w14:paraId="0C8AAECB">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70ECB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3D8309D2">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第13课</w:t>
            </w:r>
          </w:p>
        </w:tc>
        <w:tc>
          <w:tcPr>
            <w:tcW w:w="2765" w:type="dxa"/>
            <w:shd w:val="clear" w:color="auto" w:fill="auto"/>
            <w:vAlign w:val="top"/>
          </w:tcPr>
          <w:p w14:paraId="671C96FA">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绿色发展方式与生活方式2</w:t>
            </w:r>
          </w:p>
        </w:tc>
        <w:tc>
          <w:tcPr>
            <w:tcW w:w="2766" w:type="dxa"/>
            <w:vAlign w:val="center"/>
          </w:tcPr>
          <w:p w14:paraId="4ED8DEEB">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7A0F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2EF0EDF1">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第14课</w:t>
            </w:r>
          </w:p>
        </w:tc>
        <w:tc>
          <w:tcPr>
            <w:tcW w:w="2765" w:type="dxa"/>
            <w:shd w:val="clear" w:color="auto" w:fill="auto"/>
            <w:vAlign w:val="top"/>
          </w:tcPr>
          <w:p w14:paraId="6BE508AB">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法治与德治的结合1</w:t>
            </w:r>
          </w:p>
        </w:tc>
        <w:tc>
          <w:tcPr>
            <w:tcW w:w="2766" w:type="dxa"/>
            <w:vAlign w:val="center"/>
          </w:tcPr>
          <w:p w14:paraId="4C8A8B52">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619C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72E1AA7D">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第15课</w:t>
            </w:r>
          </w:p>
        </w:tc>
        <w:tc>
          <w:tcPr>
            <w:tcW w:w="2765" w:type="dxa"/>
            <w:shd w:val="clear" w:color="auto" w:fill="auto"/>
            <w:vAlign w:val="top"/>
          </w:tcPr>
          <w:p w14:paraId="56566BA1">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法治与德治的结合2</w:t>
            </w:r>
          </w:p>
        </w:tc>
        <w:tc>
          <w:tcPr>
            <w:tcW w:w="2766" w:type="dxa"/>
            <w:shd w:val="clear" w:color="auto" w:fill="auto"/>
            <w:vAlign w:val="center"/>
          </w:tcPr>
          <w:p w14:paraId="4C6BE0D2">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ascii="Times New Roman" w:hAnsi="Times New Roman" w:eastAsia="宋体"/>
              </w:rPr>
              <w:t>2</w:t>
            </w:r>
          </w:p>
        </w:tc>
      </w:tr>
      <w:tr w14:paraId="3E83F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5E5F85B8">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第16课</w:t>
            </w:r>
          </w:p>
        </w:tc>
        <w:tc>
          <w:tcPr>
            <w:tcW w:w="2765" w:type="dxa"/>
            <w:shd w:val="clear" w:color="auto" w:fill="auto"/>
            <w:vAlign w:val="top"/>
          </w:tcPr>
          <w:p w14:paraId="0222F514">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构筑人类命运共同体1</w:t>
            </w:r>
          </w:p>
        </w:tc>
        <w:tc>
          <w:tcPr>
            <w:tcW w:w="2766" w:type="dxa"/>
            <w:shd w:val="clear" w:color="auto" w:fill="auto"/>
            <w:vAlign w:val="center"/>
          </w:tcPr>
          <w:p w14:paraId="5671332D">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2</w:t>
            </w:r>
          </w:p>
        </w:tc>
      </w:tr>
      <w:tr w14:paraId="783B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shd w:val="clear" w:color="auto" w:fill="auto"/>
            <w:vAlign w:val="top"/>
          </w:tcPr>
          <w:p w14:paraId="2F13A81F">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rPr>
              <w:t>第1</w:t>
            </w:r>
            <w:r>
              <w:rPr>
                <w:rFonts w:hint="eastAsia" w:ascii="宋体" w:hAnsi="宋体" w:eastAsia="宋体" w:cs="宋体"/>
                <w:kern w:val="0"/>
                <w:lang w:val="en-US" w:eastAsia="zh-CN"/>
              </w:rPr>
              <w:t>7</w:t>
            </w:r>
            <w:r>
              <w:rPr>
                <w:rFonts w:hint="eastAsia" w:ascii="宋体" w:hAnsi="宋体" w:eastAsia="宋体" w:cs="宋体"/>
                <w:kern w:val="0"/>
              </w:rPr>
              <w:t>课</w:t>
            </w:r>
          </w:p>
        </w:tc>
        <w:tc>
          <w:tcPr>
            <w:tcW w:w="2765" w:type="dxa"/>
            <w:shd w:val="clear" w:color="auto" w:fill="auto"/>
            <w:vAlign w:val="top"/>
          </w:tcPr>
          <w:p w14:paraId="576001B2">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构筑人类命运共同体2</w:t>
            </w:r>
          </w:p>
        </w:tc>
        <w:tc>
          <w:tcPr>
            <w:tcW w:w="2766" w:type="dxa"/>
            <w:shd w:val="clear" w:color="auto" w:fill="auto"/>
            <w:vAlign w:val="center"/>
          </w:tcPr>
          <w:p w14:paraId="67ECC70A">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2</w:t>
            </w:r>
          </w:p>
        </w:tc>
      </w:tr>
    </w:tbl>
    <w:p w14:paraId="21E0FA3D">
      <w:pPr>
        <w:widowControl/>
        <w:spacing w:before="156" w:beforeLines="50" w:after="156" w:afterLines="50"/>
        <w:ind w:firstLine="562" w:firstLineChars="200"/>
        <w:jc w:val="left"/>
        <w:rPr>
          <w:rFonts w:ascii="Times New Roman" w:hAnsi="Times New Roman" w:eastAsia="宋体"/>
          <w:b/>
          <w:sz w:val="28"/>
          <w:szCs w:val="28"/>
        </w:rPr>
      </w:pPr>
    </w:p>
    <w:p w14:paraId="5879A55C">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五、教学进度</w:t>
      </w:r>
    </w:p>
    <w:tbl>
      <w:tblPr>
        <w:tblStyle w:val="11"/>
        <w:tblW w:w="8354" w:type="dxa"/>
        <w:tblInd w:w="0" w:type="dxa"/>
        <w:tblLayout w:type="autofit"/>
        <w:tblCellMar>
          <w:top w:w="0" w:type="dxa"/>
          <w:left w:w="108" w:type="dxa"/>
          <w:bottom w:w="0" w:type="dxa"/>
          <w:right w:w="108" w:type="dxa"/>
        </w:tblCellMar>
      </w:tblPr>
      <w:tblGrid>
        <w:gridCol w:w="983"/>
        <w:gridCol w:w="1052"/>
        <w:gridCol w:w="4051"/>
        <w:gridCol w:w="2268"/>
      </w:tblGrid>
      <w:tr w14:paraId="68B4FC85">
        <w:tblPrEx>
          <w:tblCellMar>
            <w:top w:w="0" w:type="dxa"/>
            <w:left w:w="108" w:type="dxa"/>
            <w:bottom w:w="0" w:type="dxa"/>
            <w:right w:w="108" w:type="dxa"/>
          </w:tblCellMar>
        </w:tblPrEx>
        <w:trPr>
          <w:trHeight w:val="840" w:hRule="atLeast"/>
        </w:trPr>
        <w:tc>
          <w:tcPr>
            <w:tcW w:w="983" w:type="dxa"/>
            <w:tcBorders>
              <w:top w:val="single" w:color="auto" w:sz="8" w:space="0"/>
              <w:left w:val="single" w:color="auto" w:sz="8" w:space="0"/>
              <w:bottom w:val="single" w:color="auto" w:sz="4" w:space="0"/>
              <w:right w:val="single" w:color="auto" w:sz="4" w:space="0"/>
            </w:tcBorders>
            <w:shd w:val="clear" w:color="000000" w:fill="C0C0C0"/>
            <w:vAlign w:val="center"/>
          </w:tcPr>
          <w:p w14:paraId="4B4AF856">
            <w:pPr>
              <w:widowControl/>
              <w:jc w:val="left"/>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周次</w:t>
            </w:r>
          </w:p>
        </w:tc>
        <w:tc>
          <w:tcPr>
            <w:tcW w:w="1052" w:type="dxa"/>
            <w:tcBorders>
              <w:top w:val="single" w:color="auto" w:sz="8" w:space="0"/>
              <w:left w:val="nil"/>
              <w:bottom w:val="single" w:color="auto" w:sz="4" w:space="0"/>
              <w:right w:val="single" w:color="auto" w:sz="4" w:space="0"/>
            </w:tcBorders>
            <w:shd w:val="clear" w:color="000000" w:fill="C0C0C0"/>
            <w:vAlign w:val="center"/>
          </w:tcPr>
          <w:p w14:paraId="1625E20D">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起讫</w:t>
            </w:r>
            <w:r>
              <w:rPr>
                <w:rFonts w:ascii="Times New Roman" w:hAnsi="Times New Roman" w:eastAsia="宋体" w:cs="Times New Roman"/>
                <w:b/>
                <w:bCs/>
                <w:kern w:val="0"/>
                <w:sz w:val="28"/>
                <w:szCs w:val="28"/>
              </w:rPr>
              <w:br w:type="textWrapping"/>
            </w:r>
            <w:r>
              <w:rPr>
                <w:rFonts w:hint="eastAsia" w:ascii="Times New Roman" w:hAnsi="Times New Roman" w:eastAsia="宋体" w:cs="宋体"/>
                <w:b/>
                <w:bCs/>
                <w:kern w:val="0"/>
                <w:sz w:val="28"/>
                <w:szCs w:val="28"/>
              </w:rPr>
              <w:t>日期</w:t>
            </w:r>
          </w:p>
        </w:tc>
        <w:tc>
          <w:tcPr>
            <w:tcW w:w="4051" w:type="dxa"/>
            <w:tcBorders>
              <w:top w:val="single" w:color="auto" w:sz="8" w:space="0"/>
              <w:left w:val="nil"/>
              <w:bottom w:val="single" w:color="auto" w:sz="4" w:space="0"/>
              <w:right w:val="single" w:color="auto" w:sz="4" w:space="0"/>
            </w:tcBorders>
            <w:shd w:val="clear" w:color="000000" w:fill="C0C0C0"/>
            <w:noWrap/>
            <w:vAlign w:val="center"/>
          </w:tcPr>
          <w:p w14:paraId="465DB8EE">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教 学 内 容</w:t>
            </w:r>
          </w:p>
        </w:tc>
        <w:tc>
          <w:tcPr>
            <w:tcW w:w="2268" w:type="dxa"/>
            <w:tcBorders>
              <w:top w:val="single" w:color="auto" w:sz="8" w:space="0"/>
              <w:left w:val="nil"/>
              <w:bottom w:val="single" w:color="auto" w:sz="4" w:space="0"/>
              <w:right w:val="single" w:color="auto" w:sz="4" w:space="0"/>
            </w:tcBorders>
            <w:shd w:val="clear" w:color="000000" w:fill="C0C0C0"/>
            <w:vAlign w:val="center"/>
          </w:tcPr>
          <w:p w14:paraId="148C62BF">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教时</w:t>
            </w:r>
            <w:r>
              <w:rPr>
                <w:rFonts w:ascii="Times New Roman" w:hAnsi="Times New Roman" w:eastAsia="宋体" w:cs="Times New Roman"/>
                <w:b/>
                <w:bCs/>
                <w:kern w:val="0"/>
                <w:sz w:val="28"/>
                <w:szCs w:val="28"/>
              </w:rPr>
              <w:br w:type="textWrapping"/>
            </w:r>
            <w:r>
              <w:rPr>
                <w:rFonts w:hint="eastAsia" w:ascii="Times New Roman" w:hAnsi="Times New Roman" w:eastAsia="宋体" w:cs="宋体"/>
                <w:b/>
                <w:bCs/>
                <w:kern w:val="0"/>
                <w:sz w:val="28"/>
                <w:szCs w:val="28"/>
              </w:rPr>
              <w:t>分配</w:t>
            </w:r>
          </w:p>
        </w:tc>
      </w:tr>
      <w:tr w14:paraId="64F2A15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24870E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052" w:type="dxa"/>
            <w:tcBorders>
              <w:top w:val="nil"/>
              <w:left w:val="nil"/>
              <w:bottom w:val="single" w:color="auto" w:sz="4" w:space="0"/>
              <w:right w:val="single" w:color="auto" w:sz="4" w:space="0"/>
            </w:tcBorders>
            <w:shd w:val="clear" w:color="auto" w:fill="auto"/>
            <w:vAlign w:val="center"/>
          </w:tcPr>
          <w:p w14:paraId="3021228B">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0236FE4D">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日语演讲概论</w:t>
            </w:r>
          </w:p>
        </w:tc>
        <w:tc>
          <w:tcPr>
            <w:tcW w:w="2268" w:type="dxa"/>
            <w:tcBorders>
              <w:top w:val="nil"/>
              <w:left w:val="nil"/>
              <w:bottom w:val="single" w:color="auto" w:sz="4" w:space="0"/>
              <w:right w:val="single" w:color="auto" w:sz="4" w:space="0"/>
            </w:tcBorders>
            <w:shd w:val="clear" w:color="auto" w:fill="auto"/>
            <w:vAlign w:val="center"/>
          </w:tcPr>
          <w:p w14:paraId="12C6854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7969877">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B24AD8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052" w:type="dxa"/>
            <w:tcBorders>
              <w:top w:val="nil"/>
              <w:left w:val="nil"/>
              <w:bottom w:val="single" w:color="auto" w:sz="4" w:space="0"/>
              <w:right w:val="single" w:color="auto" w:sz="4" w:space="0"/>
            </w:tcBorders>
            <w:shd w:val="clear" w:color="auto" w:fill="auto"/>
            <w:vAlign w:val="center"/>
          </w:tcPr>
          <w:p w14:paraId="5922A202">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20AE11E0">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中国梦与我的梦1</w:t>
            </w:r>
          </w:p>
        </w:tc>
        <w:tc>
          <w:tcPr>
            <w:tcW w:w="2268" w:type="dxa"/>
            <w:tcBorders>
              <w:top w:val="nil"/>
              <w:left w:val="nil"/>
              <w:bottom w:val="single" w:color="auto" w:sz="4" w:space="0"/>
              <w:right w:val="single" w:color="auto" w:sz="4" w:space="0"/>
            </w:tcBorders>
            <w:shd w:val="clear" w:color="auto" w:fill="auto"/>
            <w:vAlign w:val="center"/>
          </w:tcPr>
          <w:p w14:paraId="50F08E79">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7708018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2763E54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052" w:type="dxa"/>
            <w:tcBorders>
              <w:top w:val="nil"/>
              <w:left w:val="nil"/>
              <w:bottom w:val="single" w:color="auto" w:sz="4" w:space="0"/>
              <w:right w:val="single" w:color="auto" w:sz="4" w:space="0"/>
            </w:tcBorders>
            <w:shd w:val="clear" w:color="auto" w:fill="auto"/>
            <w:vAlign w:val="center"/>
          </w:tcPr>
          <w:p w14:paraId="3E5F725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6EB156A1">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中国梦与我的梦2</w:t>
            </w:r>
          </w:p>
        </w:tc>
        <w:tc>
          <w:tcPr>
            <w:tcW w:w="2268" w:type="dxa"/>
            <w:tcBorders>
              <w:top w:val="nil"/>
              <w:left w:val="nil"/>
              <w:bottom w:val="single" w:color="auto" w:sz="4" w:space="0"/>
              <w:right w:val="single" w:color="auto" w:sz="4" w:space="0"/>
            </w:tcBorders>
            <w:shd w:val="clear" w:color="auto" w:fill="auto"/>
            <w:vAlign w:val="center"/>
          </w:tcPr>
          <w:p w14:paraId="24554A16">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25C4D76">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92FD2E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052" w:type="dxa"/>
            <w:tcBorders>
              <w:top w:val="nil"/>
              <w:left w:val="nil"/>
              <w:bottom w:val="single" w:color="auto" w:sz="4" w:space="0"/>
              <w:right w:val="single" w:color="auto" w:sz="4" w:space="0"/>
            </w:tcBorders>
            <w:shd w:val="clear" w:color="auto" w:fill="auto"/>
            <w:vAlign w:val="center"/>
          </w:tcPr>
          <w:p w14:paraId="0ABB3573">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4AFE3978">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社会主义核心价值观1</w:t>
            </w:r>
          </w:p>
        </w:tc>
        <w:tc>
          <w:tcPr>
            <w:tcW w:w="2268" w:type="dxa"/>
            <w:tcBorders>
              <w:top w:val="nil"/>
              <w:left w:val="nil"/>
              <w:bottom w:val="single" w:color="auto" w:sz="4" w:space="0"/>
              <w:right w:val="single" w:color="auto" w:sz="4" w:space="0"/>
            </w:tcBorders>
            <w:shd w:val="clear" w:color="auto" w:fill="auto"/>
            <w:vAlign w:val="center"/>
          </w:tcPr>
          <w:p w14:paraId="15EF8F6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0BB64748">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A147DC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052" w:type="dxa"/>
            <w:tcBorders>
              <w:top w:val="nil"/>
              <w:left w:val="nil"/>
              <w:bottom w:val="single" w:color="auto" w:sz="4" w:space="0"/>
              <w:right w:val="single" w:color="auto" w:sz="4" w:space="0"/>
            </w:tcBorders>
            <w:shd w:val="clear" w:color="auto" w:fill="auto"/>
            <w:vAlign w:val="center"/>
          </w:tcPr>
          <w:p w14:paraId="0F2B5527">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0C6E82AD">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社会主义核心价值观2</w:t>
            </w:r>
          </w:p>
        </w:tc>
        <w:tc>
          <w:tcPr>
            <w:tcW w:w="2268" w:type="dxa"/>
            <w:tcBorders>
              <w:top w:val="nil"/>
              <w:left w:val="nil"/>
              <w:bottom w:val="single" w:color="auto" w:sz="4" w:space="0"/>
              <w:right w:val="single" w:color="auto" w:sz="4" w:space="0"/>
            </w:tcBorders>
            <w:shd w:val="clear" w:color="auto" w:fill="auto"/>
            <w:vAlign w:val="center"/>
          </w:tcPr>
          <w:p w14:paraId="0697E19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544D033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AD95E6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p>
        </w:tc>
        <w:tc>
          <w:tcPr>
            <w:tcW w:w="1052" w:type="dxa"/>
            <w:tcBorders>
              <w:top w:val="nil"/>
              <w:left w:val="nil"/>
              <w:bottom w:val="single" w:color="auto" w:sz="4" w:space="0"/>
              <w:right w:val="single" w:color="auto" w:sz="4" w:space="0"/>
            </w:tcBorders>
            <w:shd w:val="clear" w:color="auto" w:fill="auto"/>
            <w:vAlign w:val="center"/>
          </w:tcPr>
          <w:p w14:paraId="3008BAE4">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59F68C53">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国家文化与软实力1</w:t>
            </w:r>
          </w:p>
        </w:tc>
        <w:tc>
          <w:tcPr>
            <w:tcW w:w="2268" w:type="dxa"/>
            <w:tcBorders>
              <w:top w:val="nil"/>
              <w:left w:val="nil"/>
              <w:bottom w:val="single" w:color="auto" w:sz="4" w:space="0"/>
              <w:right w:val="single" w:color="auto" w:sz="4" w:space="0"/>
            </w:tcBorders>
            <w:shd w:val="clear" w:color="auto" w:fill="auto"/>
            <w:vAlign w:val="center"/>
          </w:tcPr>
          <w:p w14:paraId="627241A3">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5B6170C">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298188F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w:t>
            </w:r>
          </w:p>
        </w:tc>
        <w:tc>
          <w:tcPr>
            <w:tcW w:w="1052" w:type="dxa"/>
            <w:tcBorders>
              <w:top w:val="nil"/>
              <w:left w:val="nil"/>
              <w:bottom w:val="single" w:color="auto" w:sz="4" w:space="0"/>
              <w:right w:val="single" w:color="auto" w:sz="4" w:space="0"/>
            </w:tcBorders>
            <w:shd w:val="clear" w:color="auto" w:fill="auto"/>
            <w:vAlign w:val="center"/>
          </w:tcPr>
          <w:p w14:paraId="6970046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0964F43A">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国家文化与软实力2</w:t>
            </w:r>
          </w:p>
        </w:tc>
        <w:tc>
          <w:tcPr>
            <w:tcW w:w="2268" w:type="dxa"/>
            <w:tcBorders>
              <w:top w:val="nil"/>
              <w:left w:val="nil"/>
              <w:bottom w:val="single" w:color="auto" w:sz="4" w:space="0"/>
              <w:right w:val="single" w:color="auto" w:sz="4" w:space="0"/>
            </w:tcBorders>
            <w:shd w:val="clear" w:color="auto" w:fill="auto"/>
            <w:vAlign w:val="center"/>
          </w:tcPr>
          <w:p w14:paraId="00FA19A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44AA4832">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59EEDD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w:t>
            </w:r>
          </w:p>
        </w:tc>
        <w:tc>
          <w:tcPr>
            <w:tcW w:w="1052" w:type="dxa"/>
            <w:tcBorders>
              <w:top w:val="nil"/>
              <w:left w:val="nil"/>
              <w:bottom w:val="single" w:color="auto" w:sz="4" w:space="0"/>
              <w:right w:val="single" w:color="auto" w:sz="4" w:space="0"/>
            </w:tcBorders>
            <w:shd w:val="clear" w:color="auto" w:fill="auto"/>
            <w:vAlign w:val="center"/>
          </w:tcPr>
          <w:p w14:paraId="3D18401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665EA946">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改革开放的经验1</w:t>
            </w:r>
          </w:p>
        </w:tc>
        <w:tc>
          <w:tcPr>
            <w:tcW w:w="2268" w:type="dxa"/>
            <w:tcBorders>
              <w:top w:val="nil"/>
              <w:left w:val="nil"/>
              <w:bottom w:val="single" w:color="auto" w:sz="4" w:space="0"/>
              <w:right w:val="single" w:color="auto" w:sz="4" w:space="0"/>
            </w:tcBorders>
            <w:shd w:val="clear" w:color="auto" w:fill="auto"/>
            <w:vAlign w:val="center"/>
          </w:tcPr>
          <w:p w14:paraId="5890C389">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59A349F7">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53A06F7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w:t>
            </w:r>
          </w:p>
        </w:tc>
        <w:tc>
          <w:tcPr>
            <w:tcW w:w="1052" w:type="dxa"/>
            <w:tcBorders>
              <w:top w:val="nil"/>
              <w:left w:val="nil"/>
              <w:bottom w:val="single" w:color="auto" w:sz="4" w:space="0"/>
              <w:right w:val="single" w:color="auto" w:sz="4" w:space="0"/>
            </w:tcBorders>
            <w:shd w:val="clear" w:color="auto" w:fill="auto"/>
            <w:vAlign w:val="center"/>
          </w:tcPr>
          <w:p w14:paraId="4CE0349E">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504F60D2">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改革开放的经验2</w:t>
            </w:r>
          </w:p>
        </w:tc>
        <w:tc>
          <w:tcPr>
            <w:tcW w:w="2268" w:type="dxa"/>
            <w:tcBorders>
              <w:top w:val="nil"/>
              <w:left w:val="nil"/>
              <w:bottom w:val="single" w:color="auto" w:sz="4" w:space="0"/>
              <w:right w:val="single" w:color="auto" w:sz="4" w:space="0"/>
            </w:tcBorders>
            <w:shd w:val="clear" w:color="auto" w:fill="auto"/>
            <w:vAlign w:val="center"/>
          </w:tcPr>
          <w:p w14:paraId="104246D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488E81A">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8596F9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w:t>
            </w:r>
          </w:p>
        </w:tc>
        <w:tc>
          <w:tcPr>
            <w:tcW w:w="1052" w:type="dxa"/>
            <w:tcBorders>
              <w:top w:val="nil"/>
              <w:left w:val="nil"/>
              <w:bottom w:val="single" w:color="auto" w:sz="4" w:space="0"/>
              <w:right w:val="single" w:color="auto" w:sz="4" w:space="0"/>
            </w:tcBorders>
            <w:shd w:val="clear" w:color="auto" w:fill="auto"/>
            <w:vAlign w:val="center"/>
          </w:tcPr>
          <w:p w14:paraId="4A1B7635">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1A92B47C">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脱贫与共同富裕1</w:t>
            </w:r>
          </w:p>
        </w:tc>
        <w:tc>
          <w:tcPr>
            <w:tcW w:w="2268" w:type="dxa"/>
            <w:tcBorders>
              <w:top w:val="nil"/>
              <w:left w:val="nil"/>
              <w:bottom w:val="single" w:color="auto" w:sz="4" w:space="0"/>
              <w:right w:val="single" w:color="auto" w:sz="4" w:space="0"/>
            </w:tcBorders>
            <w:shd w:val="clear" w:color="auto" w:fill="auto"/>
            <w:vAlign w:val="center"/>
          </w:tcPr>
          <w:p w14:paraId="0922BBBD">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F7520B0">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33CE7E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11</w:t>
            </w:r>
          </w:p>
        </w:tc>
        <w:tc>
          <w:tcPr>
            <w:tcW w:w="1052" w:type="dxa"/>
            <w:tcBorders>
              <w:top w:val="nil"/>
              <w:left w:val="nil"/>
              <w:bottom w:val="single" w:color="auto" w:sz="4" w:space="0"/>
              <w:right w:val="single" w:color="auto" w:sz="4" w:space="0"/>
            </w:tcBorders>
            <w:shd w:val="clear" w:color="auto" w:fill="auto"/>
            <w:vAlign w:val="center"/>
          </w:tcPr>
          <w:p w14:paraId="3298E36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2E57DA01">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脱贫与共同富裕2</w:t>
            </w:r>
          </w:p>
        </w:tc>
        <w:tc>
          <w:tcPr>
            <w:tcW w:w="2268" w:type="dxa"/>
            <w:tcBorders>
              <w:top w:val="nil"/>
              <w:left w:val="nil"/>
              <w:bottom w:val="single" w:color="auto" w:sz="4" w:space="0"/>
              <w:right w:val="single" w:color="auto" w:sz="4" w:space="0"/>
            </w:tcBorders>
            <w:shd w:val="clear" w:color="auto" w:fill="auto"/>
            <w:vAlign w:val="center"/>
          </w:tcPr>
          <w:p w14:paraId="7B53231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6646FFF">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B73CDC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12</w:t>
            </w:r>
          </w:p>
        </w:tc>
        <w:tc>
          <w:tcPr>
            <w:tcW w:w="1052" w:type="dxa"/>
            <w:tcBorders>
              <w:top w:val="nil"/>
              <w:left w:val="nil"/>
              <w:bottom w:val="single" w:color="auto" w:sz="4" w:space="0"/>
              <w:right w:val="single" w:color="auto" w:sz="4" w:space="0"/>
            </w:tcBorders>
            <w:shd w:val="clear" w:color="auto" w:fill="auto"/>
            <w:vAlign w:val="center"/>
          </w:tcPr>
          <w:p w14:paraId="74AA8DA7">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4E09469D">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绿色发展方式与生活方式1</w:t>
            </w:r>
          </w:p>
        </w:tc>
        <w:tc>
          <w:tcPr>
            <w:tcW w:w="2268" w:type="dxa"/>
            <w:tcBorders>
              <w:top w:val="nil"/>
              <w:left w:val="nil"/>
              <w:bottom w:val="single" w:color="auto" w:sz="4" w:space="0"/>
              <w:right w:val="single" w:color="auto" w:sz="4" w:space="0"/>
            </w:tcBorders>
            <w:shd w:val="clear" w:color="auto" w:fill="auto"/>
            <w:vAlign w:val="center"/>
          </w:tcPr>
          <w:p w14:paraId="54E6D41E">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07FC6EF">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6294F1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13</w:t>
            </w:r>
          </w:p>
        </w:tc>
        <w:tc>
          <w:tcPr>
            <w:tcW w:w="1052" w:type="dxa"/>
            <w:tcBorders>
              <w:top w:val="nil"/>
              <w:left w:val="nil"/>
              <w:bottom w:val="single" w:color="auto" w:sz="4" w:space="0"/>
              <w:right w:val="single" w:color="auto" w:sz="4" w:space="0"/>
            </w:tcBorders>
            <w:shd w:val="clear" w:color="auto" w:fill="auto"/>
            <w:vAlign w:val="center"/>
          </w:tcPr>
          <w:p w14:paraId="39CC342B">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69FA3766">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绿色发展方式与生活方式2</w:t>
            </w:r>
          </w:p>
        </w:tc>
        <w:tc>
          <w:tcPr>
            <w:tcW w:w="2268" w:type="dxa"/>
            <w:tcBorders>
              <w:top w:val="nil"/>
              <w:left w:val="nil"/>
              <w:bottom w:val="single" w:color="auto" w:sz="4" w:space="0"/>
              <w:right w:val="single" w:color="auto" w:sz="4" w:space="0"/>
            </w:tcBorders>
            <w:shd w:val="clear" w:color="auto" w:fill="auto"/>
            <w:vAlign w:val="center"/>
          </w:tcPr>
          <w:p w14:paraId="3F2C45D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759915EE">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0FF8E6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14</w:t>
            </w:r>
          </w:p>
        </w:tc>
        <w:tc>
          <w:tcPr>
            <w:tcW w:w="1052" w:type="dxa"/>
            <w:tcBorders>
              <w:top w:val="nil"/>
              <w:left w:val="nil"/>
              <w:bottom w:val="single" w:color="auto" w:sz="4" w:space="0"/>
              <w:right w:val="single" w:color="auto" w:sz="4" w:space="0"/>
            </w:tcBorders>
            <w:shd w:val="clear" w:color="auto" w:fill="auto"/>
            <w:vAlign w:val="center"/>
          </w:tcPr>
          <w:p w14:paraId="4706B526">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67604154">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法治与德治的结合1</w:t>
            </w:r>
          </w:p>
        </w:tc>
        <w:tc>
          <w:tcPr>
            <w:tcW w:w="2268" w:type="dxa"/>
            <w:tcBorders>
              <w:top w:val="nil"/>
              <w:left w:val="nil"/>
              <w:bottom w:val="single" w:color="auto" w:sz="4" w:space="0"/>
              <w:right w:val="single" w:color="auto" w:sz="4" w:space="0"/>
            </w:tcBorders>
            <w:shd w:val="clear" w:color="auto" w:fill="auto"/>
            <w:vAlign w:val="center"/>
          </w:tcPr>
          <w:p w14:paraId="72B71B24">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64C6192">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CEB545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p>
        </w:tc>
        <w:tc>
          <w:tcPr>
            <w:tcW w:w="1052" w:type="dxa"/>
            <w:tcBorders>
              <w:top w:val="nil"/>
              <w:left w:val="nil"/>
              <w:bottom w:val="single" w:color="auto" w:sz="4" w:space="0"/>
              <w:right w:val="single" w:color="auto" w:sz="4" w:space="0"/>
            </w:tcBorders>
            <w:shd w:val="clear" w:color="auto" w:fill="auto"/>
            <w:vAlign w:val="center"/>
          </w:tcPr>
          <w:p w14:paraId="3B0FFB8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6F305289">
            <w:pPr>
              <w:ind w:firstLine="0" w:firstLineChars="0"/>
              <w:jc w:val="both"/>
              <w:rPr>
                <w:rFonts w:hint="eastAsia" w:ascii="宋体" w:hAnsi="宋体" w:eastAsia="宋体" w:cs="宋体"/>
                <w:kern w:val="0"/>
                <w:sz w:val="21"/>
                <w:szCs w:val="22"/>
                <w:lang w:val="en-US" w:eastAsia="ja-JP" w:bidi="ar-SA"/>
              </w:rPr>
            </w:pPr>
            <w:r>
              <w:rPr>
                <w:rFonts w:hint="eastAsia" w:ascii="宋体" w:hAnsi="宋体" w:eastAsia="宋体" w:cs="宋体"/>
                <w:kern w:val="0"/>
                <w:lang w:eastAsia="ja-JP"/>
              </w:rPr>
              <w:t>法治与德治的结合2</w:t>
            </w:r>
          </w:p>
        </w:tc>
        <w:tc>
          <w:tcPr>
            <w:tcW w:w="2268" w:type="dxa"/>
            <w:tcBorders>
              <w:top w:val="nil"/>
              <w:left w:val="nil"/>
              <w:bottom w:val="single" w:color="auto" w:sz="4" w:space="0"/>
              <w:right w:val="single" w:color="auto" w:sz="4" w:space="0"/>
            </w:tcBorders>
            <w:shd w:val="clear" w:color="auto" w:fill="auto"/>
            <w:vAlign w:val="center"/>
          </w:tcPr>
          <w:p w14:paraId="2BDB475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C19068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B47E1C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16</w:t>
            </w:r>
          </w:p>
        </w:tc>
        <w:tc>
          <w:tcPr>
            <w:tcW w:w="1052" w:type="dxa"/>
            <w:tcBorders>
              <w:top w:val="nil"/>
              <w:left w:val="nil"/>
              <w:bottom w:val="single" w:color="auto" w:sz="4" w:space="0"/>
              <w:right w:val="single" w:color="auto" w:sz="4" w:space="0"/>
            </w:tcBorders>
            <w:shd w:val="clear" w:color="auto" w:fill="auto"/>
            <w:vAlign w:val="center"/>
          </w:tcPr>
          <w:p w14:paraId="5FAD4A8F">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161243CB">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构筑人类命运共同体1</w:t>
            </w:r>
          </w:p>
        </w:tc>
        <w:tc>
          <w:tcPr>
            <w:tcW w:w="2268" w:type="dxa"/>
            <w:tcBorders>
              <w:top w:val="nil"/>
              <w:left w:val="nil"/>
              <w:bottom w:val="single" w:color="auto" w:sz="4" w:space="0"/>
              <w:right w:val="single" w:color="auto" w:sz="4" w:space="0"/>
            </w:tcBorders>
            <w:shd w:val="clear" w:color="auto" w:fill="auto"/>
            <w:vAlign w:val="center"/>
          </w:tcPr>
          <w:p w14:paraId="55BF6F2D">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4195353D">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571C92E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17</w:t>
            </w:r>
          </w:p>
        </w:tc>
        <w:tc>
          <w:tcPr>
            <w:tcW w:w="1052" w:type="dxa"/>
            <w:tcBorders>
              <w:top w:val="nil"/>
              <w:left w:val="nil"/>
              <w:bottom w:val="single" w:color="auto" w:sz="4" w:space="0"/>
              <w:right w:val="single" w:color="auto" w:sz="4" w:space="0"/>
            </w:tcBorders>
            <w:shd w:val="clear" w:color="auto" w:fill="auto"/>
            <w:vAlign w:val="center"/>
          </w:tcPr>
          <w:p w14:paraId="7E3C9FA6">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top"/>
          </w:tcPr>
          <w:p w14:paraId="76C5AD8B">
            <w:pPr>
              <w:ind w:firstLine="0" w:firstLineChars="0"/>
              <w:jc w:val="both"/>
              <w:rPr>
                <w:rFonts w:hint="eastAsia" w:ascii="宋体" w:hAnsi="宋体" w:eastAsia="宋体" w:cs="宋体"/>
                <w:kern w:val="0"/>
                <w:sz w:val="21"/>
                <w:szCs w:val="22"/>
                <w:lang w:val="en-US" w:eastAsia="zh-CN" w:bidi="ar-SA"/>
              </w:rPr>
            </w:pPr>
            <w:r>
              <w:rPr>
                <w:rFonts w:hint="eastAsia" w:ascii="宋体" w:hAnsi="宋体" w:eastAsia="宋体" w:cs="宋体"/>
                <w:kern w:val="0"/>
                <w:lang w:eastAsia="ja-JP"/>
              </w:rPr>
              <w:t>构筑人类命运共同体2</w:t>
            </w:r>
          </w:p>
        </w:tc>
        <w:tc>
          <w:tcPr>
            <w:tcW w:w="2268" w:type="dxa"/>
            <w:tcBorders>
              <w:top w:val="nil"/>
              <w:left w:val="nil"/>
              <w:bottom w:val="single" w:color="auto" w:sz="4" w:space="0"/>
              <w:right w:val="single" w:color="auto" w:sz="4" w:space="0"/>
            </w:tcBorders>
            <w:shd w:val="clear" w:color="auto" w:fill="auto"/>
            <w:vAlign w:val="center"/>
          </w:tcPr>
          <w:p w14:paraId="189FB2A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64B3BD4">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8" w:space="0"/>
              <w:right w:val="single" w:color="auto" w:sz="4" w:space="0"/>
            </w:tcBorders>
            <w:shd w:val="clear" w:color="auto" w:fill="auto"/>
            <w:vAlign w:val="center"/>
          </w:tcPr>
          <w:p w14:paraId="1428421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18 </w:t>
            </w:r>
          </w:p>
        </w:tc>
        <w:tc>
          <w:tcPr>
            <w:tcW w:w="1052" w:type="dxa"/>
            <w:tcBorders>
              <w:top w:val="nil"/>
              <w:left w:val="nil"/>
              <w:bottom w:val="single" w:color="auto" w:sz="8" w:space="0"/>
              <w:right w:val="single" w:color="auto" w:sz="4" w:space="0"/>
            </w:tcBorders>
            <w:shd w:val="clear" w:color="auto" w:fill="auto"/>
            <w:vAlign w:val="center"/>
          </w:tcPr>
          <w:p w14:paraId="677B8F5E">
            <w:pPr>
              <w:widowControl/>
              <w:jc w:val="left"/>
              <w:rPr>
                <w:rFonts w:ascii="Times New Roman" w:hAnsi="Times New Roman" w:eastAsia="宋体" w:cs="Times New Roman"/>
                <w:kern w:val="0"/>
                <w:sz w:val="20"/>
                <w:szCs w:val="20"/>
              </w:rPr>
            </w:pPr>
          </w:p>
        </w:tc>
        <w:tc>
          <w:tcPr>
            <w:tcW w:w="4051" w:type="dxa"/>
            <w:tcBorders>
              <w:top w:val="nil"/>
              <w:left w:val="nil"/>
              <w:bottom w:val="single" w:color="000000" w:sz="8" w:space="0"/>
              <w:right w:val="single" w:color="auto" w:sz="4" w:space="0"/>
            </w:tcBorders>
            <w:shd w:val="clear" w:color="auto" w:fill="auto"/>
            <w:vAlign w:val="center"/>
          </w:tcPr>
          <w:p w14:paraId="0A37F965">
            <w:pPr>
              <w:widowControl/>
              <w:jc w:val="left"/>
              <w:rPr>
                <w:rFonts w:hint="default" w:ascii="Times New Roman" w:hAnsi="Times New Roman" w:eastAsia="宋体" w:cs="Times New Roman"/>
                <w:b/>
                <w:bCs/>
                <w:i/>
                <w:iCs/>
                <w:kern w:val="0"/>
                <w:szCs w:val="21"/>
                <w:lang w:val="en-US" w:eastAsia="zh-CN"/>
              </w:rPr>
            </w:pPr>
            <w:r>
              <w:rPr>
                <w:rFonts w:hint="eastAsia" w:ascii="Times New Roman" w:hAnsi="Times New Roman" w:eastAsia="宋体" w:cs="Times New Roman"/>
                <w:b/>
                <w:bCs/>
                <w:i w:val="0"/>
                <w:iCs w:val="0"/>
                <w:kern w:val="0"/>
                <w:szCs w:val="21"/>
                <w:lang w:val="en-US" w:eastAsia="zh-CN"/>
              </w:rPr>
              <w:t>演讲考试</w:t>
            </w:r>
          </w:p>
        </w:tc>
        <w:tc>
          <w:tcPr>
            <w:tcW w:w="2268" w:type="dxa"/>
            <w:tcBorders>
              <w:top w:val="nil"/>
              <w:left w:val="nil"/>
              <w:bottom w:val="single" w:color="auto" w:sz="8" w:space="0"/>
              <w:right w:val="single" w:color="auto" w:sz="4" w:space="0"/>
            </w:tcBorders>
            <w:shd w:val="clear" w:color="auto" w:fill="auto"/>
            <w:vAlign w:val="center"/>
          </w:tcPr>
          <w:p w14:paraId="20674EE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0</w:t>
            </w:r>
          </w:p>
        </w:tc>
      </w:tr>
    </w:tbl>
    <w:p w14:paraId="6AAF4BD5">
      <w:pPr>
        <w:widowControl/>
        <w:spacing w:before="156" w:beforeLines="50" w:after="156" w:afterLines="50"/>
        <w:jc w:val="center"/>
        <w:rPr>
          <w:rFonts w:ascii="Times New Roman" w:hAnsi="Times New Roman" w:eastAsia="宋体"/>
          <w:b/>
          <w:szCs w:val="21"/>
        </w:rPr>
      </w:pPr>
    </w:p>
    <w:p w14:paraId="5D156B98">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六、教材及参考书目</w:t>
      </w:r>
    </w:p>
    <w:p w14:paraId="4148E7B5">
      <w:pPr>
        <w:jc w:val="left"/>
        <w:rPr>
          <w:rFonts w:hint="eastAsia" w:ascii="宋体" w:hAnsi="宋体" w:eastAsia="宋体" w:cs="宋体"/>
        </w:rPr>
      </w:pPr>
      <w:r>
        <w:rPr>
          <w:rFonts w:hint="eastAsia" w:ascii="宋体" w:hAnsi="宋体" w:eastAsia="宋体" w:cs="宋体"/>
          <w:kern w:val="0"/>
        </w:rPr>
        <w:t xml:space="preserve">1. </w:t>
      </w:r>
      <w:r>
        <w:rPr>
          <w:rFonts w:hint="eastAsia" w:ascii="宋体" w:hAnsi="宋体" w:eastAsia="宋体" w:cs="宋体"/>
          <w:lang w:eastAsia="zh-CN"/>
        </w:rPr>
        <w:t>修刚</w:t>
      </w:r>
      <w:r>
        <w:rPr>
          <w:rFonts w:hint="eastAsia" w:ascii="宋体" w:hAnsi="宋体" w:eastAsia="宋体" w:cs="宋体"/>
          <w:lang w:val="en-US" w:eastAsia="zh-CN"/>
        </w:rPr>
        <w:t>.</w:t>
      </w:r>
      <w:r>
        <w:rPr>
          <w:rFonts w:hint="eastAsia" w:ascii="宋体" w:hAnsi="宋体" w:eastAsia="宋体" w:cs="宋体"/>
        </w:rPr>
        <w:t>“理解当代中国”系列教材中的《日语演讲教程》，</w:t>
      </w:r>
      <w:r>
        <w:rPr>
          <w:rFonts w:hint="eastAsia" w:ascii="宋体" w:hAnsi="宋体" w:eastAsia="宋体" w:cs="宋体"/>
          <w:lang w:eastAsia="zh-CN"/>
        </w:rPr>
        <w:t>外语教学与研究</w:t>
      </w:r>
      <w:r>
        <w:rPr>
          <w:rFonts w:hint="eastAsia" w:ascii="宋体" w:hAnsi="宋体" w:eastAsia="宋体" w:cs="宋体"/>
        </w:rPr>
        <w:t>出版社，202</w:t>
      </w:r>
      <w:r>
        <w:rPr>
          <w:rFonts w:hint="eastAsia" w:ascii="宋体" w:hAnsi="宋体" w:eastAsia="宋体" w:cs="宋体"/>
          <w:lang w:val="en-US" w:eastAsia="zh-CN"/>
        </w:rPr>
        <w:t>2。</w:t>
      </w:r>
    </w:p>
    <w:p w14:paraId="4E3C3FCD">
      <w:pPr>
        <w:widowControl/>
        <w:spacing w:before="156" w:beforeLines="50" w:after="156" w:afterLines="50"/>
        <w:jc w:val="left"/>
        <w:rPr>
          <w:rFonts w:hint="eastAsia" w:ascii="宋体" w:hAnsi="宋体" w:eastAsia="宋体" w:cs="宋体"/>
          <w:kern w:val="0"/>
        </w:rPr>
      </w:pPr>
      <w:r>
        <w:rPr>
          <w:rFonts w:hint="eastAsia" w:ascii="宋体" w:hAnsi="宋体" w:eastAsia="宋体" w:cs="宋体"/>
          <w:kern w:val="0"/>
        </w:rPr>
        <w:t xml:space="preserve">2. </w:t>
      </w:r>
      <w:r>
        <w:rPr>
          <w:rFonts w:hint="eastAsia" w:ascii="宋体" w:hAnsi="宋体" w:eastAsia="宋体" w:cs="宋体"/>
          <w:i w:val="0"/>
          <w:iCs w:val="0"/>
          <w:caps w:val="0"/>
          <w:color w:val="3C3C3C"/>
          <w:spacing w:val="0"/>
          <w:sz w:val="21"/>
          <w:szCs w:val="21"/>
        </w:rPr>
        <w:t>陈慕薇编</w:t>
      </w:r>
      <w:r>
        <w:rPr>
          <w:rFonts w:hint="eastAsia" w:ascii="宋体" w:hAnsi="宋体" w:eastAsia="宋体" w:cs="宋体"/>
          <w:i w:val="0"/>
          <w:iCs w:val="0"/>
          <w:caps w:val="0"/>
          <w:color w:val="3C3C3C"/>
          <w:spacing w:val="0"/>
          <w:sz w:val="21"/>
          <w:szCs w:val="21"/>
          <w:lang w:val="en-US" w:eastAsia="zh-CN"/>
        </w:rPr>
        <w:t>.</w:t>
      </w:r>
      <w:r>
        <w:rPr>
          <w:rFonts w:hint="eastAsia" w:ascii="宋体" w:hAnsi="宋体" w:eastAsia="宋体" w:cs="宋体"/>
          <w:i w:val="0"/>
          <w:iCs w:val="0"/>
          <w:caps w:val="0"/>
          <w:color w:val="3C3C3C"/>
          <w:spacing w:val="0"/>
          <w:sz w:val="21"/>
          <w:szCs w:val="21"/>
          <w:lang w:eastAsia="zh-CN"/>
        </w:rPr>
        <w:t>日语演讲与辩论</w:t>
      </w:r>
      <w:r>
        <w:rPr>
          <w:rFonts w:hint="eastAsia" w:ascii="宋体" w:hAnsi="宋体" w:eastAsia="宋体" w:cs="宋体"/>
          <w:i w:val="0"/>
          <w:iCs w:val="0"/>
          <w:caps w:val="0"/>
          <w:color w:val="3C3C3C"/>
          <w:spacing w:val="0"/>
          <w:sz w:val="21"/>
          <w:szCs w:val="21"/>
          <w:lang w:val="en-US" w:eastAsia="zh-CN"/>
        </w:rPr>
        <w:t>.外</w:t>
      </w:r>
      <w:r>
        <w:rPr>
          <w:rFonts w:hint="eastAsia" w:ascii="宋体" w:hAnsi="宋体" w:eastAsia="宋体" w:cs="宋体"/>
          <w:lang w:eastAsia="zh-CN"/>
        </w:rPr>
        <w:t>语教学与研究</w:t>
      </w:r>
      <w:r>
        <w:rPr>
          <w:rFonts w:hint="eastAsia" w:ascii="宋体" w:hAnsi="宋体" w:eastAsia="宋体" w:cs="宋体"/>
        </w:rPr>
        <w:t>出版社，202</w:t>
      </w:r>
      <w:r>
        <w:rPr>
          <w:rFonts w:hint="eastAsia" w:ascii="宋体" w:hAnsi="宋体" w:eastAsia="宋体" w:cs="宋体"/>
          <w:lang w:val="en-US" w:eastAsia="zh-CN"/>
        </w:rPr>
        <w:t>1</w:t>
      </w:r>
      <w:r>
        <w:rPr>
          <w:rFonts w:hint="eastAsia" w:ascii="宋体" w:hAnsi="宋体" w:eastAsia="宋体" w:cs="宋体"/>
        </w:rPr>
        <w:t>年。</w:t>
      </w:r>
    </w:p>
    <w:p w14:paraId="5E03E298">
      <w:pPr>
        <w:widowControl/>
        <w:spacing w:before="156" w:beforeLines="50" w:after="156" w:afterLines="50"/>
        <w:ind w:firstLine="420" w:firstLineChars="200"/>
        <w:jc w:val="left"/>
        <w:rPr>
          <w:rFonts w:ascii="Times New Roman" w:hAnsi="Times New Roman" w:eastAsia="宋体"/>
          <w:kern w:val="0"/>
        </w:rPr>
      </w:pPr>
    </w:p>
    <w:p w14:paraId="53B32E8F">
      <w:pPr>
        <w:widowControl/>
        <w:spacing w:before="156" w:beforeLines="50" w:after="156" w:afterLines="50"/>
        <w:ind w:firstLine="562" w:firstLineChars="200"/>
        <w:jc w:val="left"/>
        <w:rPr>
          <w:rFonts w:hint="eastAsia" w:ascii="Times New Roman" w:hAnsi="Times New Roman" w:eastAsia="宋体"/>
          <w:lang w:val="en-GB"/>
        </w:rPr>
      </w:pPr>
      <w:r>
        <w:rPr>
          <w:rFonts w:hint="eastAsia" w:ascii="Times New Roman" w:hAnsi="Times New Roman" w:eastAsia="宋体"/>
          <w:b/>
          <w:sz w:val="28"/>
          <w:szCs w:val="28"/>
        </w:rPr>
        <w:t xml:space="preserve">七、教学方法 </w:t>
      </w:r>
    </w:p>
    <w:p w14:paraId="1198A7DA">
      <w:pPr>
        <w:widowControl/>
        <w:tabs>
          <w:tab w:val="left" w:pos="2310"/>
        </w:tabs>
        <w:spacing w:before="156" w:beforeLines="50" w:after="156" w:afterLines="50"/>
        <w:jc w:val="left"/>
        <w:rPr>
          <w:rFonts w:hint="eastAsia" w:ascii="Times New Roman" w:hAnsi="Times New Roman" w:eastAsia="宋体"/>
          <w:lang w:val="en-GB"/>
        </w:rPr>
      </w:pPr>
      <w:r>
        <w:rPr>
          <w:rFonts w:hint="eastAsia" w:ascii="Times New Roman" w:hAnsi="Times New Roman" w:eastAsia="宋体"/>
          <w:color w:val="auto"/>
          <w:lang w:val="en-US" w:eastAsia="zh-CN"/>
        </w:rPr>
        <w:t>1.</w:t>
      </w:r>
      <w:r>
        <w:rPr>
          <w:rFonts w:hint="eastAsia" w:ascii="Times New Roman" w:hAnsi="Times New Roman" w:eastAsia="宋体"/>
          <w:b/>
          <w:bCs/>
          <w:color w:val="auto"/>
          <w:lang w:val="en-US" w:eastAsia="zh-CN"/>
        </w:rPr>
        <w:t>成果导向</w:t>
      </w:r>
      <w:r>
        <w:rPr>
          <w:rFonts w:hint="eastAsia" w:ascii="Times New Roman" w:hAnsi="Times New Roman" w:eastAsia="宋体"/>
          <w:b/>
          <w:bCs/>
          <w:color w:val="auto"/>
          <w:lang w:val="en-GB"/>
        </w:rPr>
        <w:t>教学法</w:t>
      </w:r>
      <w:r>
        <w:rPr>
          <w:rFonts w:hint="eastAsia" w:ascii="Times New Roman" w:hAnsi="Times New Roman" w:eastAsia="宋体"/>
          <w:color w:val="auto"/>
          <w:lang w:val="en-GB"/>
        </w:rPr>
        <w:t>：</w:t>
      </w:r>
      <w:r>
        <w:rPr>
          <w:rFonts w:hint="eastAsia" w:ascii="Times New Roman" w:hAnsi="Times New Roman" w:eastAsia="宋体"/>
          <w:lang w:val="en-GB"/>
        </w:rPr>
        <w:t>以演讲实践为核心任务，通过“撰写-展示-反馈”流程（如第3、5、7课），让学生在真实场景中运用语言技巧，提升日语表达能力和舞台表现力，同时结合跨文化主题（如中国梦、社会主义核心价值观）深化内容理解。</w:t>
      </w:r>
    </w:p>
    <w:p w14:paraId="44B70F43">
      <w:pPr>
        <w:widowControl/>
        <w:spacing w:before="156" w:beforeLines="50" w:after="156" w:afterLines="50"/>
        <w:jc w:val="left"/>
        <w:rPr>
          <w:rFonts w:hint="eastAsia" w:ascii="Times New Roman" w:hAnsi="Times New Roman" w:eastAsia="宋体"/>
          <w:lang w:val="en-GB"/>
        </w:rPr>
      </w:pPr>
      <w:r>
        <w:rPr>
          <w:rFonts w:hint="eastAsia" w:ascii="Times New Roman" w:hAnsi="Times New Roman" w:eastAsia="宋体"/>
          <w:lang w:val="en-US" w:eastAsia="zh-CN"/>
        </w:rPr>
        <w:t>2.</w:t>
      </w:r>
      <w:r>
        <w:rPr>
          <w:rFonts w:hint="eastAsia" w:ascii="Times New Roman" w:hAnsi="Times New Roman" w:eastAsia="宋体"/>
          <w:b/>
          <w:bCs/>
          <w:lang w:val="en-GB"/>
        </w:rPr>
        <w:t>案例分析法：</w:t>
      </w:r>
      <w:r>
        <w:rPr>
          <w:rFonts w:hint="eastAsia" w:ascii="Times New Roman" w:hAnsi="Times New Roman" w:eastAsia="宋体"/>
          <w:lang w:val="en-GB"/>
        </w:rPr>
        <w:t>引入优秀演讲案例（第1课）及中国主题文本（第2、4、6课），通过结构拆解、语言风格分析和跨文化对比，帮助学生掌握演讲逻辑、修辞技巧，并深入理解中国发展理念的内涵。</w:t>
      </w:r>
    </w:p>
    <w:p w14:paraId="49AA8F96">
      <w:pPr>
        <w:widowControl/>
        <w:spacing w:before="156" w:beforeLines="50" w:after="156" w:afterLines="50"/>
        <w:jc w:val="left"/>
        <w:rPr>
          <w:rFonts w:hint="eastAsia" w:ascii="Times New Roman" w:hAnsi="Times New Roman" w:eastAsia="宋体"/>
          <w:lang w:val="en-GB"/>
        </w:rPr>
      </w:pPr>
      <w:r>
        <w:rPr>
          <w:rFonts w:hint="eastAsia" w:ascii="Times New Roman" w:hAnsi="Times New Roman" w:eastAsia="宋体"/>
          <w:lang w:val="en-US" w:eastAsia="zh-CN"/>
        </w:rPr>
        <w:t>3.</w:t>
      </w:r>
      <w:r>
        <w:rPr>
          <w:rFonts w:hint="eastAsia" w:ascii="Times New Roman" w:hAnsi="Times New Roman" w:eastAsia="宋体"/>
          <w:b/>
          <w:bCs/>
          <w:lang w:val="en-US" w:eastAsia="zh-CN"/>
        </w:rPr>
        <w:t>协同</w:t>
      </w:r>
      <w:r>
        <w:rPr>
          <w:rFonts w:hint="eastAsia" w:ascii="Times New Roman" w:hAnsi="Times New Roman" w:eastAsia="宋体"/>
          <w:b/>
          <w:bCs/>
          <w:lang w:val="en-GB"/>
        </w:rPr>
        <w:t>学习法：</w:t>
      </w:r>
      <w:r>
        <w:rPr>
          <w:rFonts w:hint="eastAsia" w:ascii="Times New Roman" w:hAnsi="Times New Roman" w:eastAsia="宋体"/>
          <w:lang w:val="en-GB"/>
        </w:rPr>
        <w:t>通过小组讨论（如第1课场合分析、第2课主题探讨）和团队互评（如第3、5课演讲点评），鼓励学生协作解决跨文化交际难题，培养批判性思维与团队合作能力，同时强化文化敏感性和实践能力。</w:t>
      </w:r>
    </w:p>
    <w:p w14:paraId="7D1FED47">
      <w:pPr>
        <w:widowControl/>
        <w:spacing w:before="156" w:beforeLines="50" w:after="156" w:afterLines="50"/>
        <w:jc w:val="left"/>
        <w:rPr>
          <w:rFonts w:hint="eastAsia" w:ascii="Times New Roman" w:hAnsi="Times New Roman" w:eastAsia="宋体"/>
          <w:lang w:val="en-GB"/>
        </w:rPr>
      </w:pPr>
      <w:r>
        <w:rPr>
          <w:rFonts w:hint="eastAsia" w:ascii="Times New Roman" w:hAnsi="Times New Roman" w:eastAsia="宋体"/>
          <w:lang w:val="en-US" w:eastAsia="zh-CN"/>
        </w:rPr>
        <w:t>4.</w:t>
      </w:r>
      <w:r>
        <w:rPr>
          <w:rFonts w:hint="eastAsia" w:ascii="Times New Roman" w:hAnsi="Times New Roman" w:eastAsia="宋体"/>
          <w:b/>
          <w:bCs/>
          <w:lang w:val="en-GB"/>
        </w:rPr>
        <w:t>反思性学习法</w:t>
      </w:r>
      <w:r>
        <w:rPr>
          <w:rFonts w:hint="eastAsia" w:ascii="Times New Roman" w:hAnsi="Times New Roman" w:eastAsia="宋体"/>
          <w:lang w:val="en-GB"/>
        </w:rPr>
        <w:t>：要求学生在每节课后撰写反思报告（如第1课风格调整、第5课国际表达），结合教师反馈与自我复盘，不断优化思维逻辑和演讲策略，促进自主学习与思辨能力的持续提升。</w:t>
      </w:r>
    </w:p>
    <w:p w14:paraId="501F78F1">
      <w:pPr>
        <w:widowControl/>
        <w:spacing w:before="156" w:beforeLines="50" w:after="156" w:afterLines="50"/>
        <w:jc w:val="left"/>
        <w:rPr>
          <w:rFonts w:ascii="Times New Roman" w:hAnsi="Times New Roman" w:eastAsia="宋体"/>
          <w:b/>
          <w:sz w:val="28"/>
          <w:szCs w:val="28"/>
        </w:rPr>
      </w:pPr>
      <w:r>
        <w:rPr>
          <w:rFonts w:hint="eastAsia" w:ascii="Times New Roman" w:hAnsi="Times New Roman" w:eastAsia="宋体"/>
        </w:rPr>
        <w:t xml:space="preserve"> </w:t>
      </w:r>
      <w:r>
        <w:rPr>
          <w:rFonts w:ascii="Times New Roman" w:hAnsi="Times New Roman" w:eastAsia="宋体"/>
        </w:rPr>
        <w:t xml:space="preserve">     </w:t>
      </w:r>
      <w:r>
        <w:rPr>
          <w:rFonts w:hint="eastAsia" w:ascii="Times New Roman" w:hAnsi="Times New Roman" w:eastAsia="宋体"/>
          <w:b/>
          <w:sz w:val="28"/>
          <w:szCs w:val="28"/>
        </w:rPr>
        <w:t>八、考核方式及评定方法</w:t>
      </w:r>
      <w:r>
        <w:rPr>
          <w:rFonts w:hint="eastAsia" w:ascii="Times New Roman" w:hAnsi="Times New Roman" w:eastAsia="宋体"/>
        </w:rPr>
        <w:t>（四号黑体）</w:t>
      </w:r>
    </w:p>
    <w:p w14:paraId="626F9528">
      <w:pPr>
        <w:widowControl/>
        <w:spacing w:before="156" w:beforeLines="50" w:after="156" w:afterLines="50"/>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rPr>
        <w:t xml:space="preserve">（一）课程考核与课程目标的对应关系 </w:t>
      </w:r>
      <w:r>
        <w:rPr>
          <w:rFonts w:hint="eastAsia" w:ascii="Times New Roman" w:hAnsi="Times New Roman" w:eastAsia="宋体"/>
          <w:szCs w:val="21"/>
        </w:rPr>
        <w:t>（小四号黑体）</w:t>
      </w:r>
    </w:p>
    <w:p w14:paraId="6DBA170A">
      <w:pPr>
        <w:widowControl/>
        <w:spacing w:before="156" w:beforeLines="50" w:after="156" w:afterLines="50"/>
        <w:jc w:val="center"/>
        <w:rPr>
          <w:rFonts w:ascii="Times New Roman" w:hAnsi="Times New Roman" w:eastAsia="宋体"/>
          <w:szCs w:val="21"/>
        </w:rPr>
      </w:pPr>
      <w:r>
        <w:rPr>
          <w:rFonts w:hint="eastAsia" w:ascii="Times New Roman" w:hAnsi="Times New Roman" w:eastAsia="宋体"/>
          <w:b/>
          <w:szCs w:val="21"/>
        </w:rPr>
        <w:t>表4：课程考核与课程目标的对应关系表</w:t>
      </w:r>
      <w:r>
        <w:rPr>
          <w:rFonts w:hint="eastAsia" w:ascii="Times New Roman" w:hAnsi="Times New Roman" w:eastAsia="宋体"/>
          <w:szCs w:val="21"/>
        </w:rPr>
        <w:t>（五号宋体）</w:t>
      </w:r>
    </w:p>
    <w:tbl>
      <w:tblPr>
        <w:tblStyle w:val="11"/>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716"/>
        <w:gridCol w:w="2849"/>
      </w:tblGrid>
      <w:tr w14:paraId="69381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1712CFF9">
            <w:pPr>
              <w:pStyle w:val="6"/>
              <w:spacing w:before="156" w:beforeLines="50" w:after="156" w:afterLines="50"/>
              <w:jc w:val="center"/>
              <w:rPr>
                <w:rFonts w:ascii="Times New Roman" w:hAnsi="Times New Roman"/>
                <w:b/>
              </w:rPr>
            </w:pPr>
            <w:r>
              <w:rPr>
                <w:rFonts w:hint="eastAsia" w:ascii="Times New Roman" w:hAnsi="Times New Roman"/>
                <w:b/>
              </w:rPr>
              <w:t>课程目标</w:t>
            </w:r>
          </w:p>
        </w:tc>
        <w:tc>
          <w:tcPr>
            <w:tcW w:w="3716" w:type="dxa"/>
            <w:vAlign w:val="center"/>
          </w:tcPr>
          <w:p w14:paraId="47C14851">
            <w:pPr>
              <w:pStyle w:val="6"/>
              <w:spacing w:before="156" w:beforeLines="50" w:after="156" w:afterLines="50"/>
              <w:jc w:val="center"/>
              <w:rPr>
                <w:rFonts w:ascii="Times New Roman" w:hAnsi="Times New Roman"/>
                <w:b/>
              </w:rPr>
            </w:pPr>
            <w:r>
              <w:rPr>
                <w:rFonts w:hint="eastAsia" w:ascii="Times New Roman" w:hAnsi="Times New Roman"/>
                <w:b/>
              </w:rPr>
              <w:t>考核要点</w:t>
            </w:r>
          </w:p>
        </w:tc>
        <w:tc>
          <w:tcPr>
            <w:tcW w:w="2849" w:type="dxa"/>
            <w:vAlign w:val="center"/>
          </w:tcPr>
          <w:p w14:paraId="5D00227E">
            <w:pPr>
              <w:pStyle w:val="6"/>
              <w:spacing w:before="156" w:beforeLines="50" w:after="156" w:afterLines="50"/>
              <w:jc w:val="center"/>
              <w:rPr>
                <w:rFonts w:ascii="Times New Roman" w:hAnsi="Times New Roman"/>
                <w:b/>
              </w:rPr>
            </w:pPr>
            <w:r>
              <w:rPr>
                <w:rFonts w:hint="eastAsia" w:ascii="Times New Roman" w:hAnsi="Times New Roman"/>
                <w:b/>
              </w:rPr>
              <w:t>考核方式</w:t>
            </w:r>
          </w:p>
        </w:tc>
      </w:tr>
      <w:tr w14:paraId="334CB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803B550">
            <w:pPr>
              <w:pStyle w:val="6"/>
              <w:spacing w:before="156" w:beforeLines="50" w:after="156" w:afterLines="50"/>
              <w:jc w:val="center"/>
              <w:rPr>
                <w:rFonts w:ascii="Times New Roman" w:hAnsi="Times New Roman"/>
              </w:rPr>
            </w:pPr>
            <w:r>
              <w:rPr>
                <w:rFonts w:hint="eastAsia" w:ascii="Times New Roman" w:hAnsi="Times New Roman"/>
              </w:rPr>
              <w:t>课程目标1</w:t>
            </w:r>
          </w:p>
        </w:tc>
        <w:tc>
          <w:tcPr>
            <w:tcW w:w="3716" w:type="dxa"/>
            <w:vAlign w:val="center"/>
          </w:tcPr>
          <w:p w14:paraId="314F7E6D">
            <w:pPr>
              <w:pStyle w:val="6"/>
              <w:spacing w:before="156" w:beforeLines="50" w:after="156" w:afterLines="50"/>
              <w:rPr>
                <w:rFonts w:ascii="Times New Roman" w:hAnsi="Times New Roman"/>
              </w:rPr>
            </w:pPr>
          </w:p>
        </w:tc>
        <w:tc>
          <w:tcPr>
            <w:tcW w:w="2849" w:type="dxa"/>
            <w:vAlign w:val="center"/>
          </w:tcPr>
          <w:p w14:paraId="51B1F68F">
            <w:pPr>
              <w:pStyle w:val="6"/>
              <w:spacing w:before="156" w:beforeLines="50" w:after="156" w:afterLines="50"/>
              <w:jc w:val="center"/>
              <w:rPr>
                <w:rFonts w:ascii="Times New Roman" w:hAnsi="Times New Roman"/>
              </w:rPr>
            </w:pPr>
            <w:r>
              <w:rPr>
                <w:rFonts w:hint="eastAsia" w:ascii="Times New Roman" w:hAnsi="Times New Roman"/>
              </w:rPr>
              <w:t>平时成绩、期中</w:t>
            </w:r>
            <w:r>
              <w:rPr>
                <w:rFonts w:hint="eastAsia" w:ascii="Times New Roman" w:hAnsi="Times New Roman"/>
                <w:lang w:val="en-US" w:eastAsia="zh-CN"/>
              </w:rPr>
              <w:t>考查</w:t>
            </w:r>
            <w:r>
              <w:rPr>
                <w:rFonts w:hint="eastAsia" w:ascii="Times New Roman" w:hAnsi="Times New Roman"/>
              </w:rPr>
              <w:t>、期末考察</w:t>
            </w:r>
          </w:p>
        </w:tc>
      </w:tr>
      <w:tr w14:paraId="2F78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1980" w:type="dxa"/>
            <w:vAlign w:val="center"/>
          </w:tcPr>
          <w:p w14:paraId="2172262C">
            <w:pPr>
              <w:pStyle w:val="6"/>
              <w:spacing w:before="156" w:beforeLines="50" w:after="156" w:afterLines="50"/>
              <w:jc w:val="center"/>
              <w:rPr>
                <w:rFonts w:ascii="Times New Roman" w:hAnsi="Times New Roman"/>
              </w:rPr>
            </w:pPr>
            <w:r>
              <w:rPr>
                <w:rFonts w:hint="eastAsia" w:ascii="Times New Roman" w:hAnsi="Times New Roman"/>
              </w:rPr>
              <w:t>课程目标2</w:t>
            </w:r>
          </w:p>
        </w:tc>
        <w:tc>
          <w:tcPr>
            <w:tcW w:w="3716" w:type="dxa"/>
            <w:vAlign w:val="center"/>
          </w:tcPr>
          <w:p w14:paraId="332F39D5">
            <w:pPr>
              <w:pStyle w:val="6"/>
              <w:spacing w:before="156" w:beforeLines="50" w:after="156" w:afterLines="50"/>
              <w:rPr>
                <w:rFonts w:ascii="Times New Roman" w:hAnsi="Times New Roman"/>
              </w:rPr>
            </w:pPr>
          </w:p>
        </w:tc>
        <w:tc>
          <w:tcPr>
            <w:tcW w:w="2849" w:type="dxa"/>
            <w:vAlign w:val="center"/>
          </w:tcPr>
          <w:p w14:paraId="35CA5DAC">
            <w:pPr>
              <w:pStyle w:val="6"/>
              <w:spacing w:before="156" w:beforeLines="50" w:after="156" w:afterLines="50"/>
              <w:jc w:val="center"/>
              <w:rPr>
                <w:rFonts w:ascii="Times New Roman" w:hAnsi="Times New Roman"/>
              </w:rPr>
            </w:pPr>
            <w:r>
              <w:rPr>
                <w:rFonts w:hint="eastAsia" w:ascii="Times New Roman" w:hAnsi="Times New Roman"/>
              </w:rPr>
              <w:t>平时成绩、期中</w:t>
            </w:r>
            <w:r>
              <w:rPr>
                <w:rFonts w:hint="eastAsia" w:ascii="Times New Roman" w:hAnsi="Times New Roman"/>
                <w:lang w:val="en-US" w:eastAsia="zh-CN"/>
              </w:rPr>
              <w:t>考查</w:t>
            </w:r>
            <w:r>
              <w:rPr>
                <w:rFonts w:hint="eastAsia" w:ascii="Times New Roman" w:hAnsi="Times New Roman"/>
              </w:rPr>
              <w:t>、期末考察</w:t>
            </w:r>
          </w:p>
        </w:tc>
      </w:tr>
      <w:tr w14:paraId="656E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37064280">
            <w:pPr>
              <w:pStyle w:val="6"/>
              <w:spacing w:before="156" w:beforeLines="50" w:after="156" w:afterLines="50"/>
              <w:jc w:val="center"/>
              <w:rPr>
                <w:rFonts w:ascii="Times New Roman" w:hAnsi="Times New Roman"/>
              </w:rPr>
            </w:pPr>
            <w:r>
              <w:rPr>
                <w:rFonts w:hint="eastAsia" w:ascii="Times New Roman" w:hAnsi="Times New Roman"/>
              </w:rPr>
              <w:t>课程目标3</w:t>
            </w:r>
          </w:p>
        </w:tc>
        <w:tc>
          <w:tcPr>
            <w:tcW w:w="3716" w:type="dxa"/>
            <w:vAlign w:val="center"/>
          </w:tcPr>
          <w:p w14:paraId="06320172">
            <w:pPr>
              <w:pStyle w:val="6"/>
              <w:spacing w:before="156" w:beforeLines="50" w:after="156" w:afterLines="50"/>
              <w:rPr>
                <w:rFonts w:ascii="Times New Roman" w:hAnsi="Times New Roman"/>
              </w:rPr>
            </w:pPr>
          </w:p>
        </w:tc>
        <w:tc>
          <w:tcPr>
            <w:tcW w:w="2849" w:type="dxa"/>
            <w:vAlign w:val="center"/>
          </w:tcPr>
          <w:p w14:paraId="476E16D4">
            <w:pPr>
              <w:pStyle w:val="6"/>
              <w:spacing w:before="156" w:beforeLines="50" w:after="156" w:afterLines="50"/>
              <w:jc w:val="center"/>
              <w:rPr>
                <w:rFonts w:ascii="Times New Roman" w:hAnsi="Times New Roman"/>
              </w:rPr>
            </w:pPr>
            <w:r>
              <w:rPr>
                <w:rFonts w:hint="eastAsia" w:ascii="Times New Roman" w:hAnsi="Times New Roman"/>
              </w:rPr>
              <w:t>平时成绩、期中</w:t>
            </w:r>
            <w:r>
              <w:rPr>
                <w:rFonts w:hint="eastAsia" w:ascii="Times New Roman" w:hAnsi="Times New Roman"/>
                <w:lang w:val="en-US" w:eastAsia="zh-CN"/>
              </w:rPr>
              <w:t>考查</w:t>
            </w:r>
            <w:r>
              <w:rPr>
                <w:rFonts w:hint="eastAsia" w:ascii="Times New Roman" w:hAnsi="Times New Roman"/>
              </w:rPr>
              <w:t>、期末考察</w:t>
            </w:r>
          </w:p>
        </w:tc>
      </w:tr>
    </w:tbl>
    <w:p w14:paraId="60871C77">
      <w:pPr>
        <w:widowControl/>
        <w:spacing w:before="156" w:beforeLines="50" w:after="156" w:afterLines="50"/>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rPr>
        <w:t xml:space="preserve">（二）评定方法 </w:t>
      </w:r>
    </w:p>
    <w:p w14:paraId="3A5BDF91">
      <w:pPr>
        <w:widowControl/>
        <w:spacing w:before="156" w:beforeLines="50" w:after="156" w:afterLines="50"/>
        <w:ind w:firstLine="422" w:firstLineChars="200"/>
        <w:jc w:val="left"/>
        <w:rPr>
          <w:rFonts w:ascii="Times New Roman" w:hAnsi="Times New Roman" w:eastAsia="宋体"/>
        </w:rPr>
      </w:pPr>
      <w:r>
        <w:rPr>
          <w:rFonts w:hint="eastAsia" w:ascii="Times New Roman" w:hAnsi="Times New Roman" w:eastAsia="宋体"/>
          <w:b/>
        </w:rPr>
        <w:t xml:space="preserve">1．评定方法 </w:t>
      </w:r>
    </w:p>
    <w:p w14:paraId="719C8B73">
      <w:pPr>
        <w:widowControl/>
        <w:spacing w:before="156" w:beforeLines="50" w:after="156" w:afterLines="50"/>
        <w:ind w:firstLine="420" w:firstLineChars="200"/>
        <w:jc w:val="left"/>
        <w:rPr>
          <w:rFonts w:ascii="Times New Roman" w:hAnsi="Times New Roman" w:eastAsia="宋体"/>
        </w:rPr>
      </w:pPr>
      <w:r>
        <w:rPr>
          <w:rFonts w:hint="eastAsia" w:ascii="Times New Roman" w:hAnsi="Times New Roman" w:eastAsia="宋体"/>
        </w:rPr>
        <w:t>采用形成性评价方式，关注学生课程目标达成情况，课程总成绩包括：（1）平时成绩（出席率、课堂表现、</w:t>
      </w:r>
      <w:r>
        <w:rPr>
          <w:rFonts w:hint="eastAsia" w:ascii="Times New Roman" w:hAnsi="Times New Roman" w:eastAsia="宋体"/>
          <w:lang w:val="en-US" w:eastAsia="zh-CN"/>
        </w:rPr>
        <w:t>课堂演讲</w:t>
      </w:r>
      <w:r>
        <w:rPr>
          <w:rFonts w:hint="eastAsia" w:ascii="Times New Roman" w:hAnsi="Times New Roman" w:eastAsia="宋体"/>
        </w:rPr>
        <w:t>、课后反思）</w:t>
      </w:r>
      <w:r>
        <w:rPr>
          <w:rFonts w:hint="eastAsia" w:ascii="Times New Roman" w:hAnsi="Times New Roman" w:eastAsia="宋体"/>
          <w:lang w:val="en-US" w:eastAsia="zh-CN"/>
        </w:rPr>
        <w:t>3</w:t>
      </w:r>
      <w:r>
        <w:rPr>
          <w:rFonts w:ascii="Times New Roman" w:hAnsi="Times New Roman" w:eastAsia="宋体"/>
        </w:rPr>
        <w:t>0%</w:t>
      </w:r>
      <w:r>
        <w:rPr>
          <w:rFonts w:hint="eastAsia" w:ascii="Times New Roman" w:hAnsi="Times New Roman" w:eastAsia="宋体"/>
        </w:rPr>
        <w:t>；（2）期中考</w:t>
      </w:r>
      <w:r>
        <w:rPr>
          <w:rFonts w:hint="eastAsia" w:ascii="Times New Roman" w:hAnsi="Times New Roman" w:eastAsia="宋体"/>
          <w:lang w:val="en-US" w:eastAsia="zh-CN"/>
        </w:rPr>
        <w:t>查</w:t>
      </w:r>
      <w:r>
        <w:rPr>
          <w:rFonts w:hint="eastAsia" w:ascii="Times New Roman" w:hAnsi="Times New Roman" w:eastAsia="宋体"/>
        </w:rPr>
        <w:t>（期中</w:t>
      </w:r>
      <w:r>
        <w:rPr>
          <w:rFonts w:hint="eastAsia" w:ascii="Times New Roman" w:hAnsi="Times New Roman" w:eastAsia="宋体"/>
          <w:lang w:val="en-US" w:eastAsia="zh-CN"/>
        </w:rPr>
        <w:t>演讲</w:t>
      </w:r>
      <w:r>
        <w:rPr>
          <w:rFonts w:hint="eastAsia" w:ascii="Times New Roman" w:hAnsi="Times New Roman" w:eastAsia="宋体"/>
        </w:rPr>
        <w:t>）</w:t>
      </w:r>
      <w:r>
        <w:rPr>
          <w:rFonts w:ascii="Times New Roman" w:hAnsi="Times New Roman" w:eastAsia="宋体"/>
        </w:rPr>
        <w:t>30%</w:t>
      </w:r>
      <w:r>
        <w:rPr>
          <w:rFonts w:hint="eastAsia" w:ascii="Times New Roman" w:hAnsi="Times New Roman" w:eastAsia="宋体"/>
        </w:rPr>
        <w:t>；（3）期末考</w:t>
      </w:r>
      <w:r>
        <w:rPr>
          <w:rFonts w:hint="eastAsia" w:ascii="Times New Roman" w:hAnsi="Times New Roman" w:eastAsia="宋体"/>
          <w:lang w:val="en-US" w:eastAsia="zh-CN"/>
        </w:rPr>
        <w:t>查</w:t>
      </w:r>
      <w:r>
        <w:rPr>
          <w:rFonts w:hint="eastAsia" w:ascii="Times New Roman" w:hAnsi="Times New Roman" w:eastAsia="宋体"/>
        </w:rPr>
        <w:t>（期末</w:t>
      </w:r>
      <w:r>
        <w:rPr>
          <w:rFonts w:hint="eastAsia" w:ascii="Times New Roman" w:hAnsi="Times New Roman" w:eastAsia="宋体"/>
          <w:lang w:val="en-US" w:eastAsia="zh-CN"/>
        </w:rPr>
        <w:t>演讲</w:t>
      </w:r>
      <w:r>
        <w:rPr>
          <w:rFonts w:hint="eastAsia" w:ascii="Times New Roman" w:hAnsi="Times New Roman" w:eastAsia="宋体"/>
        </w:rPr>
        <w:t>、课程反思）</w:t>
      </w:r>
      <w:r>
        <w:rPr>
          <w:rFonts w:hint="eastAsia" w:ascii="Times New Roman" w:hAnsi="Times New Roman" w:eastAsia="宋体"/>
          <w:lang w:val="en-US" w:eastAsia="zh-CN"/>
        </w:rPr>
        <w:t>4</w:t>
      </w:r>
      <w:r>
        <w:rPr>
          <w:rFonts w:ascii="Times New Roman" w:hAnsi="Times New Roman" w:eastAsia="宋体"/>
        </w:rPr>
        <w:t>0%</w:t>
      </w:r>
      <w:r>
        <w:rPr>
          <w:rFonts w:hint="eastAsia" w:ascii="Times New Roman" w:hAnsi="Times New Roman" w:eastAsia="宋体"/>
        </w:rPr>
        <w:t xml:space="preserve"> 。</w:t>
      </w:r>
    </w:p>
    <w:p w14:paraId="1D9EA973">
      <w:pPr>
        <w:widowControl/>
        <w:spacing w:before="156" w:beforeLines="50" w:after="156" w:afterLines="50"/>
        <w:ind w:firstLine="422" w:firstLineChars="200"/>
        <w:jc w:val="left"/>
        <w:rPr>
          <w:rFonts w:ascii="Times New Roman" w:hAnsi="Times New Roman" w:eastAsia="宋体"/>
        </w:rPr>
      </w:pPr>
      <w:r>
        <w:rPr>
          <w:rFonts w:hint="eastAsia" w:ascii="Times New Roman" w:hAnsi="Times New Roman" w:eastAsia="宋体"/>
          <w:b/>
        </w:rPr>
        <w:t xml:space="preserve">2．课程目标的考核占比与达成度分析 </w:t>
      </w:r>
      <w:r>
        <w:rPr>
          <w:rFonts w:hint="eastAsia" w:ascii="Times New Roman" w:hAnsi="Times New Roman" w:eastAsia="宋体"/>
        </w:rPr>
        <w:t>（五号宋体）</w:t>
      </w:r>
    </w:p>
    <w:p w14:paraId="6AD75F31">
      <w:pPr>
        <w:widowControl/>
        <w:spacing w:before="156" w:beforeLines="50" w:after="156" w:afterLines="50"/>
        <w:ind w:firstLine="422" w:firstLineChars="200"/>
        <w:jc w:val="center"/>
        <w:rPr>
          <w:rFonts w:ascii="Times New Roman" w:hAnsi="Times New Roman" w:eastAsia="宋体"/>
          <w:b/>
        </w:rPr>
      </w:pPr>
      <w:r>
        <w:rPr>
          <w:rFonts w:hint="eastAsia" w:ascii="Times New Roman" w:hAnsi="Times New Roman" w:eastAsia="宋体"/>
          <w:b/>
        </w:rPr>
        <w:t>表5：课程目标的考核占比与达成度分析表</w:t>
      </w:r>
      <w:r>
        <w:rPr>
          <w:rFonts w:hint="eastAsia" w:ascii="Times New Roman" w:hAnsi="Times New Roman" w:eastAsia="宋体"/>
        </w:rPr>
        <w:t>（五号宋体）</w:t>
      </w:r>
    </w:p>
    <w:tbl>
      <w:tblPr>
        <w:tblStyle w:val="11"/>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14:paraId="690AC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636BC067">
            <w:pPr>
              <w:spacing w:before="156" w:beforeLines="50" w:after="156" w:afterLines="50"/>
              <w:rPr>
                <w:rFonts w:ascii="Times New Roman" w:hAnsi="Times New Roman" w:eastAsia="宋体"/>
                <w:b/>
                <w:bCs/>
                <w:kern w:val="0"/>
                <w:szCs w:val="21"/>
              </w:rPr>
            </w:pPr>
            <w:r>
              <w:rPr>
                <w:rFonts w:hint="eastAsia" w:ascii="Times New Roman" w:hAnsi="Times New Roman" w:eastAsia="宋体"/>
                <w:b/>
                <w:bCs/>
                <w:kern w:val="0"/>
                <w:szCs w:val="21"/>
              </w:rPr>
              <w:t xml:space="preserve"> </w:t>
            </w:r>
            <w:r>
              <w:rPr>
                <w:rFonts w:ascii="Times New Roman" w:hAnsi="Times New Roman" w:eastAsia="宋体"/>
                <w:b/>
                <w:bCs/>
                <w:kern w:val="0"/>
                <w:szCs w:val="21"/>
              </w:rPr>
              <w:t xml:space="preserve"> </w:t>
            </w:r>
            <w:r>
              <w:rPr>
                <w:rFonts w:hint="eastAsia" w:ascii="Times New Roman" w:hAnsi="Times New Roman" w:eastAsia="宋体"/>
                <w:b/>
                <w:bCs/>
                <w:kern w:val="0"/>
                <w:szCs w:val="21"/>
              </w:rPr>
              <w:t xml:space="preserve"> </w:t>
            </w:r>
            <w:r>
              <w:rPr>
                <w:rFonts w:ascii="Times New Roman" w:hAnsi="Times New Roman" w:eastAsia="宋体"/>
                <w:b/>
                <w:bCs/>
                <w:kern w:val="0"/>
                <w:szCs w:val="21"/>
              </w:rPr>
              <w:t xml:space="preserve">    </w:t>
            </w:r>
            <w:r>
              <w:rPr>
                <w:rFonts w:hint="eastAsia" w:ascii="Times New Roman" w:hAnsi="Times New Roman" w:eastAsia="宋体"/>
                <w:b/>
                <w:bCs/>
                <w:kern w:val="0"/>
                <w:szCs w:val="21"/>
              </w:rPr>
              <w:t>考核占比</w:t>
            </w:r>
          </w:p>
          <w:p w14:paraId="37C114F2">
            <w:pPr>
              <w:spacing w:before="156" w:beforeLines="50" w:after="156" w:afterLines="50"/>
              <w:ind w:firstLine="105" w:firstLineChars="50"/>
              <w:rPr>
                <w:rFonts w:ascii="Times New Roman" w:hAnsi="Times New Roman" w:eastAsia="宋体"/>
                <w:b/>
                <w:bCs/>
                <w:kern w:val="0"/>
                <w:szCs w:val="21"/>
              </w:rPr>
            </w:pPr>
            <w:r>
              <w:rPr>
                <w:rFonts w:hint="eastAsia" w:ascii="Times New Roman" w:hAnsi="Times New Roman" w:eastAsia="宋体"/>
                <w:b/>
                <w:bCs/>
                <w:kern w:val="0"/>
                <w:szCs w:val="21"/>
              </w:rPr>
              <w:t>课程目标</w:t>
            </w:r>
          </w:p>
        </w:tc>
        <w:tc>
          <w:tcPr>
            <w:tcW w:w="858" w:type="dxa"/>
            <w:shd w:val="clear" w:color="auto" w:fill="auto"/>
            <w:vAlign w:val="center"/>
          </w:tcPr>
          <w:p w14:paraId="054D667A">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平时</w:t>
            </w:r>
          </w:p>
        </w:tc>
        <w:tc>
          <w:tcPr>
            <w:tcW w:w="1134" w:type="dxa"/>
            <w:shd w:val="clear" w:color="auto" w:fill="auto"/>
            <w:vAlign w:val="center"/>
          </w:tcPr>
          <w:p w14:paraId="056112A4">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期中</w:t>
            </w:r>
          </w:p>
        </w:tc>
        <w:tc>
          <w:tcPr>
            <w:tcW w:w="843" w:type="dxa"/>
            <w:vAlign w:val="center"/>
          </w:tcPr>
          <w:p w14:paraId="7814D985">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期末</w:t>
            </w:r>
          </w:p>
        </w:tc>
        <w:tc>
          <w:tcPr>
            <w:tcW w:w="2918" w:type="dxa"/>
            <w:shd w:val="clear" w:color="auto" w:fill="auto"/>
            <w:vAlign w:val="center"/>
          </w:tcPr>
          <w:p w14:paraId="52E9A925">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课程目标</w:t>
            </w:r>
            <w:r>
              <w:rPr>
                <w:rFonts w:ascii="Times New Roman" w:hAnsi="Times New Roman" w:eastAsia="宋体"/>
                <w:b/>
                <w:bCs/>
                <w:kern w:val="0"/>
                <w:szCs w:val="21"/>
              </w:rPr>
              <w:t>达成度</w:t>
            </w:r>
            <w:r>
              <w:rPr>
                <w:rFonts w:hint="eastAsia" w:ascii="Times New Roman" w:hAnsi="Times New Roman" w:eastAsia="宋体"/>
                <w:b/>
                <w:bCs/>
                <w:kern w:val="0"/>
                <w:szCs w:val="21"/>
              </w:rPr>
              <w:t>计算方式</w:t>
            </w:r>
          </w:p>
        </w:tc>
      </w:tr>
      <w:tr w14:paraId="1F7D1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5D2487A8">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课程目标1</w:t>
            </w:r>
          </w:p>
        </w:tc>
        <w:tc>
          <w:tcPr>
            <w:tcW w:w="858" w:type="dxa"/>
            <w:shd w:val="clear" w:color="auto" w:fill="auto"/>
            <w:vAlign w:val="center"/>
          </w:tcPr>
          <w:p w14:paraId="5D7517B7">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3</w:t>
            </w:r>
            <w:r>
              <w:rPr>
                <w:rFonts w:ascii="Times New Roman" w:hAnsi="Times New Roman" w:eastAsia="宋体"/>
                <w:kern w:val="0"/>
                <w:szCs w:val="21"/>
              </w:rPr>
              <w:t>0%</w:t>
            </w:r>
          </w:p>
        </w:tc>
        <w:tc>
          <w:tcPr>
            <w:tcW w:w="1134" w:type="dxa"/>
            <w:shd w:val="clear" w:color="auto" w:fill="auto"/>
            <w:vAlign w:val="center"/>
          </w:tcPr>
          <w:p w14:paraId="701B9F98">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6EC67B6F">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4</w:t>
            </w:r>
            <w:r>
              <w:rPr>
                <w:rFonts w:ascii="Times New Roman" w:hAnsi="Times New Roman" w:eastAsia="宋体"/>
                <w:kern w:val="0"/>
                <w:szCs w:val="21"/>
              </w:rPr>
              <w:t>0%</w:t>
            </w:r>
          </w:p>
        </w:tc>
        <w:tc>
          <w:tcPr>
            <w:tcW w:w="2918" w:type="dxa"/>
            <w:vMerge w:val="restart"/>
            <w:shd w:val="clear" w:color="auto" w:fill="auto"/>
            <w:vAlign w:val="center"/>
          </w:tcPr>
          <w:p w14:paraId="3253E72A">
            <w:pPr>
              <w:spacing w:before="156" w:beforeLines="50" w:after="156" w:afterLines="50"/>
              <w:rPr>
                <w:rFonts w:ascii="Times New Roman" w:hAnsi="Times New Roman" w:eastAsia="宋体"/>
                <w:kern w:val="0"/>
                <w:szCs w:val="21"/>
              </w:rPr>
            </w:pPr>
            <w:r>
              <w:rPr>
                <w:rFonts w:hint="eastAsia" w:ascii="Times New Roman" w:hAnsi="Times New Roman" w:eastAsia="宋体"/>
                <w:kern w:val="0"/>
                <w:szCs w:val="21"/>
              </w:rPr>
              <w:t>（1）课程</w:t>
            </w:r>
            <w:r>
              <w:rPr>
                <w:rFonts w:ascii="Times New Roman" w:hAnsi="Times New Roman" w:eastAsia="宋体"/>
                <w:kern w:val="0"/>
                <w:szCs w:val="21"/>
              </w:rPr>
              <w:t>目标</w:t>
            </w:r>
            <w:r>
              <w:rPr>
                <w:rFonts w:hint="eastAsia" w:ascii="Times New Roman" w:hAnsi="Times New Roman" w:eastAsia="宋体"/>
                <w:kern w:val="0"/>
                <w:szCs w:val="21"/>
              </w:rPr>
              <w:t>1</w:t>
            </w:r>
            <w:r>
              <w:rPr>
                <w:rFonts w:ascii="Times New Roman" w:hAnsi="Times New Roman" w:eastAsia="宋体"/>
                <w:kern w:val="0"/>
                <w:szCs w:val="21"/>
              </w:rPr>
              <w:t>达成度={0.</w:t>
            </w:r>
            <w:r>
              <w:rPr>
                <w:rFonts w:hint="eastAsia" w:ascii="Times New Roman" w:hAnsi="Times New Roman" w:eastAsia="宋体"/>
                <w:kern w:val="0"/>
                <w:szCs w:val="21"/>
              </w:rPr>
              <w:t>3</w:t>
            </w:r>
            <w:r>
              <w:rPr>
                <w:rFonts w:ascii="Times New Roman" w:hAnsi="Times New Roman" w:eastAsia="宋体"/>
                <w:kern w:val="0"/>
                <w:szCs w:val="21"/>
              </w:rPr>
              <w:t>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1平时</w:t>
            </w:r>
            <w:r>
              <w:rPr>
                <w:rFonts w:ascii="Times New Roman" w:hAnsi="Times New Roman" w:eastAsia="宋体"/>
                <w:kern w:val="0"/>
                <w:szCs w:val="21"/>
              </w:rPr>
              <w:t>成绩+0.</w:t>
            </w:r>
            <w:r>
              <w:rPr>
                <w:rFonts w:hint="eastAsia" w:ascii="Times New Roman" w:hAnsi="Times New Roman" w:eastAsia="宋体"/>
                <w:kern w:val="0"/>
                <w:szCs w:val="21"/>
                <w:lang w:val="en-US" w:eastAsia="zh-CN"/>
              </w:rPr>
              <w:t>3</w:t>
            </w:r>
            <w:r>
              <w:rPr>
                <w:rFonts w:ascii="Times New Roman" w:hAnsi="Times New Roman" w:eastAsia="宋体"/>
                <w:kern w:val="0"/>
                <w:szCs w:val="21"/>
              </w:rPr>
              <w:t>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1期中成</w:t>
            </w:r>
            <w:r>
              <w:rPr>
                <w:rFonts w:ascii="Times New Roman" w:hAnsi="Times New Roman" w:eastAsia="宋体"/>
                <w:kern w:val="0"/>
                <w:szCs w:val="21"/>
              </w:rPr>
              <w:t>绩+0.ｘ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1期末成</w:t>
            </w:r>
            <w:r>
              <w:rPr>
                <w:rFonts w:ascii="Times New Roman" w:hAnsi="Times New Roman" w:eastAsia="宋体"/>
                <w:kern w:val="0"/>
                <w:szCs w:val="21"/>
              </w:rPr>
              <w:t>绩}/目标</w:t>
            </w:r>
            <w:r>
              <w:rPr>
                <w:rFonts w:hint="eastAsia" w:ascii="Times New Roman" w:hAnsi="Times New Roman" w:eastAsia="宋体"/>
                <w:kern w:val="0"/>
                <w:szCs w:val="21"/>
              </w:rPr>
              <w:t>1</w:t>
            </w:r>
            <w:r>
              <w:rPr>
                <w:rFonts w:ascii="Times New Roman" w:hAnsi="Times New Roman" w:eastAsia="宋体"/>
                <w:kern w:val="0"/>
                <w:szCs w:val="21"/>
              </w:rPr>
              <w:t>总分</w:t>
            </w:r>
            <w:r>
              <w:rPr>
                <w:rFonts w:hint="eastAsia" w:ascii="Times New Roman" w:hAnsi="Times New Roman" w:eastAsia="宋体"/>
                <w:kern w:val="0"/>
                <w:szCs w:val="21"/>
              </w:rPr>
              <w:t>。</w:t>
            </w:r>
          </w:p>
          <w:p w14:paraId="24C328E4">
            <w:pPr>
              <w:spacing w:before="156" w:beforeLines="50" w:after="156" w:afterLines="50"/>
              <w:rPr>
                <w:rFonts w:ascii="Times New Roman" w:hAnsi="Times New Roman" w:eastAsia="宋体"/>
                <w:kern w:val="0"/>
                <w:szCs w:val="21"/>
              </w:rPr>
            </w:pPr>
            <w:r>
              <w:rPr>
                <w:rFonts w:hint="eastAsia" w:ascii="Times New Roman" w:hAnsi="Times New Roman" w:eastAsia="宋体"/>
                <w:kern w:val="0"/>
                <w:szCs w:val="21"/>
              </w:rPr>
              <w:t>（2）课程目标2和目标3达成度按照上述方式计算</w:t>
            </w:r>
          </w:p>
          <w:p w14:paraId="4F7A3CD9">
            <w:pPr>
              <w:spacing w:before="156" w:beforeLines="50" w:after="156" w:afterLines="50"/>
              <w:rPr>
                <w:rFonts w:ascii="Times New Roman" w:hAnsi="Times New Roman" w:eastAsia="宋体"/>
                <w:b/>
                <w:bCs/>
                <w:kern w:val="0"/>
                <w:szCs w:val="21"/>
              </w:rPr>
            </w:pPr>
            <w:r>
              <w:rPr>
                <w:rFonts w:hint="eastAsia" w:ascii="Times New Roman" w:hAnsi="Times New Roman" w:eastAsia="宋体"/>
                <w:b/>
                <w:bCs/>
                <w:kern w:val="0"/>
                <w:szCs w:val="21"/>
              </w:rPr>
              <w:t>（3）课程目标达成度=课程目标1达成度+课程目标2达成度+课程目标3达成度</w:t>
            </w:r>
          </w:p>
        </w:tc>
      </w:tr>
      <w:tr w14:paraId="0ECF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1DE0F0EC">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课程目标2</w:t>
            </w:r>
          </w:p>
        </w:tc>
        <w:tc>
          <w:tcPr>
            <w:tcW w:w="858" w:type="dxa"/>
            <w:shd w:val="clear" w:color="auto" w:fill="auto"/>
            <w:vAlign w:val="center"/>
          </w:tcPr>
          <w:p w14:paraId="59873D2A">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3</w:t>
            </w:r>
            <w:r>
              <w:rPr>
                <w:rFonts w:ascii="Times New Roman" w:hAnsi="Times New Roman" w:eastAsia="宋体"/>
                <w:kern w:val="0"/>
                <w:szCs w:val="21"/>
              </w:rPr>
              <w:t>0%</w:t>
            </w:r>
          </w:p>
        </w:tc>
        <w:tc>
          <w:tcPr>
            <w:tcW w:w="1134" w:type="dxa"/>
            <w:shd w:val="clear" w:color="auto" w:fill="auto"/>
            <w:vAlign w:val="center"/>
          </w:tcPr>
          <w:p w14:paraId="34424D46">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6E9B482D">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4</w:t>
            </w:r>
            <w:r>
              <w:rPr>
                <w:rFonts w:ascii="Times New Roman" w:hAnsi="Times New Roman" w:eastAsia="宋体"/>
                <w:kern w:val="0"/>
                <w:szCs w:val="21"/>
              </w:rPr>
              <w:t>0%</w:t>
            </w:r>
          </w:p>
        </w:tc>
        <w:tc>
          <w:tcPr>
            <w:tcW w:w="2918" w:type="dxa"/>
            <w:vMerge w:val="continue"/>
            <w:shd w:val="clear" w:color="auto" w:fill="auto"/>
            <w:vAlign w:val="center"/>
          </w:tcPr>
          <w:p w14:paraId="562CC6B4">
            <w:pPr>
              <w:spacing w:before="156" w:beforeLines="50" w:after="156" w:afterLines="50"/>
              <w:rPr>
                <w:rFonts w:ascii="Times New Roman" w:hAnsi="Times New Roman" w:eastAsia="宋体"/>
                <w:kern w:val="0"/>
                <w:szCs w:val="21"/>
              </w:rPr>
            </w:pPr>
          </w:p>
        </w:tc>
      </w:tr>
      <w:tr w14:paraId="7B68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569E9ECA">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课程目标3</w:t>
            </w:r>
          </w:p>
        </w:tc>
        <w:tc>
          <w:tcPr>
            <w:tcW w:w="858" w:type="dxa"/>
            <w:shd w:val="clear" w:color="auto" w:fill="auto"/>
            <w:vAlign w:val="center"/>
          </w:tcPr>
          <w:p w14:paraId="1E3E91F6">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3</w:t>
            </w:r>
            <w:r>
              <w:rPr>
                <w:rFonts w:ascii="Times New Roman" w:hAnsi="Times New Roman" w:eastAsia="宋体"/>
                <w:kern w:val="0"/>
                <w:szCs w:val="21"/>
              </w:rPr>
              <w:t>0%</w:t>
            </w:r>
          </w:p>
        </w:tc>
        <w:tc>
          <w:tcPr>
            <w:tcW w:w="1134" w:type="dxa"/>
            <w:shd w:val="clear" w:color="auto" w:fill="auto"/>
            <w:vAlign w:val="center"/>
          </w:tcPr>
          <w:p w14:paraId="61725764">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7A8F8D0A">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lang w:val="en-US" w:eastAsia="zh-CN"/>
              </w:rPr>
              <w:t>4</w:t>
            </w:r>
            <w:r>
              <w:rPr>
                <w:rFonts w:ascii="Times New Roman" w:hAnsi="Times New Roman" w:eastAsia="宋体"/>
                <w:kern w:val="0"/>
                <w:szCs w:val="21"/>
              </w:rPr>
              <w:t>0%</w:t>
            </w:r>
          </w:p>
        </w:tc>
        <w:tc>
          <w:tcPr>
            <w:tcW w:w="2918" w:type="dxa"/>
            <w:vMerge w:val="continue"/>
            <w:shd w:val="clear" w:color="auto" w:fill="auto"/>
            <w:vAlign w:val="center"/>
          </w:tcPr>
          <w:p w14:paraId="7022A02E">
            <w:pPr>
              <w:spacing w:before="156" w:beforeLines="50" w:after="156" w:afterLines="50"/>
              <w:rPr>
                <w:rFonts w:ascii="Times New Roman" w:hAnsi="Times New Roman" w:eastAsia="宋体"/>
                <w:kern w:val="0"/>
                <w:szCs w:val="21"/>
              </w:rPr>
            </w:pPr>
          </w:p>
        </w:tc>
      </w:tr>
    </w:tbl>
    <w:p w14:paraId="21C19261">
      <w:pPr>
        <w:widowControl/>
        <w:spacing w:before="156" w:beforeLines="50" w:after="156" w:afterLines="50"/>
        <w:jc w:val="left"/>
        <w:rPr>
          <w:rFonts w:ascii="Times New Roman" w:hAnsi="Times New Roman" w:eastAsia="宋体"/>
          <w:b/>
        </w:rPr>
      </w:pPr>
      <w:r>
        <w:rPr>
          <w:rFonts w:hint="eastAsia" w:ascii="Times New Roman" w:hAnsi="Times New Roman" w:eastAsia="宋体"/>
          <w:b/>
        </w:rPr>
        <w:t xml:space="preserve"> </w:t>
      </w:r>
      <w:r>
        <w:rPr>
          <w:rFonts w:ascii="Times New Roman" w:hAnsi="Times New Roman" w:eastAsia="宋体"/>
          <w:b/>
        </w:rPr>
        <w:t xml:space="preserve">  3. </w:t>
      </w:r>
      <w:r>
        <w:rPr>
          <w:rFonts w:hint="eastAsia" w:ascii="Times New Roman" w:hAnsi="Times New Roman" w:eastAsia="宋体"/>
          <w:b/>
        </w:rPr>
        <w:t>课程目标达成度定性分析（文字描述）</w:t>
      </w:r>
    </w:p>
    <w:p w14:paraId="4AECDB73">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（1）课程目标1达成情况概述及典型学习案例</w:t>
      </w:r>
    </w:p>
    <w:p w14:paraId="4A879F8B">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（2）课程目标</w:t>
      </w:r>
      <w:r>
        <w:rPr>
          <w:rFonts w:ascii="Times New Roman" w:hAnsi="Times New Roman" w:eastAsia="宋体"/>
        </w:rPr>
        <w:t>2</w:t>
      </w:r>
      <w:r>
        <w:rPr>
          <w:rFonts w:hint="eastAsia" w:ascii="Times New Roman" w:hAnsi="Times New Roman" w:eastAsia="宋体"/>
        </w:rPr>
        <w:t>达成情况概述及典型学习案例</w:t>
      </w:r>
    </w:p>
    <w:p w14:paraId="2FBF80AD">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w:t>
      </w:r>
      <w:r>
        <w:rPr>
          <w:rFonts w:ascii="Times New Roman" w:hAnsi="Times New Roman" w:eastAsia="宋体"/>
        </w:rPr>
        <w:t>3</w:t>
      </w:r>
      <w:r>
        <w:rPr>
          <w:rFonts w:hint="eastAsia" w:ascii="Times New Roman" w:hAnsi="Times New Roman" w:eastAsia="宋体"/>
        </w:rPr>
        <w:t>）课程目标</w:t>
      </w:r>
      <w:r>
        <w:rPr>
          <w:rFonts w:ascii="Times New Roman" w:hAnsi="Times New Roman" w:eastAsia="宋体"/>
        </w:rPr>
        <w:t>3</w:t>
      </w:r>
      <w:r>
        <w:rPr>
          <w:rFonts w:hint="eastAsia" w:ascii="Times New Roman" w:hAnsi="Times New Roman" w:eastAsia="宋体"/>
        </w:rPr>
        <w:t>达成情况概述及典型学习案例</w:t>
      </w:r>
    </w:p>
    <w:p w14:paraId="76729C6E">
      <w:pPr>
        <w:widowControl/>
        <w:spacing w:before="156" w:beforeLines="50" w:after="156" w:afterLines="50"/>
        <w:jc w:val="left"/>
        <w:rPr>
          <w:rFonts w:ascii="Times New Roman" w:hAnsi="Times New Roman" w:eastAsia="宋体"/>
          <w:b/>
          <w:sz w:val="24"/>
          <w:szCs w:val="24"/>
        </w:rPr>
      </w:pPr>
      <w:r>
        <w:rPr>
          <w:rFonts w:hint="eastAsia" w:ascii="Times New Roman" w:hAnsi="Times New Roman" w:eastAsia="宋体"/>
          <w:b/>
          <w:sz w:val="24"/>
          <w:szCs w:val="24"/>
        </w:rPr>
        <w:t>（三）评分标准</w:t>
      </w:r>
    </w:p>
    <w:tbl>
      <w:tblPr>
        <w:tblStyle w:val="11"/>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B74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5E8156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课程</w:t>
            </w:r>
          </w:p>
          <w:p w14:paraId="538B055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目标</w:t>
            </w:r>
          </w:p>
        </w:tc>
        <w:tc>
          <w:tcPr>
            <w:tcW w:w="9369" w:type="dxa"/>
            <w:gridSpan w:val="5"/>
            <w:tcBorders>
              <w:top w:val="single" w:color="auto" w:sz="4" w:space="0"/>
              <w:left w:val="single" w:color="auto" w:sz="4" w:space="0"/>
              <w:right w:val="single" w:color="auto" w:sz="4" w:space="0"/>
            </w:tcBorders>
          </w:tcPr>
          <w:p w14:paraId="17588F0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评分标准</w:t>
            </w:r>
          </w:p>
        </w:tc>
      </w:tr>
      <w:tr w14:paraId="6FE8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0F7FFCF2">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C177CA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C15B0A3">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1726503C">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33E0BA61">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4F5AF800">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＜6</w:t>
            </w:r>
            <w:r>
              <w:rPr>
                <w:rFonts w:ascii="Times New Roman" w:hAnsi="Times New Roman" w:eastAsia="宋体"/>
                <w:b/>
                <w:bCs/>
                <w:szCs w:val="21"/>
              </w:rPr>
              <w:t>0</w:t>
            </w:r>
          </w:p>
        </w:tc>
      </w:tr>
      <w:tr w14:paraId="6B22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55D4DF50">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287DCE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1323F6C">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FB7B9D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6627D39">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B6ACC0D">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不合格</w:t>
            </w:r>
          </w:p>
        </w:tc>
      </w:tr>
      <w:tr w14:paraId="1474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06405FC">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8465B5C">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0E2B7E7D">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5A03F60">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FAC2808">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A8892CB">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F</w:t>
            </w:r>
          </w:p>
        </w:tc>
      </w:tr>
      <w:tr w14:paraId="21429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33C98AE">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56BA360F">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0B8B80A">
            <w:pPr>
              <w:spacing w:before="156" w:beforeLines="50" w:after="156" w:afterLines="50"/>
              <w:rPr>
                <w:rFonts w:ascii="Times New Roman" w:hAnsi="Times New Roman" w:eastAsia="宋体"/>
                <w:szCs w:val="21"/>
              </w:rPr>
            </w:pPr>
            <w:r>
              <w:rPr>
                <w:rFonts w:hint="eastAsia" w:ascii="Times New Roman" w:hAnsi="Times New Roman" w:eastAsia="宋体"/>
                <w:szCs w:val="21"/>
              </w:rPr>
              <w:t>能完整构建逻辑清晰、结构严谨的日语演讲，语言技巧（语音语调、修辞、肢体语言）自然流畅，能精准根据场合调整内容与风格，无语言错误，感染力强。</w:t>
            </w:r>
          </w:p>
        </w:tc>
        <w:tc>
          <w:tcPr>
            <w:tcW w:w="1984" w:type="dxa"/>
            <w:tcBorders>
              <w:top w:val="single" w:color="auto" w:sz="4" w:space="0"/>
              <w:left w:val="single" w:color="auto" w:sz="4" w:space="0"/>
              <w:bottom w:val="single" w:color="auto" w:sz="4" w:space="0"/>
              <w:right w:val="single" w:color="auto" w:sz="4" w:space="0"/>
            </w:tcBorders>
          </w:tcPr>
          <w:p w14:paraId="784F3791">
            <w:pPr>
              <w:spacing w:before="156" w:beforeLines="50" w:after="156" w:afterLines="50"/>
              <w:rPr>
                <w:rFonts w:hint="eastAsia" w:ascii="Times New Roman" w:hAnsi="Times New Roman" w:eastAsia="宋体"/>
                <w:szCs w:val="21"/>
              </w:rPr>
            </w:pPr>
            <w:r>
              <w:rPr>
                <w:rFonts w:hint="eastAsia" w:ascii="Times New Roman" w:hAnsi="Times New Roman" w:eastAsia="宋体"/>
                <w:szCs w:val="21"/>
              </w:rPr>
              <w:t>演讲结构完整，语言技巧运用较熟练，能根据场合调整风格，偶有语言错误或表达生硬，整体效果良好。</w:t>
            </w:r>
          </w:p>
          <w:p w14:paraId="3C8310F0">
            <w:pPr>
              <w:spacing w:before="156" w:beforeLines="50" w:after="156" w:afterLines="50"/>
              <w:rPr>
                <w:rFonts w:ascii="Times New Roman" w:hAnsi="Times New Roman" w:eastAsia="宋体"/>
                <w:szCs w:val="21"/>
              </w:rPr>
            </w:pPr>
          </w:p>
          <w:p w14:paraId="09792244">
            <w:pPr>
              <w:spacing w:before="156" w:beforeLines="50" w:after="156" w:afterLines="50"/>
              <w:rPr>
                <w:rFonts w:ascii="Times New Roman" w:hAnsi="Times New Roman" w:eastAsia="宋体"/>
                <w:szCs w:val="21"/>
              </w:rPr>
            </w:pPr>
          </w:p>
        </w:tc>
        <w:tc>
          <w:tcPr>
            <w:tcW w:w="1843" w:type="dxa"/>
            <w:tcBorders>
              <w:top w:val="single" w:color="auto" w:sz="4" w:space="0"/>
              <w:left w:val="single" w:color="auto" w:sz="4" w:space="0"/>
              <w:bottom w:val="single" w:color="auto" w:sz="4" w:space="0"/>
              <w:right w:val="single" w:color="auto" w:sz="4" w:space="0"/>
            </w:tcBorders>
          </w:tcPr>
          <w:p w14:paraId="0EDB14D9">
            <w:pPr>
              <w:spacing w:before="156" w:beforeLines="50" w:after="156" w:afterLines="50"/>
              <w:rPr>
                <w:rFonts w:hint="eastAsia" w:ascii="Times New Roman" w:hAnsi="Times New Roman" w:eastAsia="宋体"/>
                <w:szCs w:val="21"/>
              </w:rPr>
            </w:pPr>
            <w:r>
              <w:rPr>
                <w:rFonts w:hint="eastAsia" w:ascii="Times New Roman" w:hAnsi="Times New Roman" w:eastAsia="宋体"/>
                <w:szCs w:val="21"/>
              </w:rPr>
              <w:t>演讲结构基本完整，语言技巧使用尚可，能部分适应场合需求，但存在明显逻辑漏洞或语言错误，感染力一般。</w:t>
            </w:r>
          </w:p>
          <w:p w14:paraId="07243AE3">
            <w:pPr>
              <w:spacing w:before="156" w:beforeLines="50" w:after="156" w:afterLines="50"/>
              <w:rPr>
                <w:rFonts w:ascii="Times New Roman" w:hAnsi="Times New Roman"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13F3C213">
            <w:pPr>
              <w:spacing w:before="156" w:beforeLines="50" w:after="156" w:afterLines="50"/>
              <w:rPr>
                <w:rFonts w:ascii="Times New Roman" w:hAnsi="Times New Roman" w:eastAsia="宋体"/>
                <w:szCs w:val="21"/>
              </w:rPr>
            </w:pPr>
            <w:r>
              <w:rPr>
                <w:rFonts w:hint="eastAsia" w:ascii="Times New Roman" w:hAnsi="Times New Roman" w:eastAsia="宋体"/>
                <w:szCs w:val="21"/>
              </w:rPr>
              <w:t>演讲结构松散，语言技巧生硬（如语音语调单一、肢体语言僵硬），难以根据场合调整内容，语言错误较多，表达效果较差。</w:t>
            </w:r>
          </w:p>
        </w:tc>
        <w:tc>
          <w:tcPr>
            <w:tcW w:w="1779" w:type="dxa"/>
            <w:tcBorders>
              <w:top w:val="single" w:color="auto" w:sz="4" w:space="0"/>
              <w:left w:val="single" w:color="auto" w:sz="4" w:space="0"/>
              <w:bottom w:val="single" w:color="auto" w:sz="4" w:space="0"/>
              <w:right w:val="single" w:color="auto" w:sz="4" w:space="0"/>
            </w:tcBorders>
          </w:tcPr>
          <w:p w14:paraId="2ED46286">
            <w:pPr>
              <w:spacing w:before="156" w:beforeLines="50" w:after="156" w:afterLines="50"/>
              <w:rPr>
                <w:rFonts w:ascii="Times New Roman" w:hAnsi="Times New Roman" w:eastAsia="宋体"/>
                <w:szCs w:val="21"/>
              </w:rPr>
            </w:pPr>
            <w:r>
              <w:rPr>
                <w:rFonts w:hint="eastAsia" w:ascii="Times New Roman" w:hAnsi="Times New Roman" w:eastAsia="宋体"/>
                <w:szCs w:val="21"/>
              </w:rPr>
              <w:t>演讲缺乏基本结构，语言技巧严重不足，无法适应场合需求，语言错误频繁，无法传递有效信息</w:t>
            </w:r>
          </w:p>
          <w:p w14:paraId="096921CE">
            <w:pPr>
              <w:spacing w:before="156" w:beforeLines="50" w:after="156" w:afterLines="50"/>
              <w:rPr>
                <w:rFonts w:ascii="Times New Roman" w:hAnsi="Times New Roman" w:eastAsia="宋体"/>
                <w:szCs w:val="21"/>
                <w:lang w:val="en-GB"/>
              </w:rPr>
            </w:pPr>
          </w:p>
        </w:tc>
      </w:tr>
      <w:tr w14:paraId="0E59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30A9005">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1743CDB6">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1F3773F2">
            <w:pPr>
              <w:pStyle w:val="6"/>
              <w:spacing w:before="156" w:beforeLines="50" w:after="156" w:afterLines="50"/>
              <w:rPr>
                <w:rFonts w:ascii="Times New Roman" w:hAnsi="Times New Roman" w:eastAsia="宋体"/>
                <w:szCs w:val="21"/>
              </w:rPr>
            </w:pPr>
            <w:r>
              <w:rPr>
                <w:rFonts w:hint="eastAsia" w:ascii="Times New Roman" w:hAnsi="Times New Roman"/>
                <w:szCs w:val="21"/>
              </w:rPr>
              <w:t>能深刻阐释中国主题（如中国梦、绿色发展）内涵，演讲稿结合个人经历且有独特视角，向国际听众表达时逻辑清晰、文化背景解读精准，无文化误解，说服力强。</w:t>
            </w:r>
          </w:p>
        </w:tc>
        <w:tc>
          <w:tcPr>
            <w:tcW w:w="1984" w:type="dxa"/>
            <w:tcBorders>
              <w:top w:val="single" w:color="auto" w:sz="4" w:space="0"/>
              <w:left w:val="single" w:color="auto" w:sz="4" w:space="0"/>
              <w:bottom w:val="single" w:color="auto" w:sz="4" w:space="0"/>
              <w:right w:val="single" w:color="auto" w:sz="4" w:space="0"/>
            </w:tcBorders>
          </w:tcPr>
          <w:p w14:paraId="2D67C090">
            <w:pPr>
              <w:pStyle w:val="6"/>
              <w:spacing w:before="156" w:beforeLines="50" w:after="156" w:afterLines="50"/>
              <w:rPr>
                <w:rFonts w:ascii="Times New Roman" w:hAnsi="Times New Roman" w:eastAsia="宋体"/>
                <w:szCs w:val="21"/>
              </w:rPr>
            </w:pPr>
            <w:r>
              <w:rPr>
                <w:rFonts w:hint="eastAsia" w:ascii="Times New Roman" w:hAnsi="Times New Roman"/>
                <w:szCs w:val="21"/>
              </w:rPr>
              <w:t>能够较好理解中国主题，演讲稿逻辑连贯，能结合个人经历，国际表达较清晰，偶有文化解释不足，但整体有效</w:t>
            </w:r>
          </w:p>
        </w:tc>
        <w:tc>
          <w:tcPr>
            <w:tcW w:w="1843" w:type="dxa"/>
            <w:tcBorders>
              <w:top w:val="single" w:color="auto" w:sz="4" w:space="0"/>
              <w:left w:val="single" w:color="auto" w:sz="4" w:space="0"/>
              <w:bottom w:val="single" w:color="auto" w:sz="4" w:space="0"/>
              <w:right w:val="single" w:color="auto" w:sz="4" w:space="0"/>
            </w:tcBorders>
          </w:tcPr>
          <w:p w14:paraId="7DD514D3">
            <w:pPr>
              <w:pStyle w:val="6"/>
              <w:spacing w:before="156" w:beforeLines="50" w:after="156" w:afterLines="50"/>
              <w:rPr>
                <w:rFonts w:hint="eastAsia" w:ascii="Times New Roman" w:hAnsi="Times New Roman"/>
                <w:szCs w:val="21"/>
              </w:rPr>
            </w:pPr>
            <w:r>
              <w:rPr>
                <w:rFonts w:hint="eastAsia" w:ascii="Times New Roman" w:hAnsi="Times New Roman"/>
                <w:szCs w:val="21"/>
              </w:rPr>
              <w:t>能够基本理解中国主题，演讲稿内容较泛泛，国际表达存在模糊或片面性，部分文化差异未妥善处理。</w:t>
            </w:r>
          </w:p>
          <w:p w14:paraId="57F66B72">
            <w:pPr>
              <w:pStyle w:val="6"/>
              <w:spacing w:before="156" w:beforeLines="50" w:after="156" w:afterLines="50"/>
              <w:rPr>
                <w:rFonts w:ascii="Times New Roman" w:hAnsi="Times New Roman" w:cs="宋体"/>
              </w:rPr>
            </w:pPr>
          </w:p>
          <w:p w14:paraId="00533041">
            <w:pPr>
              <w:spacing w:before="156" w:beforeLines="50" w:after="156" w:afterLines="50"/>
              <w:rPr>
                <w:rFonts w:ascii="Times New Roman" w:hAnsi="Times New Roman"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3AE34E86">
            <w:pPr>
              <w:pStyle w:val="6"/>
              <w:spacing w:before="156" w:beforeLines="50" w:after="156" w:afterLines="50"/>
              <w:rPr>
                <w:rFonts w:ascii="Times New Roman" w:hAnsi="Times New Roman" w:cs="宋体"/>
              </w:rPr>
            </w:pPr>
            <w:r>
              <w:rPr>
                <w:rFonts w:hint="eastAsia" w:ascii="Times New Roman" w:hAnsi="Times New Roman"/>
                <w:szCs w:val="21"/>
              </w:rPr>
              <w:t>能够对中国主题理解浅显，演讲稿缺乏深度或逻辑混乱，国际表达易引发文化误解，需多次修正。</w:t>
            </w:r>
          </w:p>
          <w:p w14:paraId="126EDC39">
            <w:pPr>
              <w:spacing w:before="156" w:beforeLines="50" w:after="156" w:afterLines="50"/>
              <w:rPr>
                <w:rFonts w:ascii="Times New Roman" w:hAnsi="Times New Roman"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51CEE732">
            <w:pPr>
              <w:pStyle w:val="6"/>
              <w:spacing w:before="156" w:beforeLines="50" w:after="156" w:afterLines="50"/>
              <w:rPr>
                <w:rFonts w:ascii="Times New Roman" w:hAnsi="Times New Roman" w:cs="宋体"/>
              </w:rPr>
            </w:pPr>
            <w:r>
              <w:rPr>
                <w:rFonts w:hint="eastAsia" w:ascii="Times New Roman" w:hAnsi="Times New Roman"/>
                <w:szCs w:val="21"/>
              </w:rPr>
              <w:t>无法准确理解中国主题，演讲稿内容空洞或偏离主题，国际表达存在严重文化误解，无法完成跨文化沟通。</w:t>
            </w:r>
          </w:p>
          <w:p w14:paraId="4203296F">
            <w:pPr>
              <w:spacing w:before="156" w:beforeLines="50" w:after="156" w:afterLines="50"/>
              <w:rPr>
                <w:rFonts w:ascii="Times New Roman" w:hAnsi="Times New Roman" w:eastAsia="宋体"/>
                <w:szCs w:val="21"/>
              </w:rPr>
            </w:pPr>
          </w:p>
        </w:tc>
      </w:tr>
      <w:tr w14:paraId="40C0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7ED6B18">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0A322CFF">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029366AA">
            <w:pPr>
              <w:pStyle w:val="6"/>
              <w:spacing w:before="156" w:beforeLines="50" w:after="156" w:afterLines="50"/>
              <w:rPr>
                <w:rFonts w:hint="eastAsia" w:ascii="Times New Roman" w:hAnsi="Times New Roman"/>
                <w:szCs w:val="21"/>
              </w:rPr>
            </w:pPr>
            <w:r>
              <w:rPr>
                <w:rFonts w:hint="eastAsia" w:ascii="Times New Roman" w:hAnsi="Times New Roman"/>
                <w:szCs w:val="21"/>
              </w:rPr>
              <w:t>能够系统分析演讲内容与表达方式的优缺点，反思报告深刻且提出创新改进方案；团队合作中主动协调分工，高效完成讨论与实践任务，贡献突出。</w:t>
            </w:r>
          </w:p>
        </w:tc>
        <w:tc>
          <w:tcPr>
            <w:tcW w:w="1984" w:type="dxa"/>
            <w:tcBorders>
              <w:top w:val="single" w:color="auto" w:sz="4" w:space="0"/>
              <w:left w:val="single" w:color="auto" w:sz="4" w:space="0"/>
              <w:bottom w:val="single" w:color="auto" w:sz="4" w:space="0"/>
              <w:right w:val="single" w:color="auto" w:sz="4" w:space="0"/>
            </w:tcBorders>
          </w:tcPr>
          <w:p w14:paraId="1C6E8725">
            <w:pPr>
              <w:pStyle w:val="6"/>
              <w:spacing w:before="156" w:beforeLines="50" w:after="156" w:afterLines="50"/>
              <w:rPr>
                <w:rFonts w:ascii="Times New Roman" w:hAnsi="Times New Roman" w:cs="宋体"/>
              </w:rPr>
            </w:pPr>
            <w:r>
              <w:rPr>
                <w:rFonts w:hint="eastAsia" w:ascii="Times New Roman" w:hAnsi="Times New Roman"/>
                <w:szCs w:val="21"/>
              </w:rPr>
              <w:t>能够较全面分析优缺点，反思报告有针对性改进建议；团队合作中积极参与，较好完成任务，偶有沟通不足。</w:t>
            </w:r>
          </w:p>
          <w:p w14:paraId="6C044E81">
            <w:pPr>
              <w:spacing w:before="156" w:beforeLines="50" w:after="156" w:afterLines="50"/>
              <w:rPr>
                <w:rFonts w:ascii="Times New Roman" w:hAnsi="Times New Roman" w:eastAsia="宋体"/>
                <w:szCs w:val="21"/>
              </w:rPr>
            </w:pPr>
          </w:p>
        </w:tc>
        <w:tc>
          <w:tcPr>
            <w:tcW w:w="1843" w:type="dxa"/>
            <w:tcBorders>
              <w:top w:val="single" w:color="auto" w:sz="4" w:space="0"/>
              <w:left w:val="single" w:color="auto" w:sz="4" w:space="0"/>
              <w:bottom w:val="single" w:color="auto" w:sz="4" w:space="0"/>
              <w:right w:val="single" w:color="auto" w:sz="4" w:space="0"/>
            </w:tcBorders>
          </w:tcPr>
          <w:p w14:paraId="7C44A871">
            <w:pPr>
              <w:spacing w:before="156" w:beforeLines="50" w:after="156" w:afterLines="50"/>
              <w:rPr>
                <w:rFonts w:ascii="Times New Roman" w:hAnsi="Times New Roman" w:eastAsia="宋体"/>
                <w:szCs w:val="21"/>
              </w:rPr>
            </w:pPr>
            <w:r>
              <w:rPr>
                <w:rFonts w:hint="eastAsia" w:ascii="Times New Roman" w:hAnsi="Times New Roman" w:eastAsia="宋体" w:cs="Times New Roman"/>
                <w:szCs w:val="21"/>
              </w:rPr>
              <w:t>能够</w:t>
            </w:r>
            <w:r>
              <w:rPr>
                <w:rFonts w:hint="eastAsia" w:ascii="宋体" w:hAnsi="宋体" w:eastAsia="宋体" w:cs="宋体"/>
                <w:szCs w:val="21"/>
              </w:rPr>
              <w:t>指出部分优缺点，反思报告较笼统；团队合作中完成基本任务，但缺乏主动性和深入协作。</w:t>
            </w:r>
          </w:p>
        </w:tc>
        <w:tc>
          <w:tcPr>
            <w:tcW w:w="1779" w:type="dxa"/>
            <w:tcBorders>
              <w:top w:val="single" w:color="auto" w:sz="4" w:space="0"/>
              <w:left w:val="single" w:color="auto" w:sz="4" w:space="0"/>
              <w:bottom w:val="single" w:color="auto" w:sz="4" w:space="0"/>
              <w:right w:val="single" w:color="auto" w:sz="4" w:space="0"/>
            </w:tcBorders>
          </w:tcPr>
          <w:p w14:paraId="6E225969">
            <w:pPr>
              <w:pStyle w:val="6"/>
              <w:spacing w:before="156" w:beforeLines="50" w:after="156" w:afterLines="50"/>
              <w:rPr>
                <w:rFonts w:hint="eastAsia" w:ascii="Times New Roman" w:hAnsi="Times New Roman"/>
                <w:szCs w:val="21"/>
              </w:rPr>
            </w:pPr>
            <w:r>
              <w:rPr>
                <w:rFonts w:hint="eastAsia" w:ascii="Times New Roman" w:hAnsi="Times New Roman" w:eastAsia="宋体" w:cs="Times New Roman"/>
                <w:szCs w:val="21"/>
              </w:rPr>
              <w:t>基本能够</w:t>
            </w:r>
            <w:r>
              <w:rPr>
                <w:rFonts w:hint="eastAsia" w:ascii="Times New Roman" w:hAnsi="Times New Roman"/>
                <w:szCs w:val="21"/>
              </w:rPr>
              <w:t>分析流于表面，反思报告内容简单；团队合作被动，需他人督促完成任务，协作效果差。</w:t>
            </w:r>
          </w:p>
          <w:p w14:paraId="70FEE15F">
            <w:pPr>
              <w:spacing w:before="156" w:beforeLines="50" w:after="156" w:afterLines="50"/>
              <w:rPr>
                <w:rFonts w:ascii="Times New Roman" w:hAnsi="Times New Roman"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7D18F01F">
            <w:pPr>
              <w:spacing w:before="156" w:beforeLines="50" w:after="156" w:afterLines="50"/>
              <w:rPr>
                <w:rFonts w:ascii="Times New Roman" w:hAnsi="Times New Roman" w:eastAsia="宋体"/>
                <w:szCs w:val="21"/>
              </w:rPr>
            </w:pPr>
            <w:r>
              <w:rPr>
                <w:rFonts w:hint="eastAsia" w:ascii="宋体" w:hAnsi="宋体" w:eastAsia="宋体" w:cs="宋体"/>
                <w:szCs w:val="21"/>
              </w:rPr>
              <w:t>不能无法有效分析演讲问题，反思报告缺失或敷衍；团队合作中消极应付，未完成分内任务。</w:t>
            </w:r>
          </w:p>
        </w:tc>
      </w:tr>
    </w:tbl>
    <w:p w14:paraId="64F75895">
      <w:pPr>
        <w:widowControl/>
        <w:jc w:val="left"/>
        <w:rPr>
          <w:rFonts w:ascii="Times New Roman" w:hAnsi="Times New Roman" w:eastAsia="宋体"/>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Pr>
      <w:id w:val="580099301"/>
      <w:docPartObj>
        <w:docPartGallery w:val="autotext"/>
      </w:docPartObj>
    </w:sdtPr>
    <w:sdtEndPr>
      <w:rPr>
        <w:rStyle w:val="15"/>
      </w:rPr>
    </w:sdtEndPr>
    <w:sdtContent>
      <w:p w14:paraId="2AF205CE">
        <w:pPr>
          <w:pStyle w:val="8"/>
          <w:framePr w:wrap="auto"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14</w:t>
        </w:r>
        <w:r>
          <w:rPr>
            <w:rStyle w:val="15"/>
          </w:rPr>
          <w:fldChar w:fldCharType="end"/>
        </w:r>
      </w:p>
    </w:sdtContent>
  </w:sdt>
  <w:p w14:paraId="5A59327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5"/>
      </w:rPr>
      <w:id w:val="2045248888"/>
      <w:docPartObj>
        <w:docPartGallery w:val="autotext"/>
      </w:docPartObj>
    </w:sdtPr>
    <w:sdtEndPr>
      <w:rPr>
        <w:rStyle w:val="15"/>
      </w:rPr>
    </w:sdtEndPr>
    <w:sdtContent>
      <w:p w14:paraId="6375C7CA">
        <w:pPr>
          <w:pStyle w:val="8"/>
          <w:framePr w:wrap="auto" w:vAnchor="text" w:hAnchor="margin" w:xAlign="center" w:y="1"/>
          <w:rPr>
            <w:rStyle w:val="15"/>
          </w:rPr>
        </w:pPr>
        <w:r>
          <w:rPr>
            <w:rStyle w:val="15"/>
          </w:rPr>
          <w:fldChar w:fldCharType="begin"/>
        </w:r>
        <w:r>
          <w:rPr>
            <w:rStyle w:val="15"/>
          </w:rPr>
          <w:instrText xml:space="preserve"> PAGE </w:instrText>
        </w:r>
        <w:r>
          <w:rPr>
            <w:rStyle w:val="15"/>
          </w:rPr>
          <w:fldChar w:fldCharType="end"/>
        </w:r>
      </w:p>
    </w:sdtContent>
  </w:sdt>
  <w:p w14:paraId="2C9822A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F81EC"/>
    <w:multiLevelType w:val="multilevel"/>
    <w:tmpl w:val="6EEF81EC"/>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93F55"/>
    <w:rsid w:val="00097235"/>
    <w:rsid w:val="000D6377"/>
    <w:rsid w:val="000F054A"/>
    <w:rsid w:val="001166AB"/>
    <w:rsid w:val="001B0161"/>
    <w:rsid w:val="001E5724"/>
    <w:rsid w:val="00242673"/>
    <w:rsid w:val="002806D9"/>
    <w:rsid w:val="00285327"/>
    <w:rsid w:val="002A7568"/>
    <w:rsid w:val="002B1F54"/>
    <w:rsid w:val="002B74A2"/>
    <w:rsid w:val="002E7748"/>
    <w:rsid w:val="00303A70"/>
    <w:rsid w:val="00313A87"/>
    <w:rsid w:val="0031538E"/>
    <w:rsid w:val="00322986"/>
    <w:rsid w:val="0034254B"/>
    <w:rsid w:val="003453C7"/>
    <w:rsid w:val="003460F9"/>
    <w:rsid w:val="0035096F"/>
    <w:rsid w:val="00351857"/>
    <w:rsid w:val="00385BC8"/>
    <w:rsid w:val="0038665C"/>
    <w:rsid w:val="003A53F0"/>
    <w:rsid w:val="003C289D"/>
    <w:rsid w:val="003C5DF8"/>
    <w:rsid w:val="003F22CB"/>
    <w:rsid w:val="00405D93"/>
    <w:rsid w:val="004070CF"/>
    <w:rsid w:val="00431831"/>
    <w:rsid w:val="00467DF7"/>
    <w:rsid w:val="004B7068"/>
    <w:rsid w:val="004D6816"/>
    <w:rsid w:val="004F3E08"/>
    <w:rsid w:val="0052114F"/>
    <w:rsid w:val="00522546"/>
    <w:rsid w:val="00533176"/>
    <w:rsid w:val="00545C68"/>
    <w:rsid w:val="005605B9"/>
    <w:rsid w:val="005A0378"/>
    <w:rsid w:val="005D3728"/>
    <w:rsid w:val="005F2C72"/>
    <w:rsid w:val="00665621"/>
    <w:rsid w:val="0068296D"/>
    <w:rsid w:val="006B507E"/>
    <w:rsid w:val="006D5215"/>
    <w:rsid w:val="006E4F82"/>
    <w:rsid w:val="006F64C9"/>
    <w:rsid w:val="007639A2"/>
    <w:rsid w:val="0079084F"/>
    <w:rsid w:val="00792620"/>
    <w:rsid w:val="007B021F"/>
    <w:rsid w:val="007C379D"/>
    <w:rsid w:val="007C62ED"/>
    <w:rsid w:val="007D272E"/>
    <w:rsid w:val="007E39E3"/>
    <w:rsid w:val="007F0A51"/>
    <w:rsid w:val="008128AD"/>
    <w:rsid w:val="0082703F"/>
    <w:rsid w:val="00832B43"/>
    <w:rsid w:val="00852B20"/>
    <w:rsid w:val="008560E2"/>
    <w:rsid w:val="00882BCA"/>
    <w:rsid w:val="00886EBF"/>
    <w:rsid w:val="008C7473"/>
    <w:rsid w:val="009C399A"/>
    <w:rsid w:val="009D260A"/>
    <w:rsid w:val="009F0D99"/>
    <w:rsid w:val="009F550E"/>
    <w:rsid w:val="009F60ED"/>
    <w:rsid w:val="00A03BBD"/>
    <w:rsid w:val="00A123C0"/>
    <w:rsid w:val="00A61EFD"/>
    <w:rsid w:val="00AA4570"/>
    <w:rsid w:val="00AA630A"/>
    <w:rsid w:val="00AE3D1A"/>
    <w:rsid w:val="00AE404D"/>
    <w:rsid w:val="00AE64DD"/>
    <w:rsid w:val="00AE7794"/>
    <w:rsid w:val="00B03909"/>
    <w:rsid w:val="00B15A60"/>
    <w:rsid w:val="00B15EDE"/>
    <w:rsid w:val="00B3514A"/>
    <w:rsid w:val="00B40ECD"/>
    <w:rsid w:val="00B43E7F"/>
    <w:rsid w:val="00B802F4"/>
    <w:rsid w:val="00B93E56"/>
    <w:rsid w:val="00BA23F0"/>
    <w:rsid w:val="00BF63BA"/>
    <w:rsid w:val="00BF7C5D"/>
    <w:rsid w:val="00C00798"/>
    <w:rsid w:val="00C0420D"/>
    <w:rsid w:val="00C10680"/>
    <w:rsid w:val="00C27527"/>
    <w:rsid w:val="00C36C56"/>
    <w:rsid w:val="00C54636"/>
    <w:rsid w:val="00CA170B"/>
    <w:rsid w:val="00CA53B2"/>
    <w:rsid w:val="00CA6935"/>
    <w:rsid w:val="00CE6323"/>
    <w:rsid w:val="00CF2342"/>
    <w:rsid w:val="00D02F99"/>
    <w:rsid w:val="00D13271"/>
    <w:rsid w:val="00D14471"/>
    <w:rsid w:val="00D2282E"/>
    <w:rsid w:val="00D27139"/>
    <w:rsid w:val="00D417A1"/>
    <w:rsid w:val="00D504B7"/>
    <w:rsid w:val="00D715F7"/>
    <w:rsid w:val="00DD7B5F"/>
    <w:rsid w:val="00DE7849"/>
    <w:rsid w:val="00E006F6"/>
    <w:rsid w:val="00E03F7E"/>
    <w:rsid w:val="00E05E8B"/>
    <w:rsid w:val="00E366AB"/>
    <w:rsid w:val="00E4104A"/>
    <w:rsid w:val="00E76E34"/>
    <w:rsid w:val="00E940A1"/>
    <w:rsid w:val="00EB2CCC"/>
    <w:rsid w:val="00EB302E"/>
    <w:rsid w:val="00EB73C9"/>
    <w:rsid w:val="00ED7F81"/>
    <w:rsid w:val="00EE14BF"/>
    <w:rsid w:val="00F555A4"/>
    <w:rsid w:val="00F56396"/>
    <w:rsid w:val="00FA7588"/>
    <w:rsid w:val="00FB77A1"/>
    <w:rsid w:val="00FC24B5"/>
    <w:rsid w:val="04703A1C"/>
    <w:rsid w:val="14D013EF"/>
    <w:rsid w:val="166E0EC0"/>
    <w:rsid w:val="1D45195A"/>
    <w:rsid w:val="241C01AD"/>
    <w:rsid w:val="330312C4"/>
    <w:rsid w:val="347B2C27"/>
    <w:rsid w:val="37116553"/>
    <w:rsid w:val="38FE02C6"/>
    <w:rsid w:val="4E6D7A65"/>
    <w:rsid w:val="50D62977"/>
    <w:rsid w:val="557D01FC"/>
    <w:rsid w:val="57601B83"/>
    <w:rsid w:val="67FC1454"/>
    <w:rsid w:val="77004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Plain Text"/>
    <w:basedOn w:val="1"/>
    <w:link w:val="17"/>
    <w:qFormat/>
    <w:uiPriority w:val="99"/>
    <w:rPr>
      <w:rFonts w:ascii="宋体" w:hAnsi="Courier New" w:eastAsia="宋体" w:cs="Times New Roman"/>
      <w:szCs w:val="20"/>
    </w:rPr>
  </w:style>
  <w:style w:type="paragraph" w:styleId="7">
    <w:name w:val="Balloon Text"/>
    <w:basedOn w:val="1"/>
    <w:link w:val="20"/>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2"/>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page number"/>
    <w:basedOn w:val="13"/>
    <w:semiHidden/>
    <w:unhideWhenUsed/>
    <w:qFormat/>
    <w:uiPriority w:val="99"/>
  </w:style>
  <w:style w:type="character" w:styleId="16">
    <w:name w:val="annotation reference"/>
    <w:basedOn w:val="13"/>
    <w:semiHidden/>
    <w:unhideWhenUsed/>
    <w:qFormat/>
    <w:uiPriority w:val="99"/>
    <w:rPr>
      <w:sz w:val="21"/>
      <w:szCs w:val="21"/>
    </w:rPr>
  </w:style>
  <w:style w:type="character" w:customStyle="1" w:styleId="17">
    <w:name w:val="纯文本 Char"/>
    <w:basedOn w:val="13"/>
    <w:link w:val="6"/>
    <w:qFormat/>
    <w:uiPriority w:val="99"/>
    <w:rPr>
      <w:rFonts w:ascii="宋体" w:hAnsi="Courier New" w:eastAsia="宋体" w:cs="Times New Roman"/>
      <w:szCs w:val="20"/>
    </w:rPr>
  </w:style>
  <w:style w:type="character" w:customStyle="1" w:styleId="18">
    <w:name w:val="页眉 Char"/>
    <w:basedOn w:val="13"/>
    <w:link w:val="9"/>
    <w:qFormat/>
    <w:uiPriority w:val="99"/>
    <w:rPr>
      <w:sz w:val="18"/>
      <w:szCs w:val="18"/>
    </w:rPr>
  </w:style>
  <w:style w:type="character" w:customStyle="1" w:styleId="19">
    <w:name w:val="页脚 Char"/>
    <w:basedOn w:val="13"/>
    <w:link w:val="8"/>
    <w:qFormat/>
    <w:uiPriority w:val="99"/>
    <w:rPr>
      <w:sz w:val="18"/>
      <w:szCs w:val="18"/>
    </w:rPr>
  </w:style>
  <w:style w:type="character" w:customStyle="1" w:styleId="20">
    <w:name w:val="批注框文本 Char"/>
    <w:basedOn w:val="13"/>
    <w:link w:val="7"/>
    <w:semiHidden/>
    <w:qFormat/>
    <w:uiPriority w:val="99"/>
    <w:rPr>
      <w:sz w:val="18"/>
      <w:szCs w:val="18"/>
    </w:rPr>
  </w:style>
  <w:style w:type="character" w:customStyle="1" w:styleId="21">
    <w:name w:val="批注文字 Char"/>
    <w:basedOn w:val="13"/>
    <w:link w:val="5"/>
    <w:qFormat/>
    <w:uiPriority w:val="99"/>
  </w:style>
  <w:style w:type="character" w:customStyle="1" w:styleId="22">
    <w:name w:val="批注主题 Char"/>
    <w:basedOn w:val="21"/>
    <w:link w:val="10"/>
    <w:semiHidden/>
    <w:qFormat/>
    <w:uiPriority w:val="99"/>
    <w:rPr>
      <w:b/>
      <w:bCs/>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24">
    <w:name w:val="List Paragraph"/>
    <w:basedOn w:val="1"/>
    <w:qFormat/>
    <w:uiPriority w:val="34"/>
    <w:pPr>
      <w:ind w:firstLine="420" w:firstLineChars="200"/>
    </w:pPr>
  </w:style>
  <w:style w:type="table" w:customStyle="1" w:styleId="25">
    <w:name w:val="网格型1615"/>
    <w:basedOn w:val="11"/>
    <w:qFormat/>
    <w:uiPriority w:val="59"/>
    <w:rPr>
      <w:kern w:val="0"/>
      <w:sz w:val="22"/>
      <w:lang w:val="zh-CN"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6010A-8B08-4015-8D03-5C0B780ECE8F}">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13</Pages>
  <Words>9263</Words>
  <Characters>9404</Characters>
  <Lines>56</Lines>
  <Paragraphs>15</Paragraphs>
  <TotalTime>0</TotalTime>
  <ScaleCrop>false</ScaleCrop>
  <LinksUpToDate>false</LinksUpToDate>
  <CharactersWithSpaces>9481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2023-01-26T03:06:00Z</dcterms:created>
  <dc:creator>Windows User</dc:creator>
  <cp:lastModifiedBy>天使东东</cp:lastModifiedBy>
  <cp:lastPrinted>2021-08-01T04:05:00Z</cp:lastPrinted>
  <dcterms:modified xsi:type="dcterms:W3CDTF">2025-03-20T15:47:12Z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688D3F7D35704BD4AAADFB08448C3F35_13</vt:lpwstr>
  </property>
  <property fmtid="{D5CDD505-2E9C-101B-9397-08002B2CF9AE}" pid="4" name="KSOTemplateDocerSaveRecord">
    <vt:lpwstr>eyJoZGlkIjoiNDZiMDE1MTY3YTU3YWM2MjAzZDJjOWQxYWE1NTdmOWMiLCJ1c2VySWQiOiI0MjU0ODQ0NDIifQ==</vt:lpwstr>
  </property>
</Properties>
</file>