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5B450" w14:textId="6AC80906" w:rsidR="00702316" w:rsidRPr="00CE186E" w:rsidRDefault="00702316" w:rsidP="0027799A">
      <w:pPr>
        <w:jc w:val="center"/>
        <w:rPr>
          <w:rFonts w:ascii="Times New Roman" w:eastAsia="黑体" w:hAnsi="Times New Roman"/>
          <w:sz w:val="32"/>
        </w:rPr>
      </w:pPr>
      <w:r w:rsidRPr="00CE186E">
        <w:rPr>
          <w:rFonts w:ascii="Times New Roman" w:eastAsia="黑体" w:hAnsi="Times New Roman"/>
          <w:sz w:val="32"/>
        </w:rPr>
        <w:t>《</w:t>
      </w:r>
      <w:r w:rsidR="00006C82">
        <w:rPr>
          <w:rFonts w:ascii="Times New Roman" w:eastAsia="黑体" w:hAnsi="Times New Roman" w:hint="eastAsia"/>
          <w:sz w:val="32"/>
        </w:rPr>
        <w:t>大学日语</w:t>
      </w:r>
      <w:r w:rsidRPr="00CE186E">
        <w:rPr>
          <w:rFonts w:ascii="Times New Roman" w:eastAsia="黑体" w:hAnsi="Times New Roman"/>
          <w:sz w:val="32"/>
        </w:rPr>
        <w:t>（</w:t>
      </w:r>
      <w:r w:rsidR="00787B62">
        <w:rPr>
          <w:rFonts w:ascii="Times New Roman" w:eastAsia="黑体" w:hAnsi="Times New Roman" w:hint="eastAsia"/>
          <w:sz w:val="32"/>
        </w:rPr>
        <w:t>二</w:t>
      </w:r>
      <w:r w:rsidRPr="00CE186E">
        <w:rPr>
          <w:rFonts w:ascii="Times New Roman" w:eastAsia="黑体" w:hAnsi="Times New Roman"/>
          <w:sz w:val="32"/>
        </w:rPr>
        <w:t>）》课程教学大纲</w:t>
      </w:r>
    </w:p>
    <w:p w14:paraId="5D9BC873" w14:textId="77777777" w:rsidR="00DD3127" w:rsidRDefault="00DD3127" w:rsidP="00DD3127">
      <w:pPr>
        <w:pStyle w:val="a3"/>
        <w:spacing w:beforeLines="50" w:before="156" w:afterLines="50" w:after="156" w:line="252" w:lineRule="auto"/>
        <w:ind w:firstLineChars="200" w:firstLine="562"/>
        <w:jc w:val="left"/>
        <w:rPr>
          <w:rFonts w:hAnsi="宋体" w:cs="宋体" w:hint="eastAsia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2410"/>
        <w:gridCol w:w="1417"/>
        <w:gridCol w:w="2835"/>
      </w:tblGrid>
      <w:tr w:rsidR="00DD3127" w:rsidRPr="00D56AA7" w14:paraId="3D1124EB" w14:textId="77777777" w:rsidTr="003B4724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C389" w14:textId="77777777" w:rsidR="00DD3127" w:rsidRPr="00DD7B5F" w:rsidRDefault="00DD3127" w:rsidP="001D202E">
            <w:pPr>
              <w:spacing w:beforeLines="50" w:before="156" w:afterLines="50" w:after="156" w:line="252" w:lineRule="auto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3DDB" w14:textId="156B219E" w:rsidR="00DD3127" w:rsidRPr="001677A0" w:rsidRDefault="00DD3127" w:rsidP="001D202E">
            <w:pPr>
              <w:spacing w:beforeLines="50" w:before="156" w:afterLines="50" w:after="156" w:line="252" w:lineRule="auto"/>
              <w:jc w:val="left"/>
              <w:rPr>
                <w:rFonts w:ascii="Times New Roman" w:eastAsia="MS Mincho" w:hAnsi="Times New Roman" w:cs="Times New Roman"/>
                <w:lang w:eastAsia="ja-JP"/>
              </w:rPr>
            </w:pPr>
            <w:r w:rsidRPr="001677A0">
              <w:rPr>
                <w:rFonts w:ascii="Times New Roman" w:hAnsi="Times New Roman" w:cs="Times New Roman"/>
                <w:szCs w:val="21"/>
              </w:rPr>
              <w:t xml:space="preserve">College Japanese </w:t>
            </w:r>
            <w:r>
              <w:rPr>
                <w:rFonts w:ascii="Times New Roman" w:hAnsi="Times New Roman" w:cs="Times New Roman"/>
                <w:szCs w:val="21"/>
              </w:rPr>
              <w:t>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C14A" w14:textId="77777777" w:rsidR="00DD3127" w:rsidRPr="001677A0" w:rsidRDefault="00DD3127" w:rsidP="001D202E">
            <w:pPr>
              <w:spacing w:beforeLines="50" w:before="156" w:afterLines="50" w:after="156" w:line="252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1677A0">
              <w:rPr>
                <w:rFonts w:ascii="Times New Roman" w:eastAsia="宋体" w:hAnsi="Times New Roman" w:cs="Times New Roman"/>
                <w:b/>
                <w:bCs/>
              </w:rPr>
              <w:t>课程代码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1FB5" w14:textId="29297ED8" w:rsidR="00DD3127" w:rsidRPr="001677A0" w:rsidRDefault="00DD3127" w:rsidP="00DD3127">
            <w:pPr>
              <w:spacing w:beforeLines="50" w:before="156" w:afterLines="50" w:after="156" w:line="252" w:lineRule="auto"/>
              <w:rPr>
                <w:rFonts w:ascii="Times New Roman" w:eastAsia="宋体" w:hAnsi="Times New Roman" w:cs="Times New Roman"/>
              </w:rPr>
            </w:pPr>
            <w:r w:rsidRPr="001677A0">
              <w:rPr>
                <w:rFonts w:ascii="Times New Roman" w:hAnsi="Times New Roman" w:cs="Times New Roman"/>
                <w:szCs w:val="21"/>
              </w:rPr>
              <w:t>000410</w:t>
            </w:r>
            <w:r>
              <w:rPr>
                <w:rFonts w:ascii="Times New Roman" w:hAnsi="Times New Roman" w:cs="Times New Roman"/>
                <w:szCs w:val="21"/>
              </w:rPr>
              <w:t>35</w:t>
            </w:r>
          </w:p>
        </w:tc>
      </w:tr>
      <w:tr w:rsidR="00DD3127" w:rsidRPr="00D56AA7" w14:paraId="77E6175C" w14:textId="77777777" w:rsidTr="003B4724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0DC2" w14:textId="77777777" w:rsidR="00DD3127" w:rsidRPr="00DD7B5F" w:rsidRDefault="00DD3127" w:rsidP="001D202E">
            <w:pPr>
              <w:spacing w:beforeLines="50" w:before="156" w:afterLines="50" w:after="156" w:line="252" w:lineRule="auto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A2C5" w14:textId="77777777" w:rsidR="00DD3127" w:rsidRPr="001677A0" w:rsidRDefault="00DD3127" w:rsidP="001D202E">
            <w:pPr>
              <w:spacing w:beforeLines="50" w:before="156" w:afterLines="50" w:after="156" w:line="252" w:lineRule="auto"/>
              <w:jc w:val="left"/>
              <w:rPr>
                <w:rFonts w:ascii="Times New Roman" w:eastAsia="宋体" w:hAnsi="Times New Roman" w:cs="Times New Roman"/>
              </w:rPr>
            </w:pPr>
            <w:r w:rsidRPr="001677A0">
              <w:rPr>
                <w:rFonts w:ascii="Times New Roman" w:eastAsia="宋体" w:hAnsi="Times New Roman" w:cs="Times New Roman"/>
                <w:szCs w:val="21"/>
              </w:rPr>
              <w:t>通识教育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2A7E" w14:textId="77777777" w:rsidR="00DD3127" w:rsidRPr="001677A0" w:rsidRDefault="00DD3127" w:rsidP="001D202E">
            <w:pPr>
              <w:spacing w:beforeLines="50" w:before="156" w:afterLines="50" w:after="156" w:line="252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1677A0">
              <w:rPr>
                <w:rFonts w:ascii="Times New Roman" w:eastAsia="宋体" w:hAnsi="Times New Roman" w:cs="Times New Roman"/>
                <w:b/>
                <w:bCs/>
              </w:rPr>
              <w:t>授课对象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1630" w14:textId="77777777" w:rsidR="00DD3127" w:rsidRPr="001677A0" w:rsidRDefault="00DD3127" w:rsidP="001D202E">
            <w:pPr>
              <w:spacing w:beforeLines="50" w:before="156" w:afterLines="50" w:after="156" w:line="252" w:lineRule="auto"/>
              <w:rPr>
                <w:rFonts w:ascii="Times New Roman" w:eastAsia="宋体" w:hAnsi="Times New Roman" w:cs="Times New Roman"/>
              </w:rPr>
            </w:pPr>
            <w:r w:rsidRPr="00144890">
              <w:rPr>
                <w:rFonts w:ascii="Times New Roman" w:eastAsia="宋体" w:hAnsi="Times New Roman" w:cs="Times New Roman" w:hint="eastAsia"/>
                <w:szCs w:val="21"/>
              </w:rPr>
              <w:t>高考外语非英语语种的学生</w:t>
            </w:r>
          </w:p>
        </w:tc>
      </w:tr>
      <w:tr w:rsidR="00DD3127" w:rsidRPr="00D56AA7" w14:paraId="5316728D" w14:textId="77777777" w:rsidTr="003B4724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2227" w14:textId="77777777" w:rsidR="00DD3127" w:rsidRPr="00DD7B5F" w:rsidRDefault="00DD3127" w:rsidP="001D202E">
            <w:pPr>
              <w:spacing w:beforeLines="50" w:before="156" w:afterLines="50" w:after="156" w:line="252" w:lineRule="auto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0438" w14:textId="2422A8E3" w:rsidR="00DD3127" w:rsidRPr="001677A0" w:rsidRDefault="00DD3127" w:rsidP="001D202E">
            <w:pPr>
              <w:spacing w:beforeLines="50" w:before="156" w:afterLines="50" w:after="156" w:line="252" w:lineRule="auto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87D9" w14:textId="77777777" w:rsidR="00DD3127" w:rsidRPr="001677A0" w:rsidRDefault="00DD3127" w:rsidP="001D202E">
            <w:pPr>
              <w:spacing w:beforeLines="50" w:before="156" w:afterLines="50" w:after="156" w:line="252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1677A0">
              <w:rPr>
                <w:rFonts w:ascii="Times New Roman" w:eastAsia="宋体" w:hAnsi="Times New Roman" w:cs="Times New Roman"/>
                <w:b/>
                <w:bCs/>
              </w:rPr>
              <w:t>学</w:t>
            </w:r>
            <w:r w:rsidRPr="001677A0">
              <w:rPr>
                <w:rFonts w:ascii="Times New Roman" w:eastAsia="宋体" w:hAnsi="Times New Roman" w:cs="Times New Roman"/>
                <w:b/>
                <w:bCs/>
              </w:rPr>
              <w:t xml:space="preserve">   </w:t>
            </w:r>
            <w:r w:rsidRPr="001677A0">
              <w:rPr>
                <w:rFonts w:ascii="Times New Roman" w:eastAsia="宋体" w:hAnsi="Times New Roman" w:cs="Times New Roman"/>
                <w:b/>
                <w:bCs/>
              </w:rPr>
              <w:t>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6FD1" w14:textId="046C3F8E" w:rsidR="00DD3127" w:rsidRPr="001677A0" w:rsidRDefault="00DD3127" w:rsidP="001D202E">
            <w:pPr>
              <w:spacing w:beforeLines="50" w:before="156" w:afterLines="50" w:after="156" w:line="252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36</w:t>
            </w:r>
          </w:p>
        </w:tc>
      </w:tr>
      <w:tr w:rsidR="00DD3127" w:rsidRPr="00504A50" w14:paraId="2262A6B6" w14:textId="77777777" w:rsidTr="003B4724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6BF5" w14:textId="77777777" w:rsidR="00DD3127" w:rsidRPr="00DD7B5F" w:rsidRDefault="00DD3127" w:rsidP="001D202E">
            <w:pPr>
              <w:spacing w:beforeLines="50" w:before="156" w:afterLines="50" w:after="156" w:line="252" w:lineRule="auto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5C96" w14:textId="77777777" w:rsidR="00DD3127" w:rsidRPr="001677A0" w:rsidRDefault="00DD3127" w:rsidP="001D202E">
            <w:pPr>
              <w:spacing w:beforeLines="50" w:before="156" w:afterLines="50" w:after="156" w:line="252" w:lineRule="auto"/>
              <w:jc w:val="left"/>
              <w:rPr>
                <w:rFonts w:ascii="Times New Roman" w:eastAsia="宋体" w:hAnsi="Times New Roman" w:cs="Times New Roman"/>
              </w:rPr>
            </w:pPr>
            <w:r w:rsidRPr="001677A0">
              <w:rPr>
                <w:rFonts w:ascii="Times New Roman" w:eastAsia="宋体" w:hAnsi="Times New Roman" w:cs="Times New Roman"/>
              </w:rPr>
              <w:t>宗聪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C461" w14:textId="77777777" w:rsidR="00DD3127" w:rsidRPr="001677A0" w:rsidRDefault="00DD3127" w:rsidP="001D202E">
            <w:pPr>
              <w:spacing w:beforeLines="50" w:before="156" w:afterLines="50" w:after="156" w:line="252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1677A0">
              <w:rPr>
                <w:rFonts w:ascii="Times New Roman" w:eastAsia="宋体" w:hAnsi="Times New Roman" w:cs="Times New Roman"/>
                <w:b/>
                <w:bCs/>
              </w:rPr>
              <w:t>修订日期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8791" w14:textId="5D750AD2" w:rsidR="00DD3127" w:rsidRPr="001677A0" w:rsidRDefault="00DD3127" w:rsidP="001D202E">
            <w:pPr>
              <w:spacing w:beforeLines="50" w:before="156" w:afterLines="50" w:after="156" w:line="252" w:lineRule="auto"/>
              <w:rPr>
                <w:rFonts w:ascii="Times New Roman" w:eastAsia="宋体" w:hAnsi="Times New Roman" w:cs="Times New Roman" w:hint="eastAsia"/>
              </w:rPr>
            </w:pPr>
            <w:r w:rsidRPr="001677A0">
              <w:rPr>
                <w:rFonts w:ascii="Times New Roman" w:eastAsia="宋体" w:hAnsi="Times New Roman" w:cs="Times New Roman"/>
              </w:rPr>
              <w:t>202</w:t>
            </w:r>
            <w:r w:rsidR="00DF555D">
              <w:rPr>
                <w:rFonts w:ascii="Times New Roman" w:eastAsia="宋体" w:hAnsi="Times New Roman" w:cs="Times New Roman" w:hint="eastAsia"/>
              </w:rPr>
              <w:t>5</w:t>
            </w:r>
            <w:r>
              <w:rPr>
                <w:rFonts w:ascii="Times New Roman" w:eastAsia="宋体" w:hAnsi="Times New Roman" w:cs="Times New Roman" w:hint="eastAsia"/>
              </w:rPr>
              <w:t>.</w:t>
            </w:r>
            <w:r w:rsidR="00DF555D">
              <w:rPr>
                <w:rFonts w:ascii="Times New Roman" w:eastAsia="宋体" w:hAnsi="Times New Roman" w:cs="Times New Roman" w:hint="eastAsia"/>
              </w:rPr>
              <w:t>3</w:t>
            </w:r>
          </w:p>
        </w:tc>
      </w:tr>
      <w:tr w:rsidR="00DD3127" w:rsidRPr="00504A50" w14:paraId="6FD768E2" w14:textId="77777777" w:rsidTr="003B4724">
        <w:trPr>
          <w:jc w:val="center"/>
        </w:trPr>
        <w:tc>
          <w:tcPr>
            <w:tcW w:w="1271" w:type="dxa"/>
            <w:vAlign w:val="center"/>
          </w:tcPr>
          <w:p w14:paraId="3DA25036" w14:textId="77777777" w:rsidR="00DD3127" w:rsidRPr="00DD7B5F" w:rsidRDefault="00DD3127" w:rsidP="001D202E">
            <w:pPr>
              <w:spacing w:beforeLines="50" w:before="156" w:afterLines="50" w:after="156" w:line="252" w:lineRule="auto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6662" w:type="dxa"/>
            <w:gridSpan w:val="3"/>
            <w:vAlign w:val="center"/>
          </w:tcPr>
          <w:p w14:paraId="2D68D38F" w14:textId="3D85358B" w:rsidR="00DF555D" w:rsidRPr="00DF555D" w:rsidRDefault="00DF555D" w:rsidP="00DD3127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DF555D">
              <w:rPr>
                <w:rFonts w:ascii="Times New Roman" w:eastAsia="宋体" w:hAnsi="Times New Roman" w:cs="Times New Roman"/>
                <w:szCs w:val="21"/>
              </w:rPr>
              <w:t>周异夫总主编；杨华主编，《新时代大学日语</w:t>
            </w:r>
            <w:r w:rsidRPr="00DF555D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DF555D">
              <w:rPr>
                <w:rFonts w:ascii="Times New Roman" w:eastAsia="宋体" w:hAnsi="Times New Roman" w:cs="Times New Roman"/>
                <w:szCs w:val="21"/>
              </w:rPr>
              <w:t>（学生用书）》</w:t>
            </w:r>
            <w:r w:rsidRPr="00DF555D">
              <w:rPr>
                <w:rFonts w:ascii="Times New Roman" w:eastAsia="宋体" w:hAnsi="Times New Roman" w:cs="Times New Roman"/>
                <w:szCs w:val="21"/>
              </w:rPr>
              <w:t>、</w:t>
            </w:r>
          </w:p>
          <w:p w14:paraId="6F60F1A6" w14:textId="2330B471" w:rsidR="00DD3127" w:rsidRPr="00DF555D" w:rsidRDefault="00DF555D" w:rsidP="00DD3127">
            <w:pPr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 w:rsidRPr="00DF555D">
              <w:rPr>
                <w:rFonts w:ascii="Times New Roman" w:eastAsia="宋体" w:hAnsi="Times New Roman" w:cs="Times New Roman"/>
                <w:szCs w:val="21"/>
              </w:rPr>
              <w:t>周异夫总主编；</w:t>
            </w:r>
            <w:r w:rsidR="00DD3127" w:rsidRPr="00DF555D">
              <w:rPr>
                <w:rFonts w:ascii="Times New Roman" w:eastAsia="宋体" w:hAnsi="Times New Roman" w:cs="Times New Roman"/>
                <w:szCs w:val="21"/>
              </w:rPr>
              <w:t>柳晓东</w:t>
            </w:r>
            <w:r w:rsidRPr="00DF555D">
              <w:rPr>
                <w:rFonts w:ascii="Times New Roman" w:eastAsia="宋体" w:hAnsi="Times New Roman" w:cs="Times New Roman"/>
                <w:szCs w:val="21"/>
              </w:rPr>
              <w:t>主编</w:t>
            </w:r>
            <w:r w:rsidR="00DD3127" w:rsidRPr="00DF555D">
              <w:rPr>
                <w:rFonts w:ascii="Times New Roman" w:eastAsia="宋体" w:hAnsi="Times New Roman" w:cs="Times New Roman"/>
                <w:szCs w:val="21"/>
              </w:rPr>
              <w:t>，</w:t>
            </w:r>
            <w:r w:rsidRPr="00DF555D">
              <w:rPr>
                <w:rFonts w:ascii="Times New Roman" w:eastAsia="宋体" w:hAnsi="Times New Roman" w:cs="Times New Roman"/>
                <w:szCs w:val="21"/>
              </w:rPr>
              <w:t>《新时代大学日语</w:t>
            </w:r>
            <w:r w:rsidRPr="00DF555D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DF555D">
              <w:rPr>
                <w:rFonts w:ascii="Times New Roman" w:eastAsia="宋体" w:hAnsi="Times New Roman" w:cs="Times New Roman"/>
                <w:szCs w:val="21"/>
              </w:rPr>
              <w:t>（学生用书）》</w:t>
            </w:r>
          </w:p>
          <w:p w14:paraId="75238CA4" w14:textId="77777777" w:rsidR="00DD3127" w:rsidRPr="00504A50" w:rsidRDefault="00DD3127" w:rsidP="00DF555D">
            <w:pPr>
              <w:snapToGrid w:val="0"/>
              <w:rPr>
                <w:rFonts w:ascii="宋体" w:eastAsia="宋体" w:hAnsi="宋体" w:hint="eastAsia"/>
                <w:szCs w:val="21"/>
              </w:rPr>
            </w:pPr>
            <w:r w:rsidRPr="00DF555D">
              <w:rPr>
                <w:rFonts w:ascii="Times New Roman" w:eastAsia="宋体" w:hAnsi="Times New Roman" w:cs="Times New Roman"/>
                <w:szCs w:val="21"/>
              </w:rPr>
              <w:t>上海外语教育出版社，</w:t>
            </w:r>
            <w:r w:rsidRPr="00DF555D">
              <w:rPr>
                <w:rFonts w:ascii="Times New Roman" w:eastAsia="宋体" w:hAnsi="Times New Roman" w:cs="Times New Roman"/>
                <w:szCs w:val="21"/>
              </w:rPr>
              <w:t>2022</w:t>
            </w:r>
            <w:r w:rsidRPr="00DF555D">
              <w:rPr>
                <w:rFonts w:ascii="Times New Roman" w:eastAsia="宋体" w:hAnsi="Times New Roman" w:cs="Times New Roman"/>
                <w:szCs w:val="21"/>
              </w:rPr>
              <w:t>年</w:t>
            </w:r>
          </w:p>
        </w:tc>
      </w:tr>
    </w:tbl>
    <w:p w14:paraId="48432D44" w14:textId="77777777" w:rsidR="00702316" w:rsidRPr="00DD3127" w:rsidRDefault="00702316" w:rsidP="0027799A">
      <w:pPr>
        <w:jc w:val="center"/>
        <w:rPr>
          <w:rFonts w:ascii="Times New Roman" w:eastAsia="黑体" w:hAnsi="Times New Roman"/>
          <w:sz w:val="32"/>
        </w:rPr>
      </w:pPr>
    </w:p>
    <w:p w14:paraId="4837C82D" w14:textId="21D43DF4" w:rsidR="00F11260" w:rsidRPr="00DD3127" w:rsidRDefault="00DD3127" w:rsidP="00DD3127">
      <w:pPr>
        <w:pStyle w:val="a3"/>
        <w:spacing w:beforeLines="50" w:before="156" w:afterLines="50" w:after="156" w:line="252" w:lineRule="auto"/>
        <w:ind w:firstLineChars="200" w:firstLine="562"/>
        <w:jc w:val="left"/>
        <w:rPr>
          <w:rFonts w:ascii="黑体" w:eastAsia="黑体" w:hAnsi="黑体" w:cs="宋体" w:hint="eastAsia"/>
          <w:b/>
          <w:sz w:val="28"/>
          <w:szCs w:val="28"/>
        </w:rPr>
      </w:pPr>
      <w:r w:rsidRPr="00DD3127">
        <w:rPr>
          <w:rFonts w:ascii="黑体" w:eastAsia="黑体" w:hAnsi="黑体" w:cs="宋体"/>
          <w:b/>
          <w:sz w:val="28"/>
          <w:szCs w:val="28"/>
        </w:rPr>
        <w:t>二</w:t>
      </w:r>
      <w:r w:rsidR="00F11260" w:rsidRPr="00DD3127">
        <w:rPr>
          <w:rFonts w:ascii="黑体" w:eastAsia="黑体" w:hAnsi="黑体" w:cs="宋体"/>
          <w:b/>
          <w:sz w:val="28"/>
          <w:szCs w:val="28"/>
        </w:rPr>
        <w:t>、课程目标：</w:t>
      </w:r>
    </w:p>
    <w:p w14:paraId="5E6BBB55" w14:textId="1C9DEC52" w:rsidR="003B7DE6" w:rsidRDefault="00F22C07" w:rsidP="0027799A">
      <w:pPr>
        <w:pStyle w:val="a3"/>
        <w:spacing w:beforeLines="50" w:before="156" w:afterLines="50" w:after="156"/>
        <w:ind w:firstLineChars="200" w:firstLine="420"/>
        <w:rPr>
          <w:szCs w:val="21"/>
        </w:rPr>
      </w:pPr>
      <w:r>
        <w:rPr>
          <w:rFonts w:hint="eastAsia"/>
          <w:szCs w:val="21"/>
        </w:rPr>
        <w:t>本课程的教学目标，是培养学生具有一定的的阅读能力、一定的听和译的能力、初步的语言交流能力，使学生能以日语为工具，获取专业所需要的信息，并为进一步提高日语水平打下较好的基础，</w:t>
      </w:r>
      <w:r w:rsidR="000B04BC">
        <w:rPr>
          <w:rFonts w:hint="eastAsia"/>
          <w:szCs w:val="21"/>
        </w:rPr>
        <w:t>在厚植家国情怀、树立文化自信的思想指导下，提升“讲好中国故事”的能力，</w:t>
      </w:r>
      <w:r>
        <w:rPr>
          <w:rFonts w:hint="eastAsia"/>
          <w:szCs w:val="21"/>
        </w:rPr>
        <w:t>以适应我国社会发展和国际交流的需要。</w:t>
      </w:r>
    </w:p>
    <w:p w14:paraId="36CA09B9" w14:textId="77777777" w:rsidR="00194C57" w:rsidRPr="003B7DE6" w:rsidRDefault="00194C57" w:rsidP="00194C57">
      <w:pPr>
        <w:pStyle w:val="a3"/>
        <w:spacing w:beforeLines="50" w:before="156" w:afterLines="50" w:after="156" w:line="252" w:lineRule="auto"/>
        <w:rPr>
          <w:szCs w:val="21"/>
        </w:rPr>
      </w:pPr>
      <w:r w:rsidRPr="00753A01">
        <w:rPr>
          <w:rFonts w:hint="eastAsia"/>
          <w:b/>
          <w:bCs/>
          <w:szCs w:val="21"/>
        </w:rPr>
        <w:t>注：</w:t>
      </w:r>
      <w:r w:rsidRPr="00753A01">
        <w:rPr>
          <w:rFonts w:hint="eastAsia"/>
          <w:szCs w:val="21"/>
        </w:rPr>
        <w:t>从大学日语（一）到（四），课程的难度和深度依次递增，且层次分明。修读时要按照</w:t>
      </w:r>
      <w:r w:rsidRPr="00753A01">
        <w:rPr>
          <w:rFonts w:hint="eastAsia"/>
          <w:b/>
          <w:bCs/>
          <w:szCs w:val="21"/>
          <w:u w:val="single"/>
        </w:rPr>
        <w:t>先修后续</w:t>
      </w:r>
      <w:r w:rsidRPr="00753A01">
        <w:rPr>
          <w:rFonts w:hint="eastAsia"/>
          <w:szCs w:val="21"/>
        </w:rPr>
        <w:t>的原则，按序修读大学日语（一）、（二）、（三）、（四）。</w:t>
      </w:r>
    </w:p>
    <w:p w14:paraId="528907A4" w14:textId="77777777" w:rsidR="00022173" w:rsidRPr="00AC4351" w:rsidRDefault="00022173" w:rsidP="0027799A">
      <w:pPr>
        <w:pStyle w:val="a3"/>
        <w:spacing w:beforeLines="50" w:before="156" w:afterLines="50" w:after="156"/>
        <w:ind w:firstLineChars="200" w:firstLine="422"/>
        <w:rPr>
          <w:rFonts w:ascii="Times New Roman" w:hAnsi="Times New Roman"/>
          <w:b/>
        </w:rPr>
      </w:pPr>
      <w:r w:rsidRPr="00AC4351">
        <w:rPr>
          <w:rFonts w:ascii="Times New Roman" w:hAnsi="Times New Roman"/>
          <w:b/>
        </w:rPr>
        <w:t>课程目标</w:t>
      </w:r>
      <w:r w:rsidRPr="00AC4351">
        <w:rPr>
          <w:rFonts w:ascii="Times New Roman" w:hAnsi="Times New Roman"/>
          <w:b/>
        </w:rPr>
        <w:t>1</w:t>
      </w:r>
      <w:r w:rsidRPr="00AC4351">
        <w:rPr>
          <w:rFonts w:ascii="Times New Roman" w:hAnsi="Times New Roman"/>
          <w:b/>
        </w:rPr>
        <w:t>：</w:t>
      </w:r>
      <w:r w:rsidRPr="00AC4351">
        <w:rPr>
          <w:rFonts w:ascii="Times New Roman" w:hAnsi="Times New Roman"/>
          <w:szCs w:val="21"/>
        </w:rPr>
        <w:t>掌握基础单词、语法、句型、会话等内容，提升交际能力</w:t>
      </w:r>
    </w:p>
    <w:p w14:paraId="6DF6F172" w14:textId="77777777" w:rsidR="00022173" w:rsidRPr="00AC4351" w:rsidRDefault="00022173" w:rsidP="0027799A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</w:rPr>
      </w:pPr>
      <w:r w:rsidRPr="00AC4351">
        <w:rPr>
          <w:rFonts w:ascii="Times New Roman" w:hAnsi="Times New Roman"/>
        </w:rPr>
        <w:t>1.1</w:t>
      </w:r>
      <w:r w:rsidRPr="00AC4351">
        <w:rPr>
          <w:rFonts w:ascii="Times New Roman" w:hAnsi="Times New Roman"/>
          <w:szCs w:val="21"/>
        </w:rPr>
        <w:t>掌握基础单词、语法、句型、会话等内容</w:t>
      </w:r>
    </w:p>
    <w:p w14:paraId="35999E92" w14:textId="77777777" w:rsidR="00022173" w:rsidRPr="00AC4351" w:rsidRDefault="00022173" w:rsidP="0027799A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AC4351">
        <w:rPr>
          <w:rFonts w:ascii="Times New Roman" w:hAnsi="Times New Roman"/>
        </w:rPr>
        <w:t>1</w:t>
      </w:r>
      <w:r w:rsidRPr="00AC4351">
        <w:rPr>
          <w:rFonts w:ascii="Times New Roman" w:hAnsi="Times New Roman"/>
          <w:lang w:val="en-GB"/>
        </w:rPr>
        <w:t>.</w:t>
      </w:r>
      <w:r w:rsidRPr="00AC4351">
        <w:rPr>
          <w:rFonts w:ascii="Times New Roman" w:hAnsi="Times New Roman"/>
        </w:rPr>
        <w:t>2</w:t>
      </w:r>
      <w:r w:rsidRPr="00AC4351">
        <w:rPr>
          <w:rFonts w:ascii="Times New Roman" w:hAnsi="Times New Roman"/>
        </w:rPr>
        <w:t>在</w:t>
      </w:r>
      <w:r w:rsidRPr="00AC4351">
        <w:rPr>
          <w:rFonts w:ascii="Times New Roman" w:hAnsi="Times New Roman"/>
          <w:szCs w:val="21"/>
        </w:rPr>
        <w:t>掌握基础单词、语法、句型、会话等知识基础上，提升交际能力</w:t>
      </w:r>
    </w:p>
    <w:p w14:paraId="61652021" w14:textId="77777777" w:rsidR="00022173" w:rsidRPr="00AC4351" w:rsidRDefault="00022173" w:rsidP="0027799A">
      <w:pPr>
        <w:ind w:firstLineChars="200" w:firstLine="422"/>
        <w:rPr>
          <w:rFonts w:ascii="Times New Roman" w:eastAsia="宋体" w:hAnsi="Times New Roman" w:cs="Times New Roman"/>
          <w:szCs w:val="21"/>
        </w:rPr>
      </w:pPr>
      <w:r w:rsidRPr="00AC4351">
        <w:rPr>
          <w:rFonts w:ascii="Times New Roman" w:eastAsia="宋体" w:hAnsi="Times New Roman" w:cs="Times New Roman"/>
          <w:b/>
        </w:rPr>
        <w:t>课程目标</w:t>
      </w:r>
      <w:r w:rsidRPr="00AC4351">
        <w:rPr>
          <w:rFonts w:ascii="Times New Roman" w:eastAsia="宋体" w:hAnsi="Times New Roman" w:cs="Times New Roman"/>
          <w:b/>
        </w:rPr>
        <w:t>2</w:t>
      </w:r>
      <w:r w:rsidRPr="00AC4351">
        <w:rPr>
          <w:rFonts w:ascii="Times New Roman" w:eastAsia="宋体" w:hAnsi="Times New Roman" w:cs="Times New Roman"/>
          <w:b/>
        </w:rPr>
        <w:t>：</w:t>
      </w:r>
      <w:bookmarkStart w:id="0" w:name="_Hlk84764196"/>
      <w:r w:rsidRPr="00AC4351">
        <w:rPr>
          <w:rFonts w:ascii="Times New Roman" w:eastAsia="宋体" w:hAnsi="Times New Roman" w:cs="Times New Roman"/>
        </w:rPr>
        <w:t>理解所学语言知识的表达意图</w:t>
      </w:r>
      <w:bookmarkEnd w:id="0"/>
      <w:r w:rsidRPr="00AC4351">
        <w:rPr>
          <w:rFonts w:ascii="Times New Roman" w:eastAsia="宋体" w:hAnsi="Times New Roman" w:cs="Times New Roman"/>
        </w:rPr>
        <w:t>，进行日常交流</w:t>
      </w:r>
    </w:p>
    <w:p w14:paraId="7F8E6AB3" w14:textId="77777777" w:rsidR="00022173" w:rsidRPr="00AC4351" w:rsidRDefault="00022173" w:rsidP="0027799A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</w:rPr>
      </w:pPr>
      <w:r w:rsidRPr="00AC4351">
        <w:rPr>
          <w:rFonts w:ascii="Times New Roman" w:hAnsi="Times New Roman"/>
        </w:rPr>
        <w:t>2.1</w:t>
      </w:r>
      <w:r w:rsidRPr="00AC4351">
        <w:rPr>
          <w:rFonts w:ascii="Times New Roman" w:hAnsi="Times New Roman"/>
        </w:rPr>
        <w:t>理解所学语言知识的表达意图</w:t>
      </w:r>
    </w:p>
    <w:p w14:paraId="15A057A1" w14:textId="77777777" w:rsidR="00022173" w:rsidRPr="00AC4351" w:rsidRDefault="00022173" w:rsidP="0027799A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</w:rPr>
      </w:pPr>
      <w:r w:rsidRPr="00AC4351">
        <w:rPr>
          <w:rFonts w:ascii="Times New Roman" w:hAnsi="Times New Roman"/>
        </w:rPr>
        <w:t>2.2</w:t>
      </w:r>
      <w:r w:rsidRPr="00AC4351">
        <w:rPr>
          <w:rFonts w:ascii="Times New Roman" w:hAnsi="Times New Roman"/>
          <w:szCs w:val="21"/>
        </w:rPr>
        <w:t>在正确跨文化交际价值观下，</w:t>
      </w:r>
      <w:r w:rsidRPr="00AC4351">
        <w:rPr>
          <w:rFonts w:ascii="Times New Roman" w:hAnsi="Times New Roman"/>
        </w:rPr>
        <w:t>使用所学语言知识进行交流</w:t>
      </w:r>
    </w:p>
    <w:p w14:paraId="434E860B" w14:textId="7498594C" w:rsidR="00022173" w:rsidRPr="00AC4351" w:rsidRDefault="00022173" w:rsidP="0027799A">
      <w:pPr>
        <w:pStyle w:val="a3"/>
        <w:spacing w:beforeLines="50" w:before="156" w:afterLines="50" w:after="156"/>
        <w:ind w:firstLineChars="200" w:firstLine="422"/>
        <w:rPr>
          <w:rFonts w:ascii="Times New Roman" w:hAnsi="Times New Roman"/>
          <w:szCs w:val="21"/>
        </w:rPr>
      </w:pPr>
      <w:r w:rsidRPr="00AC4351">
        <w:rPr>
          <w:rFonts w:ascii="Times New Roman" w:hAnsi="Times New Roman"/>
          <w:b/>
        </w:rPr>
        <w:t>课程目标</w:t>
      </w:r>
      <w:r w:rsidRPr="00AC4351">
        <w:rPr>
          <w:rFonts w:ascii="Times New Roman" w:hAnsi="Times New Roman"/>
          <w:b/>
        </w:rPr>
        <w:t>3</w:t>
      </w:r>
      <w:r w:rsidRPr="00AC4351">
        <w:rPr>
          <w:rFonts w:ascii="Times New Roman" w:hAnsi="Times New Roman"/>
          <w:b/>
        </w:rPr>
        <w:t>：</w:t>
      </w:r>
      <w:r w:rsidRPr="00AC4351">
        <w:rPr>
          <w:rFonts w:ascii="Times New Roman" w:hAnsi="Times New Roman"/>
        </w:rPr>
        <w:t>了解语言现象背后的文化背景</w:t>
      </w:r>
      <w:r w:rsidRPr="00AC4351">
        <w:rPr>
          <w:rFonts w:ascii="Times New Roman" w:hAnsi="Times New Roman"/>
          <w:szCs w:val="21"/>
        </w:rPr>
        <w:t>，</w:t>
      </w:r>
      <w:r w:rsidRPr="00AC4351">
        <w:rPr>
          <w:rFonts w:ascii="Times New Roman" w:hAnsi="Times New Roman"/>
        </w:rPr>
        <w:t>掌握会话策略，</w:t>
      </w:r>
      <w:r w:rsidR="00AE2E72">
        <w:rPr>
          <w:rFonts w:hint="eastAsia"/>
          <w:szCs w:val="21"/>
        </w:rPr>
        <w:t>在厚植家国情怀、树立文化自信的思想指导下，提升“讲好中国故事”的能力</w:t>
      </w:r>
    </w:p>
    <w:p w14:paraId="36792392" w14:textId="77777777" w:rsidR="00022173" w:rsidRPr="00AC4351" w:rsidRDefault="00022173" w:rsidP="0027799A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AC4351">
        <w:rPr>
          <w:rFonts w:ascii="Times New Roman" w:hAnsi="Times New Roman"/>
        </w:rPr>
        <w:t>3.1</w:t>
      </w:r>
      <w:r w:rsidRPr="00AC4351">
        <w:rPr>
          <w:rFonts w:ascii="Times New Roman" w:hAnsi="Times New Roman"/>
          <w:szCs w:val="21"/>
        </w:rPr>
        <w:t>透过语言现象了解母语使用者的思维方式和价值观念</w:t>
      </w:r>
    </w:p>
    <w:p w14:paraId="093575E2" w14:textId="20147936" w:rsidR="003B7DE6" w:rsidRDefault="00022173" w:rsidP="0027799A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AC4351">
        <w:rPr>
          <w:rFonts w:ascii="Times New Roman" w:hAnsi="Times New Roman"/>
          <w:szCs w:val="21"/>
        </w:rPr>
        <w:t>3.2</w:t>
      </w:r>
      <w:r w:rsidR="00AE2E72">
        <w:rPr>
          <w:rFonts w:ascii="Times New Roman" w:hAnsi="Times New Roman" w:hint="eastAsia"/>
          <w:szCs w:val="21"/>
        </w:rPr>
        <w:t>通过讲述身边的故事和场景，更多地思考文化内涵，</w:t>
      </w:r>
      <w:r w:rsidR="00AE2E72">
        <w:rPr>
          <w:rFonts w:hint="eastAsia"/>
          <w:szCs w:val="21"/>
        </w:rPr>
        <w:t>提升“讲好中国故事”的能力</w:t>
      </w:r>
    </w:p>
    <w:p w14:paraId="7C7A3EE3" w14:textId="77777777" w:rsidR="0027799A" w:rsidRPr="00E11DC3" w:rsidRDefault="0027799A" w:rsidP="0027799A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</w:rPr>
      </w:pPr>
    </w:p>
    <w:p w14:paraId="60567453" w14:textId="1D172589" w:rsidR="00E05E8B" w:rsidRPr="00022173" w:rsidRDefault="00DD7B5F" w:rsidP="0027799A">
      <w:pPr>
        <w:pStyle w:val="a3"/>
        <w:spacing w:beforeLines="50" w:before="156" w:afterLines="50" w:after="156"/>
        <w:ind w:firstLineChars="200" w:firstLine="422"/>
        <w:jc w:val="center"/>
        <w:rPr>
          <w:rFonts w:ascii="Times New Roman" w:hAnsi="Times New Roman"/>
          <w:b/>
          <w:bCs/>
          <w:szCs w:val="21"/>
        </w:rPr>
      </w:pPr>
      <w:r w:rsidRPr="00022173">
        <w:rPr>
          <w:rFonts w:ascii="Times New Roman" w:hAnsi="Times New Roman"/>
          <w:b/>
          <w:bCs/>
          <w:szCs w:val="21"/>
        </w:rPr>
        <w:lastRenderedPageBreak/>
        <w:t>表</w:t>
      </w:r>
      <w:r w:rsidRPr="00022173">
        <w:rPr>
          <w:rFonts w:ascii="Times New Roman" w:hAnsi="Times New Roman"/>
          <w:b/>
          <w:bCs/>
          <w:szCs w:val="21"/>
        </w:rPr>
        <w:t>1</w:t>
      </w:r>
      <w:r w:rsidR="003B7DE6" w:rsidRPr="00022173">
        <w:rPr>
          <w:rFonts w:ascii="Times New Roman" w:hAnsi="Times New Roman"/>
          <w:b/>
          <w:bCs/>
          <w:szCs w:val="21"/>
        </w:rPr>
        <w:t xml:space="preserve"> </w:t>
      </w:r>
      <w:r w:rsidR="00E05E8B" w:rsidRPr="00022173">
        <w:rPr>
          <w:rFonts w:ascii="Times New Roman" w:hAnsi="Times New Roman"/>
          <w:b/>
          <w:bCs/>
          <w:szCs w:val="21"/>
        </w:rPr>
        <w:t>课程目标与</w:t>
      </w:r>
      <w:r w:rsidR="00242673" w:rsidRPr="00022173">
        <w:rPr>
          <w:rFonts w:ascii="Times New Roman" w:hAnsi="Times New Roman"/>
          <w:b/>
          <w:bCs/>
          <w:szCs w:val="21"/>
        </w:rPr>
        <w:t>课程内容、毕业要求</w:t>
      </w:r>
      <w:r w:rsidR="00E05E8B" w:rsidRPr="00022173">
        <w:rPr>
          <w:rFonts w:ascii="Times New Roman" w:hAnsi="Times New Roman"/>
          <w:b/>
          <w:bCs/>
          <w:szCs w:val="21"/>
        </w:rPr>
        <w:t>的对应关系表</w:t>
      </w:r>
      <w:r w:rsidR="00D504B7" w:rsidRPr="00022173">
        <w:rPr>
          <w:rFonts w:ascii="Times New Roman" w:hAnsi="Times New Roman"/>
          <w:b/>
          <w:bCs/>
          <w:szCs w:val="21"/>
        </w:rPr>
        <w:t xml:space="preserve"> </w:t>
      </w:r>
    </w:p>
    <w:tbl>
      <w:tblPr>
        <w:tblW w:w="8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478"/>
        <w:gridCol w:w="2332"/>
        <w:gridCol w:w="3704"/>
      </w:tblGrid>
      <w:tr w:rsidR="00E05E8B" w:rsidRPr="00022173" w14:paraId="7B4ED988" w14:textId="77777777" w:rsidTr="003B4724">
        <w:trPr>
          <w:trHeight w:val="625"/>
          <w:jc w:val="center"/>
        </w:trPr>
        <w:tc>
          <w:tcPr>
            <w:tcW w:w="1260" w:type="dxa"/>
            <w:vAlign w:val="center"/>
          </w:tcPr>
          <w:p w14:paraId="6FB9910E" w14:textId="77777777" w:rsidR="00E05E8B" w:rsidRPr="00022173" w:rsidRDefault="00E05E8B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22173">
              <w:rPr>
                <w:rFonts w:ascii="Times New Roman" w:hAnsi="Times New Roman"/>
                <w:b/>
                <w:bCs/>
                <w:szCs w:val="21"/>
              </w:rPr>
              <w:t>课程目标</w:t>
            </w:r>
          </w:p>
        </w:tc>
        <w:tc>
          <w:tcPr>
            <w:tcW w:w="1478" w:type="dxa"/>
            <w:vAlign w:val="center"/>
          </w:tcPr>
          <w:p w14:paraId="3CFEBE6C" w14:textId="77777777" w:rsidR="00E05E8B" w:rsidRPr="00022173" w:rsidRDefault="00E05E8B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022173">
              <w:rPr>
                <w:rFonts w:ascii="Times New Roman" w:hAnsi="Times New Roman"/>
                <w:b/>
              </w:rPr>
              <w:t>课程子目标</w:t>
            </w:r>
          </w:p>
        </w:tc>
        <w:tc>
          <w:tcPr>
            <w:tcW w:w="2332" w:type="dxa"/>
            <w:vAlign w:val="center"/>
          </w:tcPr>
          <w:p w14:paraId="13DC0449" w14:textId="77777777" w:rsidR="00E05E8B" w:rsidRPr="00022173" w:rsidRDefault="00B40ECD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22173">
              <w:rPr>
                <w:rFonts w:ascii="Times New Roman" w:hAnsi="Times New Roman"/>
                <w:b/>
                <w:bCs/>
                <w:szCs w:val="21"/>
              </w:rPr>
              <w:t>对应课程内容</w:t>
            </w:r>
          </w:p>
        </w:tc>
        <w:tc>
          <w:tcPr>
            <w:tcW w:w="3704" w:type="dxa"/>
            <w:vAlign w:val="center"/>
          </w:tcPr>
          <w:p w14:paraId="7A9D3032" w14:textId="6BB61221" w:rsidR="00E05E8B" w:rsidRPr="00022173" w:rsidRDefault="00B40ECD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22173">
              <w:rPr>
                <w:rFonts w:ascii="Times New Roman" w:hAnsi="Times New Roman"/>
                <w:b/>
                <w:bCs/>
                <w:szCs w:val="21"/>
              </w:rPr>
              <w:t>对应</w:t>
            </w:r>
            <w:r w:rsidR="00D851A8" w:rsidRPr="00022173">
              <w:rPr>
                <w:rFonts w:ascii="Times New Roman" w:hAnsi="Times New Roman"/>
                <w:b/>
                <w:bCs/>
                <w:szCs w:val="21"/>
              </w:rPr>
              <w:t>毕业要求</w:t>
            </w:r>
          </w:p>
        </w:tc>
      </w:tr>
      <w:tr w:rsidR="003B7DE6" w:rsidRPr="00022173" w14:paraId="4940299C" w14:textId="77777777" w:rsidTr="003B4724">
        <w:trPr>
          <w:trHeight w:val="1252"/>
          <w:jc w:val="center"/>
        </w:trPr>
        <w:tc>
          <w:tcPr>
            <w:tcW w:w="1260" w:type="dxa"/>
            <w:vMerge w:val="restart"/>
            <w:vAlign w:val="center"/>
          </w:tcPr>
          <w:p w14:paraId="1AFC41DA" w14:textId="77777777" w:rsidR="003B7DE6" w:rsidRPr="00022173" w:rsidRDefault="003B7DE6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022173">
              <w:rPr>
                <w:rFonts w:ascii="Times New Roman" w:hAnsi="Times New Roman"/>
                <w:szCs w:val="21"/>
              </w:rPr>
              <w:t>课程目标</w:t>
            </w:r>
            <w:r w:rsidRPr="00022173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478" w:type="dxa"/>
            <w:vAlign w:val="center"/>
          </w:tcPr>
          <w:p w14:paraId="5A76FD05" w14:textId="77777777" w:rsidR="003B7DE6" w:rsidRPr="00022173" w:rsidRDefault="003B7DE6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1.1</w:t>
            </w:r>
          </w:p>
        </w:tc>
        <w:tc>
          <w:tcPr>
            <w:tcW w:w="2332" w:type="dxa"/>
            <w:vMerge w:val="restart"/>
            <w:vAlign w:val="center"/>
          </w:tcPr>
          <w:p w14:paraId="21D584D5" w14:textId="07C62B09" w:rsidR="003B7DE6" w:rsidRPr="00022173" w:rsidRDefault="0016182E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第三册</w:t>
            </w:r>
            <w:r w:rsidR="00067441" w:rsidRPr="0002217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 w:hint="eastAsia"/>
              </w:rPr>
              <w:t>3~15</w:t>
            </w:r>
            <w:r w:rsidR="003B7DE6" w:rsidRPr="00022173">
              <w:rPr>
                <w:rFonts w:ascii="Times New Roman" w:hAnsi="Times New Roman"/>
              </w:rPr>
              <w:t>课内容</w:t>
            </w:r>
          </w:p>
        </w:tc>
        <w:tc>
          <w:tcPr>
            <w:tcW w:w="3704" w:type="dxa"/>
            <w:vAlign w:val="center"/>
          </w:tcPr>
          <w:p w14:paraId="175594F5" w14:textId="2E41C3FC" w:rsidR="003B7DE6" w:rsidRPr="00022173" w:rsidRDefault="003B7DE6" w:rsidP="0027799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>3</w:t>
            </w:r>
            <w:r w:rsidRPr="00022173">
              <w:rPr>
                <w:rFonts w:ascii="Times New Roman" w:hAnsi="Times New Roman"/>
              </w:rPr>
              <w:t>学科素养，</w:t>
            </w:r>
            <w:r w:rsidRPr="00022173">
              <w:rPr>
                <w:rFonts w:ascii="Times New Roman" w:hAnsi="Times New Roman"/>
              </w:rPr>
              <w:t xml:space="preserve">3.1 </w:t>
            </w:r>
            <w:r w:rsidRPr="00022173">
              <w:rPr>
                <w:rFonts w:ascii="Times New Roman" w:hAnsi="Times New Roman"/>
              </w:rPr>
              <w:t>具有跨文化交流等专业能力</w:t>
            </w:r>
            <w:r w:rsidR="009711D7" w:rsidRPr="00022173">
              <w:rPr>
                <w:rFonts w:ascii="Times New Roman" w:hAnsi="Times New Roman"/>
              </w:rPr>
              <w:t>，具有扎实的语言运用能力</w:t>
            </w:r>
          </w:p>
        </w:tc>
      </w:tr>
      <w:tr w:rsidR="003B7DE6" w:rsidRPr="00022173" w14:paraId="408C53F5" w14:textId="77777777" w:rsidTr="003B4724">
        <w:trPr>
          <w:trHeight w:val="1262"/>
          <w:jc w:val="center"/>
        </w:trPr>
        <w:tc>
          <w:tcPr>
            <w:tcW w:w="1260" w:type="dxa"/>
            <w:vMerge/>
            <w:vAlign w:val="center"/>
          </w:tcPr>
          <w:p w14:paraId="3D891EC3" w14:textId="77777777" w:rsidR="003B7DE6" w:rsidRPr="00022173" w:rsidRDefault="003B7DE6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8" w:type="dxa"/>
            <w:vAlign w:val="center"/>
          </w:tcPr>
          <w:p w14:paraId="506DF78E" w14:textId="77777777" w:rsidR="003B7DE6" w:rsidRPr="00022173" w:rsidRDefault="003B7DE6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1.2</w:t>
            </w:r>
          </w:p>
        </w:tc>
        <w:tc>
          <w:tcPr>
            <w:tcW w:w="2332" w:type="dxa"/>
            <w:vMerge/>
            <w:vAlign w:val="center"/>
          </w:tcPr>
          <w:p w14:paraId="25BEDED3" w14:textId="522320EB" w:rsidR="003B7DE6" w:rsidRPr="00022173" w:rsidRDefault="003B7DE6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4" w:type="dxa"/>
            <w:vAlign w:val="center"/>
          </w:tcPr>
          <w:p w14:paraId="26770F22" w14:textId="51AC98B9" w:rsidR="003B7DE6" w:rsidRPr="00022173" w:rsidRDefault="009711D7" w:rsidP="0027799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>3</w:t>
            </w:r>
            <w:r w:rsidRPr="00022173">
              <w:rPr>
                <w:rFonts w:ascii="Times New Roman" w:hAnsi="Times New Roman"/>
              </w:rPr>
              <w:t>学科素养，</w:t>
            </w:r>
            <w:r w:rsidRPr="00022173">
              <w:rPr>
                <w:rFonts w:ascii="Times New Roman" w:hAnsi="Times New Roman"/>
              </w:rPr>
              <w:t xml:space="preserve">3.1 </w:t>
            </w:r>
            <w:r w:rsidRPr="00022173">
              <w:rPr>
                <w:rFonts w:ascii="Times New Roman" w:hAnsi="Times New Roman"/>
              </w:rPr>
              <w:t>具有跨文化交流等专业能力，具有扎实的语言运用能力</w:t>
            </w:r>
          </w:p>
        </w:tc>
      </w:tr>
      <w:tr w:rsidR="009711D7" w:rsidRPr="00022173" w14:paraId="661382E2" w14:textId="77777777" w:rsidTr="003B4724">
        <w:trPr>
          <w:trHeight w:val="1878"/>
          <w:jc w:val="center"/>
        </w:trPr>
        <w:tc>
          <w:tcPr>
            <w:tcW w:w="1260" w:type="dxa"/>
            <w:vMerge w:val="restart"/>
            <w:vAlign w:val="center"/>
          </w:tcPr>
          <w:p w14:paraId="627DB837" w14:textId="77777777" w:rsidR="009711D7" w:rsidRPr="00022173" w:rsidRDefault="009711D7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022173">
              <w:rPr>
                <w:rFonts w:ascii="Times New Roman" w:hAnsi="Times New Roman"/>
                <w:szCs w:val="21"/>
              </w:rPr>
              <w:t>课程目标</w:t>
            </w:r>
            <w:r w:rsidRPr="00022173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478" w:type="dxa"/>
            <w:vAlign w:val="center"/>
          </w:tcPr>
          <w:p w14:paraId="0C110A7F" w14:textId="77777777" w:rsidR="009711D7" w:rsidRPr="00022173" w:rsidRDefault="009711D7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2.1</w:t>
            </w:r>
          </w:p>
        </w:tc>
        <w:tc>
          <w:tcPr>
            <w:tcW w:w="2332" w:type="dxa"/>
            <w:vMerge w:val="restart"/>
            <w:vAlign w:val="center"/>
          </w:tcPr>
          <w:p w14:paraId="04CC6EED" w14:textId="260048AF" w:rsidR="009711D7" w:rsidRPr="00022173" w:rsidRDefault="0016182E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第三册</w:t>
            </w:r>
            <w:r>
              <w:rPr>
                <w:rFonts w:ascii="Times New Roman" w:hAnsi="Times New Roman" w:hint="eastAsia"/>
              </w:rPr>
              <w:t>16~18</w:t>
            </w:r>
            <w:r>
              <w:rPr>
                <w:rFonts w:ascii="Times New Roman" w:hAnsi="Times New Roman" w:hint="eastAsia"/>
              </w:rPr>
              <w:t>课内容</w:t>
            </w:r>
          </w:p>
        </w:tc>
        <w:tc>
          <w:tcPr>
            <w:tcW w:w="3704" w:type="dxa"/>
            <w:vAlign w:val="center"/>
          </w:tcPr>
          <w:p w14:paraId="31C823D5" w14:textId="6369423F" w:rsidR="009711D7" w:rsidRPr="00022173" w:rsidRDefault="009711D7" w:rsidP="0027799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>2</w:t>
            </w:r>
            <w:r w:rsidRPr="00022173">
              <w:rPr>
                <w:rFonts w:ascii="Times New Roman" w:hAnsi="Times New Roman"/>
              </w:rPr>
              <w:t>教育情怀，</w:t>
            </w:r>
            <w:r w:rsidRPr="00022173">
              <w:rPr>
                <w:rFonts w:ascii="Times New Roman" w:hAnsi="Times New Roman"/>
              </w:rPr>
              <w:t>2.3</w:t>
            </w:r>
            <w:r w:rsidRPr="00022173">
              <w:rPr>
                <w:rFonts w:ascii="Times New Roman" w:hAnsi="Times New Roman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:rsidR="009711D7" w:rsidRPr="00022173" w14:paraId="7E3F3764" w14:textId="77777777" w:rsidTr="003B4724">
        <w:trPr>
          <w:trHeight w:val="1262"/>
          <w:jc w:val="center"/>
        </w:trPr>
        <w:tc>
          <w:tcPr>
            <w:tcW w:w="1260" w:type="dxa"/>
            <w:vMerge/>
            <w:vAlign w:val="center"/>
          </w:tcPr>
          <w:p w14:paraId="15911682" w14:textId="77777777" w:rsidR="009711D7" w:rsidRPr="00022173" w:rsidRDefault="009711D7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8" w:type="dxa"/>
            <w:vAlign w:val="center"/>
          </w:tcPr>
          <w:p w14:paraId="7A193D1C" w14:textId="77777777" w:rsidR="009711D7" w:rsidRPr="00022173" w:rsidRDefault="009711D7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2.2</w:t>
            </w:r>
          </w:p>
        </w:tc>
        <w:tc>
          <w:tcPr>
            <w:tcW w:w="2332" w:type="dxa"/>
            <w:vMerge/>
            <w:vAlign w:val="center"/>
          </w:tcPr>
          <w:p w14:paraId="354A4ABE" w14:textId="1B463464" w:rsidR="009711D7" w:rsidRPr="00022173" w:rsidRDefault="009711D7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3704" w:type="dxa"/>
            <w:vAlign w:val="center"/>
          </w:tcPr>
          <w:p w14:paraId="7E222054" w14:textId="1445429E" w:rsidR="009711D7" w:rsidRPr="00022173" w:rsidRDefault="009711D7" w:rsidP="0027799A">
            <w:pPr>
              <w:jc w:val="left"/>
              <w:rPr>
                <w:rFonts w:ascii="Times New Roman" w:eastAsia="宋体" w:hAnsi="Times New Roman" w:cs="Times New Roman"/>
                <w:szCs w:val="20"/>
              </w:rPr>
            </w:pPr>
            <w:r w:rsidRPr="00022173">
              <w:rPr>
                <w:rFonts w:ascii="Times New Roman" w:eastAsia="宋体" w:hAnsi="Times New Roman" w:cs="Times New Roman"/>
                <w:szCs w:val="20"/>
              </w:rPr>
              <w:t>对应毕业要求</w:t>
            </w:r>
            <w:r w:rsidRPr="00022173">
              <w:rPr>
                <w:rFonts w:ascii="Times New Roman" w:eastAsia="宋体" w:hAnsi="Times New Roman" w:cs="Times New Roman"/>
                <w:szCs w:val="20"/>
              </w:rPr>
              <w:t>7</w:t>
            </w:r>
            <w:r w:rsidRPr="00022173">
              <w:rPr>
                <w:rFonts w:ascii="Times New Roman" w:eastAsia="宋体" w:hAnsi="Times New Roman" w:cs="Times New Roman"/>
                <w:szCs w:val="20"/>
              </w:rPr>
              <w:t>学会反思，</w:t>
            </w:r>
            <w:r w:rsidRPr="00022173">
              <w:rPr>
                <w:rFonts w:ascii="Times New Roman" w:eastAsia="宋体" w:hAnsi="Times New Roman" w:cs="Times New Roman"/>
                <w:szCs w:val="20"/>
              </w:rPr>
              <w:t>7.3</w:t>
            </w:r>
            <w:r w:rsidRPr="00022173">
              <w:rPr>
                <w:rFonts w:ascii="Times New Roman" w:eastAsia="宋体" w:hAnsi="Times New Roman" w:cs="Times New Roman"/>
                <w:szCs w:val="20"/>
              </w:rPr>
              <w:t>初步掌握教学反思的方法，具有一定创新意识，能够运用批判性思维进行自我反思，不断完善教学。</w:t>
            </w:r>
          </w:p>
        </w:tc>
      </w:tr>
      <w:tr w:rsidR="00211591" w:rsidRPr="00022173" w14:paraId="220B2774" w14:textId="77777777" w:rsidTr="003B4724">
        <w:trPr>
          <w:trHeight w:val="1565"/>
          <w:jc w:val="center"/>
        </w:trPr>
        <w:tc>
          <w:tcPr>
            <w:tcW w:w="1260" w:type="dxa"/>
            <w:vMerge w:val="restart"/>
            <w:vAlign w:val="center"/>
          </w:tcPr>
          <w:p w14:paraId="5A3CE15A" w14:textId="1146B237" w:rsidR="00211591" w:rsidRPr="00022173" w:rsidRDefault="00067441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022173">
              <w:rPr>
                <w:rFonts w:ascii="Times New Roman" w:hAnsi="Times New Roman"/>
              </w:rPr>
              <w:t>课</w:t>
            </w:r>
            <w:r w:rsidR="00211591" w:rsidRPr="00022173">
              <w:rPr>
                <w:rFonts w:ascii="Times New Roman" w:hAnsi="Times New Roman"/>
                <w:szCs w:val="21"/>
              </w:rPr>
              <w:t>程目标</w:t>
            </w:r>
            <w:r w:rsidR="00211591" w:rsidRPr="00022173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478" w:type="dxa"/>
            <w:vAlign w:val="center"/>
          </w:tcPr>
          <w:p w14:paraId="6C9E146E" w14:textId="6B29469E" w:rsidR="00211591" w:rsidRPr="00022173" w:rsidRDefault="00211591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  <w:szCs w:val="21"/>
              </w:rPr>
              <w:t xml:space="preserve">3.1 </w:t>
            </w:r>
          </w:p>
        </w:tc>
        <w:tc>
          <w:tcPr>
            <w:tcW w:w="2332" w:type="dxa"/>
            <w:vMerge w:val="restart"/>
            <w:vAlign w:val="center"/>
          </w:tcPr>
          <w:p w14:paraId="0782BEE5" w14:textId="769A8411" w:rsidR="00211591" w:rsidRPr="00022173" w:rsidRDefault="0016182E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</w:rPr>
              <w:t>第四册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、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课</w:t>
            </w:r>
            <w:r w:rsidR="00211591" w:rsidRPr="00022173">
              <w:rPr>
                <w:rFonts w:ascii="Times New Roman" w:hAnsi="Times New Roman"/>
              </w:rPr>
              <w:t>内容</w:t>
            </w:r>
          </w:p>
        </w:tc>
        <w:tc>
          <w:tcPr>
            <w:tcW w:w="3704" w:type="dxa"/>
            <w:vAlign w:val="center"/>
          </w:tcPr>
          <w:p w14:paraId="3DE1FF47" w14:textId="1D6E3363" w:rsidR="00211591" w:rsidRPr="00022173" w:rsidRDefault="00211591" w:rsidP="0027799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 xml:space="preserve">2 </w:t>
            </w:r>
            <w:r w:rsidRPr="00022173">
              <w:rPr>
                <w:rFonts w:ascii="Times New Roman" w:hAnsi="Times New Roman"/>
              </w:rPr>
              <w:t>教育情怀，</w:t>
            </w:r>
            <w:r w:rsidRPr="00022173">
              <w:rPr>
                <w:rFonts w:ascii="Times New Roman" w:hAnsi="Times New Roman"/>
              </w:rPr>
              <w:t>2.4</w:t>
            </w:r>
            <w:r w:rsidRPr="00022173">
              <w:rPr>
                <w:rFonts w:ascii="Times New Roman" w:hAnsi="Times New Roman"/>
              </w:rPr>
              <w:t>具有以人为本的意识，尊重、维护人的尊严与价值；关切学生的发展与幸福感，具有尊重个人与关切人类的态度</w:t>
            </w:r>
          </w:p>
        </w:tc>
      </w:tr>
      <w:tr w:rsidR="00211591" w:rsidRPr="00022173" w14:paraId="1A18CB57" w14:textId="77777777" w:rsidTr="003B4724">
        <w:trPr>
          <w:trHeight w:val="1557"/>
          <w:jc w:val="center"/>
        </w:trPr>
        <w:tc>
          <w:tcPr>
            <w:tcW w:w="1260" w:type="dxa"/>
            <w:vMerge/>
            <w:vAlign w:val="center"/>
          </w:tcPr>
          <w:p w14:paraId="20F54CC2" w14:textId="1CEFD468" w:rsidR="00211591" w:rsidRPr="00022173" w:rsidRDefault="00211591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78" w:type="dxa"/>
            <w:vAlign w:val="center"/>
          </w:tcPr>
          <w:p w14:paraId="7D8E6A1E" w14:textId="3B1EB73A" w:rsidR="00211591" w:rsidRPr="00022173" w:rsidRDefault="00211591" w:rsidP="0027799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  <w:szCs w:val="21"/>
              </w:rPr>
              <w:t xml:space="preserve">     3.2 </w:t>
            </w:r>
          </w:p>
        </w:tc>
        <w:tc>
          <w:tcPr>
            <w:tcW w:w="2332" w:type="dxa"/>
            <w:vMerge/>
            <w:vAlign w:val="center"/>
          </w:tcPr>
          <w:p w14:paraId="5B89F137" w14:textId="77630749" w:rsidR="00211591" w:rsidRPr="00022173" w:rsidRDefault="00211591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3704" w:type="dxa"/>
            <w:vAlign w:val="center"/>
          </w:tcPr>
          <w:p w14:paraId="55F7AF9C" w14:textId="70E862FE" w:rsidR="00211591" w:rsidRPr="00022173" w:rsidRDefault="00211591" w:rsidP="0027799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 xml:space="preserve">2 </w:t>
            </w:r>
            <w:r w:rsidRPr="00022173">
              <w:rPr>
                <w:rFonts w:ascii="Times New Roman" w:hAnsi="Times New Roman"/>
              </w:rPr>
              <w:t>教育情怀，</w:t>
            </w:r>
            <w:r w:rsidRPr="00022173">
              <w:rPr>
                <w:rFonts w:ascii="Times New Roman" w:hAnsi="Times New Roman"/>
              </w:rPr>
              <w:t>2.4</w:t>
            </w:r>
            <w:r w:rsidRPr="00022173">
              <w:rPr>
                <w:rFonts w:ascii="Times New Roman" w:hAnsi="Times New Roman"/>
              </w:rPr>
              <w:t>具有以人为本的意识，尊重、维护人的尊严与价值；关切学生的发展与幸福感，具有尊重个人与关切人类的态度</w:t>
            </w:r>
          </w:p>
        </w:tc>
      </w:tr>
    </w:tbl>
    <w:p w14:paraId="4B32063F" w14:textId="77777777" w:rsidR="003912CE" w:rsidRDefault="003912CE" w:rsidP="003912CE">
      <w:pPr>
        <w:spacing w:beforeLines="50" w:before="156" w:afterLines="50" w:after="156"/>
        <w:rPr>
          <w:rFonts w:ascii="Times New Roman" w:hAnsi="Times New Roman"/>
          <w:b/>
          <w:bCs/>
          <w:szCs w:val="21"/>
        </w:rPr>
      </w:pPr>
    </w:p>
    <w:p w14:paraId="2BB2FA54" w14:textId="7A147424" w:rsidR="003912CE" w:rsidRPr="003B4724" w:rsidRDefault="00DD3127" w:rsidP="003B4724">
      <w:pPr>
        <w:pStyle w:val="a3"/>
        <w:spacing w:beforeLines="50" w:before="156" w:afterLines="50" w:after="156" w:line="252" w:lineRule="auto"/>
        <w:ind w:firstLineChars="200" w:firstLine="562"/>
        <w:rPr>
          <w:rFonts w:ascii="黑体" w:eastAsia="黑体" w:hAnsi="黑体" w:cs="宋体" w:hint="eastAsia"/>
          <w:b/>
          <w:sz w:val="28"/>
          <w:szCs w:val="28"/>
        </w:rPr>
      </w:pPr>
      <w:r w:rsidRPr="003B4724">
        <w:rPr>
          <w:rFonts w:ascii="黑体" w:eastAsia="黑体" w:hAnsi="黑体" w:cs="宋体"/>
          <w:b/>
          <w:sz w:val="28"/>
          <w:szCs w:val="28"/>
        </w:rPr>
        <w:t>三</w:t>
      </w:r>
      <w:r w:rsidR="00765AAD" w:rsidRPr="003B4724">
        <w:rPr>
          <w:rFonts w:ascii="黑体" w:eastAsia="黑体" w:hAnsi="黑体" w:cs="宋体"/>
          <w:b/>
          <w:sz w:val="28"/>
          <w:szCs w:val="28"/>
        </w:rPr>
        <w:t>、课程教学内容及学时分配</w:t>
      </w:r>
      <w:bookmarkStart w:id="1" w:name="_Hlk84767806"/>
    </w:p>
    <w:p w14:paraId="05FF6037" w14:textId="7B804307" w:rsidR="00F22C07" w:rsidRPr="003912CE" w:rsidRDefault="00985B5D" w:rsidP="003912CE">
      <w:pPr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bookmarkStart w:id="2" w:name="_Hlk194065236"/>
      <w:bookmarkStart w:id="3" w:name="_Hlk194065294"/>
      <w:bookmarkStart w:id="4" w:name="_Hlk194065405"/>
      <w:r w:rsidRPr="00985B5D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="002321F2" w:rsidRPr="002321F2">
        <w:rPr>
          <w:rFonts w:ascii="Times New Roman" w:eastAsia="MS Mincho" w:hAnsi="Times New Roman" w:cs="Times New Roman" w:hint="eastAsia"/>
          <w:b/>
          <w:szCs w:val="21"/>
          <w:lang w:eastAsia="ja-JP"/>
        </w:rPr>
        <w:t>三</w:t>
      </w:r>
      <w:r w:rsidRPr="00985B5D">
        <w:rPr>
          <w:rFonts w:ascii="Times New Roman" w:eastAsia="MS Mincho" w:hAnsi="Times New Roman" w:cs="Times New Roman" w:hint="eastAsia"/>
          <w:b/>
          <w:szCs w:val="21"/>
          <w:lang w:eastAsia="ja-JP"/>
        </w:rPr>
        <w:t>册</w:t>
      </w:r>
      <w:bookmarkEnd w:id="2"/>
      <w:r w:rsidR="00337B9A" w:rsidRPr="00337B9A">
        <w:rPr>
          <w:rFonts w:ascii="Times New Roman" w:eastAsia="MS Mincho" w:hAnsi="Times New Roman" w:cs="Times New Roman"/>
          <w:b/>
          <w:szCs w:val="21"/>
          <w:lang w:eastAsia="ja-JP"/>
        </w:rPr>
        <w:t>第</w:t>
      </w:r>
      <w:r w:rsidR="00337B9A">
        <w:rPr>
          <w:rFonts w:ascii="Times New Roman" w:hAnsi="Times New Roman" w:cs="Times New Roman" w:hint="eastAsia"/>
          <w:b/>
          <w:szCs w:val="21"/>
          <w:lang w:eastAsia="ja-JP"/>
        </w:rPr>
        <w:t>1</w:t>
      </w:r>
      <w:r w:rsidR="002321F2">
        <w:rPr>
          <w:rFonts w:ascii="Times New Roman" w:hAnsi="Times New Roman" w:cs="Times New Roman" w:hint="eastAsia"/>
          <w:b/>
          <w:szCs w:val="21"/>
          <w:lang w:eastAsia="ja-JP"/>
        </w:rPr>
        <w:t>3</w:t>
      </w:r>
      <w:r w:rsidR="00337B9A" w:rsidRPr="00337B9A">
        <w:rPr>
          <w:rFonts w:ascii="Times New Roman" w:eastAsia="MS Mincho" w:hAnsi="Times New Roman" w:cs="Times New Roman"/>
          <w:b/>
          <w:szCs w:val="21"/>
          <w:lang w:eastAsia="ja-JP"/>
        </w:rPr>
        <w:t>課</w:t>
      </w:r>
      <w:bookmarkEnd w:id="4"/>
      <w:r w:rsidR="00337B9A" w:rsidRPr="00337B9A">
        <w:rPr>
          <w:rFonts w:ascii="Times New Roman" w:eastAsia="MS Mincho" w:hAnsi="Times New Roman" w:cs="Times New Roman"/>
          <w:b/>
          <w:szCs w:val="21"/>
          <w:lang w:eastAsia="ja-JP"/>
        </w:rPr>
        <w:t xml:space="preserve">　</w:t>
      </w:r>
      <w:r w:rsidR="00EB245E">
        <w:rPr>
          <w:rFonts w:ascii="Times New Roman" w:eastAsia="MS Mincho" w:hAnsi="Times New Roman" w:cs="Times New Roman" w:hint="eastAsia"/>
          <w:b/>
          <w:szCs w:val="21"/>
          <w:lang w:eastAsia="ja-JP"/>
        </w:rPr>
        <w:t>バイトを休む</w:t>
      </w:r>
      <w:r w:rsidR="00765AAD" w:rsidRPr="00765AAD">
        <w:rPr>
          <w:rFonts w:ascii="Times New Roman" w:eastAsia="宋体" w:hAnsi="Times New Roman" w:cs="Times New Roman"/>
          <w:szCs w:val="21"/>
          <w:lang w:eastAsia="ja-JP"/>
        </w:rPr>
        <w:t>（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4</w:t>
      </w:r>
      <w:r w:rsidR="00765AAD" w:rsidRPr="00765AAD">
        <w:rPr>
          <w:rFonts w:ascii="Times New Roman" w:eastAsia="宋体" w:hAnsi="Times New Roman" w:cs="Times New Roman"/>
          <w:szCs w:val="21"/>
          <w:lang w:eastAsia="ja-JP"/>
        </w:rPr>
        <w:t>学时）</w:t>
      </w:r>
    </w:p>
    <w:p w14:paraId="4B0E4CA4" w14:textId="77777777" w:rsidR="00BD5B94" w:rsidRPr="00765AAD" w:rsidRDefault="00BD5B94" w:rsidP="0027799A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4C4891AF" w14:textId="135B74DA" w:rsidR="00F22C07" w:rsidRPr="00765AAD" w:rsidRDefault="00F22C07" w:rsidP="0027799A">
      <w:pPr>
        <w:rPr>
          <w:rFonts w:ascii="宋体" w:eastAsia="宋体" w:hAnsi="宋体" w:cs="Times New Roman" w:hint="eastAsia"/>
          <w:szCs w:val="21"/>
        </w:rPr>
      </w:pPr>
      <w:bookmarkStart w:id="5" w:name="_Hlk194066098"/>
      <w:r w:rsidRPr="00765AAD">
        <w:rPr>
          <w:rFonts w:ascii="Times New Roman" w:eastAsia="宋体" w:hAnsi="Times New Roman" w:cs="Times New Roman"/>
          <w:szCs w:val="21"/>
          <w:lang w:eastAsia="ja-JP"/>
        </w:rPr>
        <w:t>(1)</w:t>
      </w:r>
      <w:bookmarkEnd w:id="5"/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="00EB245E">
        <w:rPr>
          <w:rFonts w:ascii="宋体" w:eastAsia="宋体" w:hAnsi="宋体" w:cs="Times New Roman" w:hint="eastAsia"/>
          <w:szCs w:val="21"/>
          <w:lang w:eastAsia="ja-JP"/>
        </w:rPr>
        <w:t>使学习者熟练运用</w:t>
      </w:r>
      <w:bookmarkStart w:id="6" w:name="_Hlk194066215"/>
      <w:r w:rsidR="00FC0C63" w:rsidRPr="00EB245E">
        <w:rPr>
          <w:rFonts w:ascii="宋体" w:eastAsia="宋体" w:hAnsi="宋体" w:hint="eastAsia"/>
          <w:bCs/>
          <w:szCs w:val="21"/>
          <w:lang w:eastAsia="ja-JP"/>
        </w:rPr>
        <w:t>“</w:t>
      </w:r>
      <w:r w:rsidR="00FC0C63" w:rsidRPr="00EB245E">
        <w:rPr>
          <w:rFonts w:ascii="MS Mincho" w:eastAsia="MS Mincho" w:hAnsi="MS Mincho" w:hint="eastAsia"/>
          <w:bCs/>
          <w:szCs w:val="21"/>
          <w:lang w:eastAsia="ja-JP"/>
        </w:rPr>
        <w:t>～間に</w:t>
      </w:r>
      <w:r w:rsidR="00FC0C63" w:rsidRPr="00EB245E">
        <w:rPr>
          <w:rFonts w:ascii="宋体" w:eastAsia="宋体" w:hAnsi="宋体" w:hint="eastAsia"/>
          <w:bCs/>
          <w:szCs w:val="21"/>
          <w:lang w:eastAsia="ja-JP"/>
        </w:rPr>
        <w:t>”</w:t>
      </w:r>
      <w:bookmarkEnd w:id="6"/>
      <w:r w:rsidR="00FC0C63">
        <w:rPr>
          <w:rFonts w:ascii="宋体" w:eastAsia="宋体" w:hAnsi="宋体" w:hint="eastAsia"/>
          <w:bCs/>
          <w:szCs w:val="21"/>
          <w:lang w:eastAsia="ja-JP"/>
        </w:rPr>
        <w:t>等句型，拓展了解</w:t>
      </w:r>
      <w:r w:rsidR="00FC0C63" w:rsidRPr="00EB245E">
        <w:rPr>
          <w:rFonts w:ascii="宋体" w:eastAsia="宋体" w:hAnsi="宋体" w:hint="eastAsia"/>
          <w:bCs/>
          <w:szCs w:val="21"/>
          <w:lang w:eastAsia="ja-JP"/>
        </w:rPr>
        <w:t>“</w:t>
      </w:r>
      <w:r w:rsidR="00FC0C63" w:rsidRPr="00EB245E">
        <w:rPr>
          <w:rFonts w:ascii="MS Mincho" w:eastAsia="MS Mincho" w:hAnsi="MS Mincho" w:hint="eastAsia"/>
          <w:bCs/>
          <w:szCs w:val="21"/>
          <w:lang w:eastAsia="ja-JP"/>
        </w:rPr>
        <w:t>～間</w:t>
      </w:r>
      <w:r w:rsidR="00FC0C63">
        <w:rPr>
          <w:rFonts w:ascii="MS Mincho" w:eastAsia="MS Mincho" w:hAnsi="MS Mincho" w:hint="eastAsia"/>
          <w:bCs/>
          <w:szCs w:val="21"/>
          <w:lang w:eastAsia="ja-JP"/>
        </w:rPr>
        <w:t>（は）</w:t>
      </w:r>
      <w:r w:rsidR="00FC0C63" w:rsidRPr="00EB245E">
        <w:rPr>
          <w:rFonts w:ascii="宋体" w:eastAsia="宋体" w:hAnsi="宋体" w:hint="eastAsia"/>
          <w:bCs/>
          <w:szCs w:val="21"/>
          <w:lang w:eastAsia="ja-JP"/>
        </w:rPr>
        <w:t>”</w:t>
      </w:r>
      <w:r w:rsidR="00FC0C63">
        <w:rPr>
          <w:rFonts w:ascii="宋体" w:eastAsia="宋体" w:hAnsi="宋体" w:hint="eastAsia"/>
          <w:bCs/>
          <w:szCs w:val="21"/>
          <w:lang w:eastAsia="ja-JP"/>
        </w:rPr>
        <w:t>的</w:t>
      </w:r>
      <w:r w:rsidR="00FC0C63">
        <w:rPr>
          <w:rFonts w:ascii="宋体" w:eastAsia="宋体" w:hAnsi="宋体" w:hint="eastAsia"/>
          <w:bCs/>
          <w:szCs w:val="21"/>
        </w:rPr>
        <w:t>用法并加以区别</w:t>
      </w:r>
      <w:r w:rsidR="00FC0C63">
        <w:rPr>
          <w:rFonts w:ascii="宋体" w:eastAsia="宋体" w:hAnsi="宋体" w:cs="Times New Roman" w:hint="eastAsia"/>
          <w:szCs w:val="21"/>
        </w:rPr>
        <w:t>；</w:t>
      </w:r>
    </w:p>
    <w:p w14:paraId="47176237" w14:textId="19AFCD33" w:rsidR="00970683" w:rsidRDefault="00F22C07" w:rsidP="00C74061">
      <w:pPr>
        <w:rPr>
          <w:rFonts w:ascii="Times New Roman" w:eastAsia="宋体" w:hAnsi="Times New Roman" w:cs="Times New Roman"/>
          <w:szCs w:val="21"/>
        </w:rPr>
      </w:pPr>
      <w:bookmarkStart w:id="7" w:name="OLE_LINK2"/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970683">
        <w:rPr>
          <w:rFonts w:ascii="Times New Roman" w:eastAsia="宋体" w:hAnsi="Times New Roman" w:cs="Times New Roman" w:hint="eastAsia"/>
          <w:szCs w:val="21"/>
        </w:rPr>
        <w:t>使</w:t>
      </w:r>
      <w:bookmarkEnd w:id="7"/>
      <w:r w:rsidR="00970683">
        <w:rPr>
          <w:rFonts w:ascii="Times New Roman" w:eastAsia="宋体" w:hAnsi="Times New Roman" w:cs="Times New Roman" w:hint="eastAsia"/>
          <w:szCs w:val="21"/>
        </w:rPr>
        <w:t>学习者能够熟练运用表达请求、请假时的常用日语表达方式，提高学习者的语言应用能力；</w:t>
      </w:r>
    </w:p>
    <w:p w14:paraId="76B39393" w14:textId="7E7D865E" w:rsidR="00970683" w:rsidRDefault="00970683" w:rsidP="00C74061">
      <w:pPr>
        <w:rPr>
          <w:rFonts w:ascii="Times New Roman" w:eastAsia="宋体" w:hAnsi="Times New Roman" w:cs="Times New Roman" w:hint="eastAsia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 w:hint="eastAsia"/>
          <w:szCs w:val="21"/>
        </w:rPr>
        <w:t>3</w:t>
      </w:r>
      <w:r w:rsidRPr="00765AAD">
        <w:rPr>
          <w:rFonts w:ascii="Times New Roman" w:eastAsia="宋体" w:hAnsi="Times New Roman" w:cs="Times New Roman"/>
          <w:szCs w:val="21"/>
        </w:rPr>
        <w:t xml:space="preserve">) </w:t>
      </w:r>
      <w:r>
        <w:rPr>
          <w:rFonts w:ascii="Times New Roman" w:eastAsia="宋体" w:hAnsi="Times New Roman" w:cs="Times New Roman" w:hint="eastAsia"/>
          <w:szCs w:val="21"/>
        </w:rPr>
        <w:t>通过了解中日茶道文化的渊源，引导学习者进一步知晓中国茶文化的发展，增加对外交流和弘扬中国传统文化的知识储备。</w:t>
      </w:r>
    </w:p>
    <w:p w14:paraId="2D320B2F" w14:textId="79478071" w:rsidR="00BD5B94" w:rsidRPr="00C74061" w:rsidRDefault="00BD5B94" w:rsidP="00C74061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1E736312" w14:textId="47DE15BB" w:rsidR="00EB245E" w:rsidRPr="00EB245E" w:rsidRDefault="00EB245E" w:rsidP="00EB245E">
      <w:pPr>
        <w:rPr>
          <w:rFonts w:ascii="宋体" w:eastAsia="宋体" w:hAnsi="宋体" w:hint="eastAsia"/>
          <w:bCs/>
          <w:szCs w:val="21"/>
          <w:lang w:eastAsia="ja-JP"/>
        </w:rPr>
      </w:pPr>
      <w:bookmarkStart w:id="8" w:name="_Hlk134215882"/>
      <w:bookmarkStart w:id="9" w:name="OLE_LINK1"/>
      <w:r w:rsidRPr="00765AAD">
        <w:rPr>
          <w:rFonts w:ascii="Times New Roman" w:eastAsia="宋体" w:hAnsi="Times New Roman" w:cs="Times New Roman"/>
          <w:szCs w:val="21"/>
          <w:lang w:eastAsia="ja-JP"/>
        </w:rPr>
        <w:lastRenderedPageBreak/>
        <w:t>(1)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掌握重点句型“</w:t>
      </w:r>
      <w:r w:rsidRPr="00EB245E">
        <w:rPr>
          <w:rFonts w:ascii="MS Mincho" w:eastAsia="MS Mincho" w:hAnsi="MS Mincho" w:hint="eastAsia"/>
          <w:bCs/>
          <w:szCs w:val="21"/>
          <w:lang w:eastAsia="ja-JP"/>
        </w:rPr>
        <w:t>～間に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”的表达“在某一状态持续的阶段、时期内的某一时点上发生了主句谓语动词所表示的动作或变化”的语义用法，并能运用其进行日语表达。</w:t>
      </w:r>
    </w:p>
    <w:p w14:paraId="4BAC7A03" w14:textId="2CDC2293" w:rsidR="00EB245E" w:rsidRPr="00EB245E" w:rsidRDefault="00EB245E" w:rsidP="00EB245E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2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掌握重点句型“</w:t>
      </w:r>
      <w:r w:rsidRPr="00EB245E">
        <w:rPr>
          <w:rFonts w:ascii="MS Mincho" w:eastAsia="MS Mincho" w:hAnsi="MS Mincho" w:hint="eastAsia"/>
          <w:bCs/>
          <w:szCs w:val="21"/>
          <w:lang w:eastAsia="ja-JP"/>
        </w:rPr>
        <w:t>～さ（せ）てもらう</w:t>
      </w:r>
      <w:r w:rsidRPr="00EB245E">
        <w:rPr>
          <w:rFonts w:ascii="MS Mincho" w:eastAsia="MS Mincho" w:hAnsi="MS Mincho" w:cs="微软雅黑" w:hint="eastAsia"/>
          <w:bCs/>
          <w:szCs w:val="21"/>
          <w:lang w:eastAsia="ja-JP"/>
        </w:rPr>
        <w:t>・</w:t>
      </w:r>
      <w:r w:rsidRPr="00EB245E">
        <w:rPr>
          <w:rFonts w:ascii="MS Mincho" w:eastAsia="MS Mincho" w:hAnsi="MS Mincho" w:cs="宋体" w:hint="eastAsia"/>
          <w:bCs/>
          <w:szCs w:val="21"/>
          <w:lang w:eastAsia="ja-JP"/>
        </w:rPr>
        <w:t>いただ</w:t>
      </w:r>
      <w:r w:rsidRPr="00EB245E">
        <w:rPr>
          <w:rFonts w:ascii="MS Mincho" w:eastAsia="MS Mincho" w:hAnsi="MS Mincho" w:hint="eastAsia"/>
          <w:bCs/>
          <w:szCs w:val="21"/>
          <w:lang w:eastAsia="ja-JP"/>
        </w:rPr>
        <w:t>く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 xml:space="preserve">”的表达“说话人的请求”的语义用法，并能运用其进行日语表达。 </w:t>
      </w:r>
    </w:p>
    <w:p w14:paraId="32D1A214" w14:textId="52FD856F" w:rsidR="00EB245E" w:rsidRPr="00EB245E" w:rsidRDefault="00EB245E" w:rsidP="00EB245E">
      <w:pPr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掌握重点句型“</w:t>
      </w:r>
      <w:r w:rsidRPr="00EB245E">
        <w:rPr>
          <w:rFonts w:ascii="MS Mincho" w:eastAsia="MS Mincho" w:hAnsi="MS Mincho" w:hint="eastAsia"/>
          <w:bCs/>
          <w:szCs w:val="21"/>
          <w:lang w:eastAsia="ja-JP"/>
        </w:rPr>
        <w:t>～てほしい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”的表达“说话人希望对方或他人为自己做某事”的语义用法，并能运用其进行日语表达。</w:t>
      </w:r>
    </w:p>
    <w:p w14:paraId="2F439CB4" w14:textId="6FE8D9EE" w:rsidR="00EB245E" w:rsidRPr="00EB245E" w:rsidRDefault="00EB245E" w:rsidP="00EB245E">
      <w:pPr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掌握接在表示感情、心理活动的词语之后表达“说话人的情感”的“</w:t>
      </w:r>
      <w:r w:rsidRPr="00EB245E">
        <w:rPr>
          <w:rFonts w:ascii="MS Mincho" w:eastAsia="MS Mincho" w:hAnsi="MS Mincho" w:hint="eastAsia"/>
          <w:bCs/>
          <w:szCs w:val="21"/>
          <w:lang w:eastAsia="ja-JP"/>
        </w:rPr>
        <w:t>～ことに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”的语义用法，并能够运用其进行日语表达。</w:t>
      </w:r>
    </w:p>
    <w:p w14:paraId="4FDF6B26" w14:textId="0C31DC9B" w:rsidR="00EB245E" w:rsidRPr="00EB245E" w:rsidRDefault="00EB245E" w:rsidP="00EB245E">
      <w:pPr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掌握“</w:t>
      </w:r>
      <w:r w:rsidRPr="00EB245E">
        <w:rPr>
          <w:rFonts w:ascii="MS Mincho" w:eastAsia="MS Mincho" w:hAnsi="MS Mincho" w:hint="eastAsia"/>
          <w:bCs/>
          <w:szCs w:val="21"/>
          <w:lang w:eastAsia="ja-JP"/>
        </w:rPr>
        <w:t>～ことになっている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”的表达“某种规则、规定、习惯，或者已经定好的事情、安排”的语义用法，并能运用其进行日语表达。</w:t>
      </w:r>
    </w:p>
    <w:p w14:paraId="491E6EC4" w14:textId="63B0D29C" w:rsidR="00EB245E" w:rsidRPr="00EB245E" w:rsidRDefault="00EB245E" w:rsidP="00EB245E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掌握用于间接引语，表达“听到的内容”之意的“</w:t>
      </w:r>
      <w:r w:rsidRPr="00EB245E">
        <w:rPr>
          <w:rFonts w:ascii="MS Mincho" w:eastAsia="MS Mincho" w:hAnsi="MS Mincho" w:hint="eastAsia"/>
          <w:bCs/>
          <w:szCs w:val="21"/>
          <w:lang w:eastAsia="ja-JP"/>
        </w:rPr>
        <w:t>～と聞く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”的句式用法，并能够运用其进行日语表达。</w:t>
      </w:r>
      <w:r w:rsidRPr="00EB245E">
        <w:rPr>
          <w:rFonts w:ascii="宋体" w:eastAsia="宋体" w:hAnsi="宋体"/>
          <w:bCs/>
          <w:szCs w:val="21"/>
          <w:lang w:eastAsia="ja-JP"/>
        </w:rPr>
        <w:t>。</w:t>
      </w:r>
    </w:p>
    <w:p w14:paraId="2F8C2680" w14:textId="5756CAD4" w:rsidR="00EB245E" w:rsidRPr="00EB245E" w:rsidRDefault="00EB245E" w:rsidP="00EB245E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bookmarkStart w:id="10" w:name="_Hlk194066745"/>
      <w:r w:rsidRPr="00EB245E">
        <w:rPr>
          <w:rFonts w:ascii="宋体" w:eastAsia="宋体" w:hAnsi="宋体" w:hint="eastAsia"/>
          <w:bCs/>
          <w:szCs w:val="21"/>
          <w:lang w:eastAsia="ja-JP"/>
        </w:rPr>
        <w:t>使学习者</w:t>
      </w:r>
      <w:bookmarkEnd w:id="10"/>
      <w:r w:rsidRPr="00EB245E">
        <w:rPr>
          <w:rFonts w:ascii="宋体" w:eastAsia="宋体" w:hAnsi="宋体" w:hint="eastAsia"/>
          <w:bCs/>
          <w:szCs w:val="21"/>
          <w:lang w:eastAsia="ja-JP"/>
        </w:rPr>
        <w:t>掌握表达“一次也没做过某事”之意的“</w:t>
      </w:r>
      <w:r w:rsidRPr="00EB245E">
        <w:rPr>
          <w:rFonts w:ascii="MS Mincho" w:eastAsia="MS Mincho" w:hAnsi="MS Mincho" w:hint="eastAsia"/>
          <w:bCs/>
          <w:szCs w:val="21"/>
          <w:lang w:eastAsia="ja-JP"/>
        </w:rPr>
        <w:t>一度も～ない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”的句式用法，并能够运用其进行日语表达。</w:t>
      </w:r>
      <w:r w:rsidRPr="00EB245E">
        <w:rPr>
          <w:rFonts w:ascii="宋体" w:eastAsia="宋体" w:hAnsi="宋体"/>
          <w:bCs/>
          <w:szCs w:val="21"/>
          <w:lang w:eastAsia="ja-JP"/>
        </w:rPr>
        <w:t>。</w:t>
      </w:r>
    </w:p>
    <w:p w14:paraId="757D5CEC" w14:textId="59C406EA" w:rsidR="00A8399D" w:rsidRPr="00EB245E" w:rsidRDefault="00EB245E" w:rsidP="00EB245E">
      <w:pPr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8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掌握口语中常用的“</w:t>
      </w:r>
      <w:r w:rsidRPr="00EB245E">
        <w:rPr>
          <w:rFonts w:ascii="MS Mincho" w:eastAsia="MS Mincho" w:hAnsi="MS Mincho" w:hint="eastAsia"/>
          <w:bCs/>
          <w:szCs w:val="21"/>
          <w:lang w:eastAsia="ja-JP"/>
        </w:rPr>
        <w:t>どうしましたか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 xml:space="preserve">”“ </w:t>
      </w:r>
      <w:r w:rsidRPr="00EB245E">
        <w:rPr>
          <w:rFonts w:ascii="MS Mincho" w:eastAsia="MS Mincho" w:hAnsi="MS Mincho" w:hint="eastAsia"/>
          <w:bCs/>
          <w:szCs w:val="21"/>
          <w:lang w:eastAsia="ja-JP"/>
        </w:rPr>
        <w:t>休ませていただけないでしょうか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 xml:space="preserve">”“ </w:t>
      </w:r>
      <w:r w:rsidRPr="00EB245E">
        <w:rPr>
          <w:rFonts w:ascii="MS Mincho" w:eastAsia="MS Mincho" w:hAnsi="MS Mincho" w:hint="eastAsia"/>
          <w:bCs/>
          <w:szCs w:val="21"/>
          <w:lang w:eastAsia="ja-JP"/>
        </w:rPr>
        <w:t>ご迷惑をおかけしてすみません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”的语义用法，并能够运用其进行日语表达。</w:t>
      </w:r>
      <w:bookmarkEnd w:id="9"/>
    </w:p>
    <w:bookmarkEnd w:id="8"/>
    <w:p w14:paraId="7F1B9542" w14:textId="77777777" w:rsidR="00C74061" w:rsidRDefault="00337B9A" w:rsidP="00C74061">
      <w:pPr>
        <w:rPr>
          <w:rFonts w:ascii="Times New Roman" w:eastAsia="Yu Mincho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="00BD5B94"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="00BD5B94"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6C8FDAEC" w14:textId="77777777" w:rsidR="00C74061" w:rsidRDefault="00BD5B94" w:rsidP="00C74061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  <w:bookmarkEnd w:id="1"/>
    </w:p>
    <w:p w14:paraId="3D0AE340" w14:textId="77777777" w:rsidR="00C74061" w:rsidRDefault="00C74061" w:rsidP="00C74061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bookmarkStart w:id="11" w:name="_Hlk134216856"/>
    </w:p>
    <w:p w14:paraId="48C6CFD4" w14:textId="016EF5CB" w:rsidR="00E173F5" w:rsidRPr="00C74061" w:rsidRDefault="002321F2" w:rsidP="00C74061">
      <w:pPr>
        <w:rPr>
          <w:rFonts w:ascii="Times New Roman" w:hAnsi="Times New Roman" w:cs="Times New Roman"/>
          <w:szCs w:val="21"/>
          <w:lang w:eastAsia="ja-JP"/>
        </w:rPr>
      </w:pPr>
      <w:r w:rsidRPr="00985B5D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Pr="002321F2">
        <w:rPr>
          <w:rFonts w:ascii="Times New Roman" w:eastAsia="MS Mincho" w:hAnsi="Times New Roman" w:cs="Times New Roman" w:hint="eastAsia"/>
          <w:b/>
          <w:szCs w:val="21"/>
          <w:lang w:eastAsia="ja-JP"/>
        </w:rPr>
        <w:t>三</w:t>
      </w:r>
      <w:r w:rsidRPr="00985B5D">
        <w:rPr>
          <w:rFonts w:ascii="Times New Roman" w:eastAsia="MS Mincho" w:hAnsi="Times New Roman" w:cs="Times New Roman" w:hint="eastAsia"/>
          <w:b/>
          <w:szCs w:val="21"/>
          <w:lang w:eastAsia="ja-JP"/>
        </w:rPr>
        <w:t>册</w:t>
      </w:r>
      <w:r w:rsidRPr="00337B9A">
        <w:rPr>
          <w:rFonts w:ascii="Times New Roman" w:eastAsia="MS Mincho" w:hAnsi="Times New Roman" w:cs="Times New Roman"/>
          <w:b/>
          <w:szCs w:val="21"/>
          <w:lang w:eastAsia="ja-JP"/>
        </w:rPr>
        <w:t>第</w:t>
      </w:r>
      <w:r>
        <w:rPr>
          <w:rFonts w:ascii="Times New Roman" w:hAnsi="Times New Roman" w:cs="Times New Roman" w:hint="eastAsia"/>
          <w:b/>
          <w:szCs w:val="21"/>
          <w:lang w:eastAsia="ja-JP"/>
        </w:rPr>
        <w:t>1</w:t>
      </w:r>
      <w:r>
        <w:rPr>
          <w:rFonts w:ascii="Times New Roman" w:hAnsi="Times New Roman" w:cs="Times New Roman" w:hint="eastAsia"/>
          <w:b/>
          <w:szCs w:val="21"/>
          <w:lang w:eastAsia="ja-JP"/>
        </w:rPr>
        <w:t>4</w:t>
      </w:r>
      <w:r w:rsidRPr="00337B9A">
        <w:rPr>
          <w:rFonts w:ascii="Times New Roman" w:eastAsia="MS Mincho" w:hAnsi="Times New Roman" w:cs="Times New Roman"/>
          <w:b/>
          <w:szCs w:val="21"/>
          <w:lang w:eastAsia="ja-JP"/>
        </w:rPr>
        <w:t>課</w:t>
      </w:r>
      <w:r w:rsidR="00F21C32" w:rsidRPr="00F21C32">
        <w:rPr>
          <w:rFonts w:ascii="Times New Roman" w:eastAsia="MS Mincho" w:hAnsi="Times New Roman" w:cs="Times New Roman" w:hint="eastAsia"/>
          <w:b/>
          <w:szCs w:val="21"/>
          <w:lang w:eastAsia="ja-JP"/>
        </w:rPr>
        <w:t xml:space="preserve">　</w:t>
      </w:r>
      <w:r w:rsidR="00030BA1">
        <w:rPr>
          <w:rFonts w:ascii="Times New Roman" w:eastAsia="MS Mincho" w:hAnsi="Times New Roman" w:cs="Times New Roman" w:hint="eastAsia"/>
          <w:b/>
          <w:szCs w:val="21"/>
          <w:lang w:eastAsia="ja-JP"/>
        </w:rPr>
        <w:t>茶道体験</w:t>
      </w:r>
      <w:r w:rsidR="00765AAD" w:rsidRPr="00765AAD">
        <w:rPr>
          <w:rFonts w:ascii="Times New Roman" w:eastAsia="宋体" w:hAnsi="Times New Roman" w:cs="Times New Roman"/>
          <w:szCs w:val="21"/>
          <w:lang w:eastAsia="ja-JP"/>
        </w:rPr>
        <w:t>（</w:t>
      </w:r>
      <w:r w:rsidR="00985B5D">
        <w:rPr>
          <w:rFonts w:ascii="Times New Roman" w:eastAsia="宋体" w:hAnsi="Times New Roman" w:cs="Times New Roman" w:hint="eastAsia"/>
          <w:szCs w:val="21"/>
          <w:lang w:eastAsia="ja-JP"/>
        </w:rPr>
        <w:t>4</w:t>
      </w:r>
      <w:r w:rsidR="00765AAD" w:rsidRPr="00765AAD">
        <w:rPr>
          <w:rFonts w:ascii="Times New Roman" w:eastAsia="宋体" w:hAnsi="Times New Roman" w:cs="Times New Roman"/>
          <w:szCs w:val="21"/>
          <w:lang w:eastAsia="ja-JP"/>
        </w:rPr>
        <w:t>学时）</w:t>
      </w:r>
    </w:p>
    <w:p w14:paraId="0E1FD588" w14:textId="77777777" w:rsidR="00E173F5" w:rsidRPr="00765AAD" w:rsidRDefault="00E173F5" w:rsidP="0027799A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bookmarkStart w:id="12" w:name="_Hlk134216038"/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bookmarkEnd w:id="11"/>
    <w:p w14:paraId="764F69E4" w14:textId="7A061A0C" w:rsidR="00E173F5" w:rsidRPr="00765AAD" w:rsidRDefault="00E173F5" w:rsidP="0027799A">
      <w:pPr>
        <w:rPr>
          <w:rFonts w:ascii="Times New Roman" w:eastAsia="宋体" w:hAnsi="Times New Roman" w:cs="Times New Roman" w:hint="eastAsia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="00030BA1" w:rsidRPr="00EB245E">
        <w:rPr>
          <w:rFonts w:ascii="宋体" w:eastAsia="宋体" w:hAnsi="宋体" w:hint="eastAsia"/>
          <w:bCs/>
          <w:szCs w:val="21"/>
        </w:rPr>
        <w:t>使学习者</w:t>
      </w:r>
      <w:r w:rsidR="00030BA1">
        <w:rPr>
          <w:rFonts w:ascii="宋体" w:eastAsia="宋体" w:hAnsi="宋体" w:hint="eastAsia"/>
          <w:bCs/>
          <w:szCs w:val="21"/>
        </w:rPr>
        <w:t>熟练运用表示尊敬的接头词、尊他语动词及尊他语句型，引导学习者进一步讨论日语敬语的特征，了解其背后的日本文化；</w:t>
      </w:r>
    </w:p>
    <w:p w14:paraId="21ACA10A" w14:textId="625FE625" w:rsidR="00030BA1" w:rsidRDefault="00E173F5" w:rsidP="0027799A">
      <w:pPr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030BA1" w:rsidRPr="00EB245E">
        <w:rPr>
          <w:rFonts w:ascii="宋体" w:eastAsia="宋体" w:hAnsi="宋体" w:hint="eastAsia"/>
          <w:bCs/>
          <w:szCs w:val="21"/>
        </w:rPr>
        <w:t>使学习者</w:t>
      </w:r>
      <w:bookmarkStart w:id="13" w:name="_Hlk134217151"/>
      <w:r w:rsidR="00030BA1">
        <w:rPr>
          <w:rFonts w:ascii="宋体" w:eastAsia="宋体" w:hAnsi="宋体" w:hint="eastAsia"/>
          <w:bCs/>
          <w:szCs w:val="21"/>
        </w:rPr>
        <w:t>能够熟练运用茶道的相关日语表达方式，提高学习者的语言应用能力；</w:t>
      </w:r>
    </w:p>
    <w:p w14:paraId="358FD2C3" w14:textId="243D5D2D" w:rsidR="00030BA1" w:rsidRDefault="00030BA1" w:rsidP="0027799A">
      <w:pPr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 w:hint="eastAsia"/>
          <w:szCs w:val="21"/>
        </w:rPr>
        <w:t>3</w:t>
      </w:r>
      <w:r w:rsidRPr="00765AAD">
        <w:rPr>
          <w:rFonts w:ascii="Times New Roman" w:eastAsia="宋体" w:hAnsi="Times New Roman" w:cs="Times New Roman"/>
          <w:szCs w:val="21"/>
        </w:rPr>
        <w:t xml:space="preserve">) </w:t>
      </w:r>
      <w:r>
        <w:rPr>
          <w:rFonts w:ascii="Times New Roman" w:eastAsia="宋体" w:hAnsi="Times New Roman" w:cs="Times New Roman" w:hint="eastAsia"/>
          <w:szCs w:val="21"/>
        </w:rPr>
        <w:t>通过了解</w:t>
      </w:r>
      <w:r>
        <w:rPr>
          <w:rFonts w:ascii="Times New Roman" w:eastAsia="宋体" w:hAnsi="Times New Roman" w:cs="Times New Roman" w:hint="eastAsia"/>
          <w:szCs w:val="21"/>
        </w:rPr>
        <w:t>中国伴手礼的习俗，引导学习者讲述各自家乡的特产及包含的文化因素，弘扬中华礼仪之邦的文明。</w:t>
      </w:r>
    </w:p>
    <w:p w14:paraId="7BB1D739" w14:textId="6A06CB28" w:rsidR="005733D2" w:rsidRDefault="00E173F5" w:rsidP="0027799A">
      <w:pPr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教学内容</w:t>
      </w:r>
    </w:p>
    <w:bookmarkEnd w:id="13"/>
    <w:p w14:paraId="58D685B8" w14:textId="77777777" w:rsidR="00030BA1" w:rsidRPr="00BB3EFA" w:rsidRDefault="00030BA1" w:rsidP="00030BA1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(1)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BB3EFA">
        <w:rPr>
          <w:rFonts w:ascii="宋体" w:eastAsia="宋体" w:hAnsi="宋体" w:hint="eastAsia"/>
          <w:bCs/>
          <w:szCs w:val="21"/>
          <w:lang w:eastAsia="ja-JP"/>
        </w:rPr>
        <w:t>掌握敬语的分类，表示尊敬的接头词“</w:t>
      </w:r>
      <w:r w:rsidRPr="00BB3EFA">
        <w:rPr>
          <w:rFonts w:ascii="MS Mincho" w:eastAsia="MS Mincho" w:hAnsi="MS Mincho" w:hint="eastAsia"/>
          <w:bCs/>
          <w:szCs w:val="21"/>
          <w:lang w:eastAsia="ja-JP"/>
        </w:rPr>
        <w:t>お∕ご</w:t>
      </w:r>
      <w:r w:rsidRPr="00BB3EFA">
        <w:rPr>
          <w:rFonts w:ascii="宋体" w:eastAsia="宋体" w:hAnsi="宋体" w:hint="eastAsia"/>
          <w:bCs/>
          <w:szCs w:val="21"/>
          <w:lang w:eastAsia="ja-JP"/>
        </w:rPr>
        <w:t>”的接续规则及特殊例子。</w:t>
      </w:r>
      <w:r w:rsidRPr="00BB3EFA">
        <w:rPr>
          <w:rFonts w:ascii="宋体" w:eastAsia="宋体" w:hAnsi="宋体"/>
          <w:bCs/>
          <w:szCs w:val="21"/>
          <w:lang w:eastAsia="ja-JP"/>
        </w:rPr>
        <w:t xml:space="preserve"> </w:t>
      </w:r>
    </w:p>
    <w:p w14:paraId="38D4D210" w14:textId="77777777" w:rsidR="00030BA1" w:rsidRPr="00BB3EFA" w:rsidRDefault="00030BA1" w:rsidP="00030BA1">
      <w:pPr>
        <w:rPr>
          <w:rFonts w:ascii="宋体" w:eastAsia="宋体" w:hAnsi="宋体" w:hint="eastAsia"/>
          <w:bCs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2</w:t>
      </w:r>
      <w:r w:rsidRPr="00765AAD"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BB3EFA">
        <w:rPr>
          <w:rFonts w:ascii="宋体" w:eastAsia="宋体" w:hAnsi="宋体" w:hint="eastAsia"/>
          <w:bCs/>
          <w:szCs w:val="21"/>
        </w:rPr>
        <w:t>掌握尊他语动词，并能运用其进行日语表达。</w:t>
      </w:r>
    </w:p>
    <w:p w14:paraId="578B9111" w14:textId="77777777" w:rsidR="00030BA1" w:rsidRPr="00BB3EFA" w:rsidRDefault="00030BA1" w:rsidP="00030BA1">
      <w:pPr>
        <w:rPr>
          <w:rFonts w:ascii="宋体" w:eastAsia="宋体" w:hAnsi="宋体" w:hint="eastAsia"/>
          <w:bCs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3</w:t>
      </w:r>
      <w:r w:rsidRPr="00765AAD"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BB3EFA">
        <w:rPr>
          <w:rFonts w:ascii="宋体" w:eastAsia="宋体" w:hAnsi="宋体" w:hint="eastAsia"/>
          <w:bCs/>
          <w:szCs w:val="21"/>
        </w:rPr>
        <w:t>掌握尊他语句型，并能运用其进行日语表达。</w:t>
      </w:r>
    </w:p>
    <w:p w14:paraId="2049308A" w14:textId="77777777" w:rsidR="00030BA1" w:rsidRPr="00BB3EFA" w:rsidRDefault="00030BA1" w:rsidP="00030BA1">
      <w:pPr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BB3EFA">
        <w:rPr>
          <w:rFonts w:ascii="宋体" w:eastAsia="宋体" w:hAnsi="宋体" w:hint="eastAsia"/>
          <w:bCs/>
          <w:szCs w:val="21"/>
          <w:lang w:eastAsia="ja-JP"/>
        </w:rPr>
        <w:t>掌握表达“比起（做）……，（做）……要好一些”之意的“</w:t>
      </w:r>
      <w:r w:rsidRPr="00BB3EFA">
        <w:rPr>
          <w:rFonts w:ascii="MS Mincho" w:eastAsia="MS Mincho" w:hAnsi="MS Mincho" w:hint="eastAsia"/>
          <w:bCs/>
          <w:szCs w:val="21"/>
          <w:lang w:eastAsia="ja-JP"/>
        </w:rPr>
        <w:t>～より～たほうがいい</w:t>
      </w:r>
      <w:r w:rsidRPr="00BB3EFA">
        <w:rPr>
          <w:rFonts w:ascii="宋体" w:eastAsia="宋体" w:hAnsi="宋体" w:hint="eastAsia"/>
          <w:bCs/>
          <w:szCs w:val="21"/>
          <w:lang w:eastAsia="ja-JP"/>
        </w:rPr>
        <w:t>”的句式用法，并能够运用其进行日语表达。</w:t>
      </w:r>
    </w:p>
    <w:p w14:paraId="32D7DF2C" w14:textId="77777777" w:rsidR="00030BA1" w:rsidRPr="00BB3EFA" w:rsidRDefault="00030BA1" w:rsidP="00030BA1">
      <w:pPr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BB3EFA">
        <w:rPr>
          <w:rFonts w:ascii="宋体" w:eastAsia="宋体" w:hAnsi="宋体" w:hint="eastAsia"/>
          <w:bCs/>
          <w:szCs w:val="21"/>
          <w:lang w:eastAsia="ja-JP"/>
        </w:rPr>
        <w:t>掌握“</w:t>
      </w:r>
      <w:r w:rsidRPr="00BB3EFA">
        <w:rPr>
          <w:rFonts w:ascii="MS Mincho" w:eastAsia="MS Mincho" w:hAnsi="MS Mincho" w:hint="eastAsia"/>
          <w:bCs/>
          <w:szCs w:val="21"/>
          <w:lang w:eastAsia="ja-JP"/>
        </w:rPr>
        <w:t>～終わる</w:t>
      </w:r>
      <w:r w:rsidRPr="00BB3EFA">
        <w:rPr>
          <w:rFonts w:ascii="宋体" w:eastAsia="宋体" w:hAnsi="宋体" w:hint="eastAsia"/>
          <w:bCs/>
          <w:szCs w:val="21"/>
          <w:lang w:eastAsia="ja-JP"/>
        </w:rPr>
        <w:t>”的接续方式及表达“某一行为或动作的结束”的语义用法，并能够运用其进行日语表达。</w:t>
      </w:r>
    </w:p>
    <w:p w14:paraId="4BC4AAD7" w14:textId="7BD6830E" w:rsidR="005733D2" w:rsidRPr="00030BA1" w:rsidRDefault="00030BA1" w:rsidP="005733D2">
      <w:pPr>
        <w:rPr>
          <w:rFonts w:ascii="宋体" w:eastAsia="Yu Mincho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BB3EFA">
        <w:rPr>
          <w:rFonts w:ascii="宋体" w:eastAsia="宋体" w:hAnsi="宋体" w:hint="eastAsia"/>
          <w:bCs/>
          <w:szCs w:val="21"/>
          <w:lang w:eastAsia="ja-JP"/>
        </w:rPr>
        <w:t>掌握接续词“</w:t>
      </w:r>
      <w:r w:rsidRPr="00BB3EFA">
        <w:rPr>
          <w:rFonts w:ascii="MS Mincho" w:eastAsia="MS Mincho" w:hAnsi="MS Mincho" w:hint="eastAsia"/>
          <w:bCs/>
          <w:szCs w:val="21"/>
          <w:lang w:eastAsia="ja-JP"/>
        </w:rPr>
        <w:t>だが</w:t>
      </w:r>
      <w:r w:rsidRPr="00BB3EFA">
        <w:rPr>
          <w:rFonts w:ascii="宋体" w:eastAsia="宋体" w:hAnsi="宋体" w:hint="eastAsia"/>
          <w:bCs/>
          <w:szCs w:val="21"/>
          <w:lang w:eastAsia="ja-JP"/>
        </w:rPr>
        <w:t>”“</w:t>
      </w:r>
      <w:r w:rsidRPr="00BB3EFA">
        <w:rPr>
          <w:rFonts w:ascii="MS Mincho" w:eastAsia="MS Mincho" w:hAnsi="MS Mincho" w:hint="eastAsia"/>
          <w:bCs/>
          <w:szCs w:val="21"/>
          <w:lang w:eastAsia="ja-JP"/>
        </w:rPr>
        <w:t>さて</w:t>
      </w:r>
      <w:r w:rsidRPr="00BB3EFA">
        <w:rPr>
          <w:rFonts w:ascii="宋体" w:eastAsia="宋体" w:hAnsi="宋体" w:hint="eastAsia"/>
          <w:bCs/>
          <w:szCs w:val="21"/>
          <w:lang w:eastAsia="ja-JP"/>
        </w:rPr>
        <w:t>”、 自谦语动词“</w:t>
      </w:r>
      <w:r w:rsidRPr="00BB3EFA">
        <w:rPr>
          <w:rFonts w:ascii="MS Mincho" w:eastAsia="MS Mincho" w:hAnsi="MS Mincho" w:hint="eastAsia"/>
          <w:bCs/>
          <w:szCs w:val="21"/>
          <w:lang w:eastAsia="ja-JP"/>
        </w:rPr>
        <w:t>申す</w:t>
      </w:r>
      <w:r w:rsidRPr="00BB3EFA">
        <w:rPr>
          <w:rFonts w:ascii="宋体" w:eastAsia="宋体" w:hAnsi="宋体" w:hint="eastAsia"/>
          <w:bCs/>
          <w:szCs w:val="21"/>
          <w:lang w:eastAsia="ja-JP"/>
        </w:rPr>
        <w:t>”、惯用语“</w:t>
      </w:r>
      <w:r w:rsidRPr="00BB3EFA">
        <w:rPr>
          <w:rFonts w:ascii="MS Mincho" w:eastAsia="MS Mincho" w:hAnsi="MS Mincho" w:hint="eastAsia"/>
          <w:bCs/>
          <w:szCs w:val="21"/>
          <w:lang w:eastAsia="ja-JP"/>
        </w:rPr>
        <w:t>お茶をたてる</w:t>
      </w:r>
      <w:r w:rsidRPr="00BB3EFA">
        <w:rPr>
          <w:rFonts w:ascii="宋体" w:eastAsia="宋体" w:hAnsi="宋体" w:hint="eastAsia"/>
          <w:bCs/>
          <w:szCs w:val="21"/>
          <w:lang w:eastAsia="ja-JP"/>
        </w:rPr>
        <w:t>”的语义用法，并能够运用其进行日语表达。</w:t>
      </w:r>
    </w:p>
    <w:p w14:paraId="110BCA4B" w14:textId="520FB191" w:rsidR="005733D2" w:rsidRDefault="005733D2" w:rsidP="005733D2">
      <w:pPr>
        <w:rPr>
          <w:rFonts w:ascii="Times New Roman" w:eastAsia="Yu Mincho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="00E173F5"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="00E173F5"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2FF8048E" w14:textId="77777777" w:rsidR="005733D2" w:rsidRDefault="00E173F5" w:rsidP="005733D2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  <w:bookmarkEnd w:id="12"/>
    </w:p>
    <w:bookmarkEnd w:id="3"/>
    <w:p w14:paraId="48408675" w14:textId="77777777" w:rsidR="005733D2" w:rsidRDefault="005733D2" w:rsidP="005733D2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14:paraId="506AB6F4" w14:textId="663EE3CB" w:rsidR="00FA1954" w:rsidRPr="005733D2" w:rsidRDefault="002321F2" w:rsidP="005733D2">
      <w:pPr>
        <w:rPr>
          <w:rFonts w:ascii="Times New Roman" w:eastAsia="宋体" w:hAnsi="Times New Roman" w:cs="Times New Roman"/>
          <w:szCs w:val="21"/>
          <w:lang w:eastAsia="ja-JP"/>
        </w:rPr>
      </w:pPr>
      <w:r w:rsidRPr="00985B5D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Pr="002321F2">
        <w:rPr>
          <w:rFonts w:ascii="Times New Roman" w:eastAsia="MS Mincho" w:hAnsi="Times New Roman" w:cs="Times New Roman" w:hint="eastAsia"/>
          <w:b/>
          <w:szCs w:val="21"/>
          <w:lang w:eastAsia="ja-JP"/>
        </w:rPr>
        <w:t>三</w:t>
      </w:r>
      <w:r w:rsidRPr="00985B5D">
        <w:rPr>
          <w:rFonts w:ascii="Times New Roman" w:eastAsia="MS Mincho" w:hAnsi="Times New Roman" w:cs="Times New Roman" w:hint="eastAsia"/>
          <w:b/>
          <w:szCs w:val="21"/>
          <w:lang w:eastAsia="ja-JP"/>
        </w:rPr>
        <w:t>册</w:t>
      </w:r>
      <w:r w:rsidRPr="00337B9A">
        <w:rPr>
          <w:rFonts w:ascii="Times New Roman" w:eastAsia="MS Mincho" w:hAnsi="Times New Roman" w:cs="Times New Roman"/>
          <w:b/>
          <w:szCs w:val="21"/>
          <w:lang w:eastAsia="ja-JP"/>
        </w:rPr>
        <w:t>第</w:t>
      </w:r>
      <w:r>
        <w:rPr>
          <w:rFonts w:ascii="Times New Roman" w:hAnsi="Times New Roman" w:cs="Times New Roman" w:hint="eastAsia"/>
          <w:b/>
          <w:szCs w:val="21"/>
          <w:lang w:eastAsia="ja-JP"/>
        </w:rPr>
        <w:t>1</w:t>
      </w:r>
      <w:r>
        <w:rPr>
          <w:rFonts w:ascii="Times New Roman" w:hAnsi="Times New Roman" w:cs="Times New Roman" w:hint="eastAsia"/>
          <w:b/>
          <w:szCs w:val="21"/>
          <w:lang w:eastAsia="ja-JP"/>
        </w:rPr>
        <w:t>5</w:t>
      </w:r>
      <w:r w:rsidRPr="00337B9A">
        <w:rPr>
          <w:rFonts w:ascii="Times New Roman" w:eastAsia="MS Mincho" w:hAnsi="Times New Roman" w:cs="Times New Roman"/>
          <w:b/>
          <w:szCs w:val="21"/>
          <w:lang w:eastAsia="ja-JP"/>
        </w:rPr>
        <w:t>課</w:t>
      </w:r>
      <w:r w:rsidR="004F26CA" w:rsidRPr="004F26CA">
        <w:rPr>
          <w:rFonts w:ascii="Times New Roman" w:eastAsia="MS Mincho" w:hAnsi="Times New Roman" w:cs="Times New Roman"/>
          <w:b/>
          <w:szCs w:val="21"/>
          <w:lang w:eastAsia="ja-JP"/>
        </w:rPr>
        <w:t xml:space="preserve">　</w:t>
      </w:r>
      <w:r w:rsidR="009554AB">
        <w:rPr>
          <w:rFonts w:ascii="Times New Roman" w:eastAsia="MS Mincho" w:hAnsi="Times New Roman" w:cs="Times New Roman" w:hint="eastAsia"/>
          <w:b/>
          <w:szCs w:val="21"/>
          <w:lang w:eastAsia="ja-JP"/>
        </w:rPr>
        <w:t>お礼を言う</w:t>
      </w:r>
      <w:r w:rsidR="00394476" w:rsidRPr="00394476">
        <w:rPr>
          <w:rFonts w:ascii="Times New Roman" w:eastAsia="宋体" w:hAnsi="Times New Roman" w:cs="Times New Roman"/>
          <w:szCs w:val="21"/>
          <w:lang w:eastAsia="ja-JP"/>
        </w:rPr>
        <w:t>（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4</w:t>
      </w:r>
      <w:r w:rsidR="00394476" w:rsidRPr="00394476">
        <w:rPr>
          <w:rFonts w:ascii="Times New Roman" w:eastAsia="宋体" w:hAnsi="Times New Roman" w:cs="Times New Roman"/>
          <w:szCs w:val="21"/>
          <w:lang w:eastAsia="ja-JP"/>
        </w:rPr>
        <w:t>学时）</w:t>
      </w:r>
    </w:p>
    <w:p w14:paraId="314E2ED7" w14:textId="77777777" w:rsidR="004F26CA" w:rsidRPr="00765AAD" w:rsidRDefault="004F26CA" w:rsidP="004F26CA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bookmarkStart w:id="14" w:name="_Hlk134216329"/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4B7FA718" w14:textId="3CEF8BAE" w:rsidR="003A2D53" w:rsidRPr="00765AAD" w:rsidRDefault="003A2D53" w:rsidP="003A2D53">
      <w:pPr>
        <w:rPr>
          <w:rFonts w:ascii="Times New Roman" w:eastAsia="宋体" w:hAnsi="Times New Roman" w:cs="Times New Roman" w:hint="eastAsia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EB245E">
        <w:rPr>
          <w:rFonts w:ascii="宋体" w:eastAsia="宋体" w:hAnsi="宋体" w:hint="eastAsia"/>
          <w:bCs/>
          <w:szCs w:val="21"/>
        </w:rPr>
        <w:t>使学习者</w:t>
      </w:r>
      <w:r>
        <w:rPr>
          <w:rFonts w:ascii="宋体" w:eastAsia="宋体" w:hAnsi="宋体" w:hint="eastAsia"/>
          <w:bCs/>
          <w:szCs w:val="21"/>
        </w:rPr>
        <w:t>熟练运用</w:t>
      </w:r>
      <w:r>
        <w:rPr>
          <w:rFonts w:ascii="宋体" w:eastAsia="宋体" w:hAnsi="宋体" w:hint="eastAsia"/>
          <w:bCs/>
          <w:szCs w:val="21"/>
        </w:rPr>
        <w:t>自谦语动词及自谦语句型，引导学习者进一步讨论日语敬语的特征，了解其背后的日本文化</w:t>
      </w:r>
      <w:r>
        <w:rPr>
          <w:rFonts w:ascii="宋体" w:eastAsia="宋体" w:hAnsi="宋体" w:hint="eastAsia"/>
          <w:bCs/>
          <w:szCs w:val="21"/>
        </w:rPr>
        <w:t>；</w:t>
      </w:r>
    </w:p>
    <w:p w14:paraId="7B3A2C17" w14:textId="0ECD3264" w:rsidR="003A2D53" w:rsidRDefault="003A2D53" w:rsidP="003A2D53">
      <w:pPr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Pr="00EB245E">
        <w:rPr>
          <w:rFonts w:ascii="宋体" w:eastAsia="宋体" w:hAnsi="宋体" w:hint="eastAsia"/>
          <w:bCs/>
          <w:szCs w:val="21"/>
        </w:rPr>
        <w:t>使学习者</w:t>
      </w:r>
      <w:r>
        <w:rPr>
          <w:rFonts w:ascii="宋体" w:eastAsia="宋体" w:hAnsi="宋体" w:hint="eastAsia"/>
          <w:bCs/>
          <w:szCs w:val="21"/>
        </w:rPr>
        <w:t>能够熟练运用</w:t>
      </w:r>
      <w:r>
        <w:rPr>
          <w:rFonts w:ascii="宋体" w:eastAsia="宋体" w:hAnsi="宋体" w:hint="eastAsia"/>
          <w:bCs/>
          <w:szCs w:val="21"/>
        </w:rPr>
        <w:t>表达感谢时的常用</w:t>
      </w:r>
      <w:r>
        <w:rPr>
          <w:rFonts w:ascii="宋体" w:eastAsia="宋体" w:hAnsi="宋体" w:hint="eastAsia"/>
          <w:bCs/>
          <w:szCs w:val="21"/>
        </w:rPr>
        <w:t>日语表达方式，提高学习者的语言应用能力；</w:t>
      </w:r>
    </w:p>
    <w:p w14:paraId="6C431703" w14:textId="2E0D9414" w:rsidR="004F26CA" w:rsidRDefault="003A2D53" w:rsidP="003A2D53">
      <w:pPr>
        <w:rPr>
          <w:rFonts w:ascii="Times New Roman" w:eastAsia="宋体" w:hAnsi="Times New Roman" w:cs="Times New Roman"/>
          <w:szCs w:val="21"/>
        </w:rPr>
      </w:pPr>
      <w:bookmarkStart w:id="15" w:name="_Hlk194067182"/>
      <w:r w:rsidRPr="00765AAD">
        <w:rPr>
          <w:rFonts w:ascii="Times New Roman" w:eastAsia="宋体" w:hAnsi="Times New Roman" w:cs="Times New Roman"/>
          <w:szCs w:val="21"/>
        </w:rPr>
        <w:lastRenderedPageBreak/>
        <w:t>(</w:t>
      </w:r>
      <w:r>
        <w:rPr>
          <w:rFonts w:ascii="Times New Roman" w:eastAsia="宋体" w:hAnsi="Times New Roman" w:cs="Times New Roman" w:hint="eastAsia"/>
          <w:szCs w:val="21"/>
        </w:rPr>
        <w:t>3</w:t>
      </w:r>
      <w:r w:rsidRPr="00765AAD">
        <w:rPr>
          <w:rFonts w:ascii="Times New Roman" w:eastAsia="宋体" w:hAnsi="Times New Roman" w:cs="Times New Roman"/>
          <w:szCs w:val="21"/>
        </w:rPr>
        <w:t xml:space="preserve">) </w:t>
      </w:r>
      <w:r>
        <w:rPr>
          <w:rFonts w:ascii="Times New Roman" w:eastAsia="宋体" w:hAnsi="Times New Roman" w:cs="Times New Roman" w:hint="eastAsia"/>
          <w:szCs w:val="21"/>
        </w:rPr>
        <w:t>通过</w:t>
      </w:r>
      <w:bookmarkEnd w:id="15"/>
      <w:r>
        <w:rPr>
          <w:rFonts w:ascii="Times New Roman" w:eastAsia="宋体" w:hAnsi="Times New Roman" w:cs="Times New Roman" w:hint="eastAsia"/>
          <w:szCs w:val="21"/>
        </w:rPr>
        <w:t>了解中国</w:t>
      </w:r>
      <w:r>
        <w:rPr>
          <w:rFonts w:ascii="Times New Roman" w:eastAsia="宋体" w:hAnsi="Times New Roman" w:cs="Times New Roman" w:hint="eastAsia"/>
          <w:szCs w:val="21"/>
        </w:rPr>
        <w:t>历史上的“正坐”及蕴涵的文化内涵，引导学习者做事要有恒心和毅力；</w:t>
      </w:r>
    </w:p>
    <w:p w14:paraId="36194EBC" w14:textId="1DCE7FB9" w:rsidR="003A2D53" w:rsidRDefault="003A2D53" w:rsidP="003A2D53">
      <w:pPr>
        <w:rPr>
          <w:rFonts w:ascii="宋体" w:eastAsia="宋体" w:hAnsi="宋体"/>
          <w:bCs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4</w:t>
      </w:r>
      <w:r w:rsidRPr="00765AAD">
        <w:rPr>
          <w:rFonts w:ascii="Times New Roman" w:eastAsia="宋体" w:hAnsi="Times New Roman" w:cs="Times New Roman"/>
          <w:szCs w:val="21"/>
        </w:rPr>
        <w:t xml:space="preserve">) </w:t>
      </w:r>
      <w:r>
        <w:rPr>
          <w:rFonts w:ascii="Times New Roman" w:eastAsia="宋体" w:hAnsi="Times New Roman" w:cs="Times New Roman" w:hint="eastAsia"/>
          <w:szCs w:val="21"/>
        </w:rPr>
        <w:t>中国是礼仪之邦，引导学习者要常怀感恩之心，对他人的帮助要予以感谢。</w:t>
      </w:r>
    </w:p>
    <w:p w14:paraId="07F7DFB6" w14:textId="76BBD2DF" w:rsidR="004E716F" w:rsidRPr="004E716F" w:rsidRDefault="004E716F" w:rsidP="004F26CA">
      <w:pPr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0CB9B19D" w14:textId="39879390" w:rsidR="009554AB" w:rsidRPr="009554AB" w:rsidRDefault="009554AB" w:rsidP="009554AB">
      <w:pPr>
        <w:rPr>
          <w:rFonts w:ascii="宋体" w:eastAsia="宋体" w:hAnsi="宋体" w:hint="eastAsia"/>
          <w:bCs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>(1)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9554AB">
        <w:rPr>
          <w:rFonts w:ascii="宋体" w:eastAsia="宋体" w:hAnsi="宋体"/>
          <w:bCs/>
          <w:szCs w:val="21"/>
        </w:rPr>
        <w:t>使学习者掌握自谦语动词，并能运用其进行日语表达</w:t>
      </w:r>
      <w:r w:rsidRPr="009554AB">
        <w:rPr>
          <w:rFonts w:ascii="宋体" w:eastAsia="宋体" w:hAnsi="宋体" w:hint="eastAsia"/>
          <w:bCs/>
          <w:szCs w:val="21"/>
        </w:rPr>
        <w:t>。</w:t>
      </w:r>
      <w:r w:rsidRPr="009554AB">
        <w:rPr>
          <w:rFonts w:ascii="宋体" w:eastAsia="宋体" w:hAnsi="宋体"/>
          <w:bCs/>
          <w:szCs w:val="21"/>
        </w:rPr>
        <w:t xml:space="preserve"> </w:t>
      </w:r>
    </w:p>
    <w:p w14:paraId="4ADF9765" w14:textId="14BD6B3E" w:rsidR="009554AB" w:rsidRPr="009554AB" w:rsidRDefault="009554AB" w:rsidP="009554AB">
      <w:pPr>
        <w:rPr>
          <w:rFonts w:ascii="宋体" w:eastAsia="宋体" w:hAnsi="宋体" w:hint="eastAsia"/>
          <w:bCs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2</w:t>
      </w:r>
      <w:r w:rsidRPr="00765AAD"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9554AB">
        <w:rPr>
          <w:rFonts w:ascii="宋体" w:eastAsia="宋体" w:hAnsi="宋体"/>
          <w:bCs/>
          <w:szCs w:val="21"/>
        </w:rPr>
        <w:t>使学习者掌握自谦语句型，并能运用其进行日语表达</w:t>
      </w:r>
      <w:r w:rsidRPr="009554AB">
        <w:rPr>
          <w:rFonts w:ascii="宋体" w:eastAsia="宋体" w:hAnsi="宋体" w:hint="eastAsia"/>
          <w:bCs/>
          <w:szCs w:val="21"/>
        </w:rPr>
        <w:t>。</w:t>
      </w:r>
    </w:p>
    <w:p w14:paraId="7EBFE2D7" w14:textId="2AF4C07E" w:rsidR="009554AB" w:rsidRPr="009554AB" w:rsidRDefault="009554AB" w:rsidP="009554AB">
      <w:pPr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9554AB">
        <w:rPr>
          <w:rFonts w:ascii="宋体" w:eastAsia="宋体" w:hAnsi="宋体"/>
          <w:bCs/>
          <w:szCs w:val="21"/>
          <w:lang w:eastAsia="ja-JP"/>
        </w:rPr>
        <w:t>使学习者掌握重点句型</w:t>
      </w:r>
      <w:r w:rsidRPr="009554AB">
        <w:rPr>
          <w:rFonts w:ascii="宋体" w:eastAsia="宋体" w:hAnsi="宋体" w:hint="eastAsia"/>
          <w:bCs/>
          <w:szCs w:val="21"/>
          <w:lang w:eastAsia="ja-JP"/>
        </w:rPr>
        <w:t>“</w:t>
      </w:r>
      <w:r w:rsidRPr="009554AB">
        <w:rPr>
          <w:rFonts w:ascii="MS Mincho" w:eastAsia="MS Mincho" w:hAnsi="MS Mincho"/>
          <w:bCs/>
          <w:szCs w:val="21"/>
          <w:lang w:eastAsia="ja-JP"/>
        </w:rPr>
        <w:t>～たものだ</w:t>
      </w:r>
      <w:r w:rsidRPr="009554AB">
        <w:rPr>
          <w:rFonts w:ascii="宋体" w:eastAsia="宋体" w:hAnsi="宋体" w:hint="eastAsia"/>
          <w:bCs/>
          <w:szCs w:val="21"/>
          <w:lang w:eastAsia="ja-JP"/>
        </w:rPr>
        <w:t>”的表达“感慨地回顾过去的某一习惯或经常做的事”的语义用法，并能运用其进行日语表达。</w:t>
      </w:r>
    </w:p>
    <w:p w14:paraId="226E5A8D" w14:textId="5652737A" w:rsidR="009554AB" w:rsidRPr="009554AB" w:rsidRDefault="009554AB" w:rsidP="009554AB">
      <w:pPr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9554AB">
        <w:rPr>
          <w:rFonts w:ascii="宋体" w:eastAsia="宋体" w:hAnsi="宋体" w:hint="eastAsia"/>
          <w:bCs/>
          <w:szCs w:val="21"/>
          <w:lang w:eastAsia="ja-JP"/>
        </w:rPr>
        <w:t>使学习者掌握“</w:t>
      </w:r>
      <w:r w:rsidRPr="009554AB">
        <w:rPr>
          <w:rFonts w:ascii="MS Mincho" w:eastAsia="MS Mincho" w:hAnsi="MS Mincho" w:hint="eastAsia"/>
          <w:bCs/>
          <w:szCs w:val="21"/>
          <w:lang w:eastAsia="ja-JP"/>
        </w:rPr>
        <w:t>～に慣れる</w:t>
      </w:r>
      <w:r w:rsidRPr="009554AB">
        <w:rPr>
          <w:rFonts w:ascii="宋体" w:eastAsia="宋体" w:hAnsi="宋体" w:hint="eastAsia"/>
          <w:bCs/>
          <w:szCs w:val="21"/>
          <w:lang w:eastAsia="ja-JP"/>
        </w:rPr>
        <w:t>”的表达“习惯于某事”的语义用法，并能够运用其进行日语表达。</w:t>
      </w:r>
    </w:p>
    <w:p w14:paraId="7E94A437" w14:textId="05B5CB38" w:rsidR="009554AB" w:rsidRPr="009554AB" w:rsidRDefault="009554AB" w:rsidP="009554AB">
      <w:pPr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9554AB">
        <w:rPr>
          <w:rFonts w:ascii="宋体" w:eastAsia="宋体" w:hAnsi="宋体"/>
          <w:bCs/>
          <w:szCs w:val="21"/>
          <w:lang w:eastAsia="ja-JP"/>
        </w:rPr>
        <w:t>使学习者掌握</w:t>
      </w:r>
      <w:r w:rsidRPr="009554AB">
        <w:rPr>
          <w:rFonts w:ascii="宋体" w:eastAsia="宋体" w:hAnsi="宋体" w:hint="eastAsia"/>
          <w:bCs/>
          <w:szCs w:val="21"/>
          <w:lang w:eastAsia="ja-JP"/>
        </w:rPr>
        <w:t>“</w:t>
      </w:r>
      <w:r w:rsidRPr="009554AB">
        <w:rPr>
          <w:rFonts w:ascii="MS Mincho" w:eastAsia="MS Mincho" w:hAnsi="MS Mincho" w:hint="eastAsia"/>
          <w:bCs/>
          <w:szCs w:val="21"/>
          <w:lang w:eastAsia="ja-JP"/>
        </w:rPr>
        <w:t>～ています</w:t>
      </w:r>
      <w:r w:rsidRPr="009554AB">
        <w:rPr>
          <w:rFonts w:ascii="宋体" w:eastAsia="宋体" w:hAnsi="宋体" w:hint="eastAsia"/>
          <w:bCs/>
          <w:szCs w:val="21"/>
          <w:lang w:eastAsia="ja-JP"/>
        </w:rPr>
        <w:t>”</w:t>
      </w:r>
      <w:r w:rsidRPr="009554AB">
        <w:rPr>
          <w:rFonts w:ascii="宋体" w:eastAsia="宋体" w:hAnsi="宋体"/>
          <w:bCs/>
          <w:szCs w:val="21"/>
          <w:lang w:eastAsia="ja-JP"/>
        </w:rPr>
        <w:t>的自谦形式</w:t>
      </w:r>
      <w:r w:rsidRPr="009554AB">
        <w:rPr>
          <w:rFonts w:ascii="宋体" w:eastAsia="宋体" w:hAnsi="宋体" w:hint="eastAsia"/>
          <w:bCs/>
          <w:szCs w:val="21"/>
          <w:lang w:eastAsia="ja-JP"/>
        </w:rPr>
        <w:t>“</w:t>
      </w:r>
      <w:r w:rsidRPr="009554AB">
        <w:rPr>
          <w:rFonts w:ascii="MS Mincho" w:eastAsia="MS Mincho" w:hAnsi="MS Mincho" w:hint="eastAsia"/>
          <w:bCs/>
          <w:szCs w:val="21"/>
          <w:lang w:eastAsia="ja-JP"/>
        </w:rPr>
        <w:t>～ております</w:t>
      </w:r>
      <w:r w:rsidRPr="009554AB">
        <w:rPr>
          <w:rFonts w:ascii="宋体" w:eastAsia="宋体" w:hAnsi="宋体" w:hint="eastAsia"/>
          <w:bCs/>
          <w:szCs w:val="21"/>
          <w:lang w:eastAsia="ja-JP"/>
        </w:rPr>
        <w:t>”的句式用法，并能运用其进行日语表达。</w:t>
      </w:r>
    </w:p>
    <w:p w14:paraId="276CDFBF" w14:textId="3AC6E8DE" w:rsidR="009554AB" w:rsidRPr="009554AB" w:rsidRDefault="009554AB" w:rsidP="009554AB">
      <w:pPr>
        <w:rPr>
          <w:rFonts w:ascii="宋体" w:eastAsia="宋体" w:hAnsi="宋体" w:hint="eastAsia"/>
          <w:bCs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6</w:t>
      </w:r>
      <w:r w:rsidRPr="00765AAD"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9554AB">
        <w:rPr>
          <w:rFonts w:ascii="宋体" w:eastAsia="宋体" w:hAnsi="宋体"/>
          <w:bCs/>
          <w:szCs w:val="21"/>
        </w:rPr>
        <w:t>使学习者掌握“</w:t>
      </w:r>
      <w:r w:rsidRPr="009554AB">
        <w:rPr>
          <w:rFonts w:ascii="MS Mincho" w:eastAsia="MS Mincho" w:hAnsi="MS Mincho" w:hint="eastAsia"/>
          <w:bCs/>
          <w:szCs w:val="21"/>
        </w:rPr>
        <w:t>全然平気</w:t>
      </w:r>
      <w:r w:rsidRPr="009554AB">
        <w:rPr>
          <w:rFonts w:ascii="宋体" w:eastAsia="宋体" w:hAnsi="宋体" w:hint="eastAsia"/>
          <w:bCs/>
          <w:szCs w:val="21"/>
        </w:rPr>
        <w:t>”的表达“完全没问题”的语义用法，并能够运用其进行日语表达</w:t>
      </w:r>
      <w:r w:rsidRPr="009554AB">
        <w:rPr>
          <w:rFonts w:ascii="宋体" w:eastAsia="宋体" w:hAnsi="宋体"/>
          <w:bCs/>
          <w:szCs w:val="21"/>
        </w:rPr>
        <w:t>。</w:t>
      </w:r>
    </w:p>
    <w:p w14:paraId="16D06F57" w14:textId="694A4C48" w:rsidR="009554AB" w:rsidRPr="009554AB" w:rsidRDefault="009554AB" w:rsidP="009554AB">
      <w:pPr>
        <w:rPr>
          <w:rFonts w:ascii="宋体" w:eastAsia="Yu Mincho" w:hAnsi="宋体" w:hint="eastAsia"/>
          <w:bCs/>
          <w:szCs w:val="21"/>
          <w:lang w:eastAsia="ja-JP"/>
        </w:rPr>
      </w:pPr>
      <w:bookmarkStart w:id="16" w:name="_Hlk194067715"/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bookmarkEnd w:id="16"/>
      <w:r w:rsidRPr="009554AB">
        <w:rPr>
          <w:rFonts w:ascii="宋体" w:eastAsia="宋体" w:hAnsi="宋体"/>
          <w:bCs/>
          <w:szCs w:val="21"/>
          <w:lang w:eastAsia="ja-JP"/>
        </w:rPr>
        <w:t>使学习者掌握表示委婉请求的</w:t>
      </w:r>
      <w:r w:rsidRPr="009554AB">
        <w:rPr>
          <w:rFonts w:ascii="宋体" w:eastAsia="宋体" w:hAnsi="宋体" w:hint="eastAsia"/>
          <w:bCs/>
          <w:szCs w:val="21"/>
          <w:lang w:eastAsia="ja-JP"/>
        </w:rPr>
        <w:t>“</w:t>
      </w:r>
      <w:r w:rsidRPr="009554AB">
        <w:rPr>
          <w:rFonts w:ascii="MS Mincho" w:eastAsia="MS Mincho" w:hAnsi="MS Mincho"/>
          <w:bCs/>
          <w:szCs w:val="21"/>
          <w:lang w:eastAsia="ja-JP"/>
        </w:rPr>
        <w:t>～ていただける</w:t>
      </w:r>
      <w:r w:rsidRPr="009554AB">
        <w:rPr>
          <w:rFonts w:ascii="MS Mincho" w:eastAsia="MS Mincho" w:hAnsi="MS Mincho" w:hint="eastAsia"/>
          <w:bCs/>
          <w:szCs w:val="21"/>
          <w:lang w:eastAsia="ja-JP"/>
        </w:rPr>
        <w:t xml:space="preserve">”“ </w:t>
      </w:r>
      <w:r w:rsidRPr="009554AB">
        <w:rPr>
          <w:rFonts w:ascii="MS Mincho" w:eastAsia="MS Mincho" w:hAnsi="MS Mincho"/>
          <w:bCs/>
          <w:szCs w:val="21"/>
          <w:lang w:eastAsia="ja-JP"/>
        </w:rPr>
        <w:t>～てもよろしいでしょうか</w:t>
      </w:r>
      <w:r w:rsidRPr="009554AB">
        <w:rPr>
          <w:rFonts w:ascii="宋体" w:eastAsia="宋体" w:hAnsi="宋体" w:hint="eastAsia"/>
          <w:bCs/>
          <w:szCs w:val="21"/>
          <w:lang w:eastAsia="ja-JP"/>
        </w:rPr>
        <w:t>”的语义用法，并能够运用其进行日语表达。</w:t>
      </w:r>
    </w:p>
    <w:p w14:paraId="6F5A8DBC" w14:textId="77777777" w:rsidR="004F26CA" w:rsidRDefault="004F26CA" w:rsidP="004F26CA">
      <w:pPr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4C94EC6E" w14:textId="77777777" w:rsidR="00787B62" w:rsidRDefault="004F26CA" w:rsidP="00787B62">
      <w:pPr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  <w:bookmarkEnd w:id="14"/>
    </w:p>
    <w:p w14:paraId="799754BE" w14:textId="77777777" w:rsidR="00787B62" w:rsidRDefault="00787B62" w:rsidP="00787B62">
      <w:pPr>
        <w:rPr>
          <w:rFonts w:ascii="Times New Roman" w:hAnsi="Times New Roman" w:cs="Times New Roman"/>
          <w:szCs w:val="21"/>
        </w:rPr>
      </w:pPr>
    </w:p>
    <w:p w14:paraId="6629EA1C" w14:textId="28435D05" w:rsidR="008C44BB" w:rsidRPr="00787B62" w:rsidRDefault="002321F2" w:rsidP="00787B62">
      <w:pPr>
        <w:rPr>
          <w:rFonts w:ascii="Times New Roman" w:eastAsia="Yu Mincho" w:hAnsi="Times New Roman" w:cs="Times New Roman"/>
          <w:szCs w:val="21"/>
          <w:lang w:eastAsia="ja-JP"/>
        </w:rPr>
      </w:pPr>
      <w:r w:rsidRPr="00985B5D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Pr="002321F2">
        <w:rPr>
          <w:rFonts w:ascii="Times New Roman" w:eastAsia="MS Mincho" w:hAnsi="Times New Roman" w:cs="Times New Roman" w:hint="eastAsia"/>
          <w:b/>
          <w:szCs w:val="21"/>
          <w:lang w:eastAsia="ja-JP"/>
        </w:rPr>
        <w:t>三</w:t>
      </w:r>
      <w:r w:rsidRPr="00985B5D">
        <w:rPr>
          <w:rFonts w:ascii="Times New Roman" w:eastAsia="MS Mincho" w:hAnsi="Times New Roman" w:cs="Times New Roman" w:hint="eastAsia"/>
          <w:b/>
          <w:szCs w:val="21"/>
          <w:lang w:eastAsia="ja-JP"/>
        </w:rPr>
        <w:t>册</w:t>
      </w:r>
      <w:r w:rsidRPr="00337B9A">
        <w:rPr>
          <w:rFonts w:ascii="Times New Roman" w:eastAsia="MS Mincho" w:hAnsi="Times New Roman" w:cs="Times New Roman"/>
          <w:b/>
          <w:szCs w:val="21"/>
          <w:lang w:eastAsia="ja-JP"/>
        </w:rPr>
        <w:t>第</w:t>
      </w:r>
      <w:r>
        <w:rPr>
          <w:rFonts w:ascii="Times New Roman" w:hAnsi="Times New Roman" w:cs="Times New Roman" w:hint="eastAsia"/>
          <w:b/>
          <w:szCs w:val="21"/>
          <w:lang w:eastAsia="ja-JP"/>
        </w:rPr>
        <w:t>1</w:t>
      </w:r>
      <w:r>
        <w:rPr>
          <w:rFonts w:ascii="Times New Roman" w:hAnsi="Times New Roman" w:cs="Times New Roman" w:hint="eastAsia"/>
          <w:b/>
          <w:szCs w:val="21"/>
          <w:lang w:eastAsia="ja-JP"/>
        </w:rPr>
        <w:t>6</w:t>
      </w:r>
      <w:r w:rsidRPr="00337B9A">
        <w:rPr>
          <w:rFonts w:ascii="Times New Roman" w:eastAsia="MS Mincho" w:hAnsi="Times New Roman" w:cs="Times New Roman"/>
          <w:b/>
          <w:szCs w:val="21"/>
          <w:lang w:eastAsia="ja-JP"/>
        </w:rPr>
        <w:t>課</w:t>
      </w:r>
      <w:r w:rsidR="006F7B14" w:rsidRPr="006F7B14">
        <w:rPr>
          <w:rFonts w:ascii="Times New Roman" w:eastAsia="MS Mincho" w:hAnsi="Times New Roman" w:cs="Times New Roman"/>
          <w:b/>
          <w:szCs w:val="21"/>
          <w:lang w:eastAsia="ja-JP"/>
        </w:rPr>
        <w:t xml:space="preserve">　</w:t>
      </w:r>
      <w:r w:rsidR="008C5E73">
        <w:rPr>
          <w:rFonts w:ascii="Times New Roman" w:eastAsia="MS Mincho" w:hAnsi="Times New Roman" w:cs="Times New Roman" w:hint="eastAsia"/>
          <w:b/>
          <w:szCs w:val="21"/>
          <w:lang w:eastAsia="ja-JP"/>
        </w:rPr>
        <w:t>クリスマスパーティー</w:t>
      </w:r>
      <w:r w:rsidR="00394476" w:rsidRPr="00394476">
        <w:rPr>
          <w:rFonts w:ascii="Times New Roman" w:eastAsia="宋体" w:hAnsi="Times New Roman" w:cs="Times New Roman"/>
          <w:szCs w:val="21"/>
          <w:lang w:eastAsia="ja-JP"/>
        </w:rPr>
        <w:t>（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4</w:t>
      </w:r>
      <w:r w:rsidR="00394476" w:rsidRPr="00394476">
        <w:rPr>
          <w:rFonts w:ascii="Times New Roman" w:eastAsia="宋体" w:hAnsi="Times New Roman" w:cs="Times New Roman"/>
          <w:szCs w:val="21"/>
          <w:lang w:eastAsia="ja-JP"/>
        </w:rPr>
        <w:t>学时）</w:t>
      </w:r>
    </w:p>
    <w:p w14:paraId="7E4D9243" w14:textId="77777777" w:rsidR="00E31B74" w:rsidRPr="00765AAD" w:rsidRDefault="00E31B74" w:rsidP="00E31B74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3AC63D28" w14:textId="1AD530CB" w:rsidR="007F267B" w:rsidRPr="00765AAD" w:rsidRDefault="007F267B" w:rsidP="007F267B">
      <w:pPr>
        <w:rPr>
          <w:rFonts w:ascii="Times New Roman" w:eastAsia="宋体" w:hAnsi="Times New Roman" w:cs="Times New Roman" w:hint="eastAsia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使学习者</w:t>
      </w:r>
      <w:r>
        <w:rPr>
          <w:rFonts w:ascii="宋体" w:eastAsia="宋体" w:hAnsi="宋体" w:hint="eastAsia"/>
          <w:bCs/>
          <w:szCs w:val="21"/>
          <w:lang w:eastAsia="ja-JP"/>
        </w:rPr>
        <w:t>熟练运用</w:t>
      </w:r>
      <w:bookmarkStart w:id="17" w:name="_Hlk194067895"/>
      <w:r w:rsidRPr="00CF39C5">
        <w:rPr>
          <w:rFonts w:ascii="宋体" w:eastAsia="宋体" w:hAnsi="宋体" w:hint="eastAsia"/>
          <w:bCs/>
          <w:szCs w:val="21"/>
          <w:lang w:eastAsia="ja-JP"/>
        </w:rPr>
        <w:t>“</w:t>
      </w:r>
      <w:bookmarkStart w:id="18" w:name="OLE_LINK3"/>
      <w:r w:rsidRPr="00CF39C5">
        <w:rPr>
          <w:rFonts w:ascii="MS Mincho" w:eastAsia="MS Mincho" w:hAnsi="MS Mincho" w:hint="eastAsia"/>
          <w:bCs/>
          <w:szCs w:val="21"/>
          <w:lang w:eastAsia="ja-JP"/>
        </w:rPr>
        <w:t>～</w:t>
      </w:r>
      <w:bookmarkEnd w:id="18"/>
      <w:r w:rsidRPr="00CF39C5">
        <w:rPr>
          <w:rFonts w:ascii="MS Mincho" w:eastAsia="MS Mincho" w:hAnsi="MS Mincho" w:hint="eastAsia"/>
          <w:bCs/>
          <w:szCs w:val="21"/>
          <w:lang w:eastAsia="ja-JP"/>
        </w:rPr>
        <w:t>ように言う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”</w:t>
      </w:r>
      <w:bookmarkEnd w:id="17"/>
      <w:r>
        <w:rPr>
          <w:rFonts w:ascii="宋体" w:eastAsia="宋体" w:hAnsi="宋体" w:hint="eastAsia"/>
          <w:bCs/>
          <w:szCs w:val="21"/>
          <w:lang w:eastAsia="ja-JP"/>
        </w:rPr>
        <w:t>等</w:t>
      </w:r>
      <w:r>
        <w:rPr>
          <w:rFonts w:ascii="宋体" w:eastAsia="宋体" w:hAnsi="宋体" w:hint="eastAsia"/>
          <w:bCs/>
          <w:szCs w:val="21"/>
          <w:lang w:eastAsia="ja-JP"/>
        </w:rPr>
        <w:t>句型，</w:t>
      </w:r>
      <w:r>
        <w:rPr>
          <w:rFonts w:ascii="宋体" w:eastAsia="宋体" w:hAnsi="宋体" w:hint="eastAsia"/>
          <w:bCs/>
          <w:szCs w:val="21"/>
          <w:lang w:eastAsia="ja-JP"/>
        </w:rPr>
        <w:t>拓展了解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“</w:t>
      </w:r>
      <w:r w:rsidRPr="00CF39C5">
        <w:rPr>
          <w:rFonts w:ascii="MS Mincho" w:eastAsia="MS Mincho" w:hAnsi="MS Mincho" w:hint="eastAsia"/>
          <w:bCs/>
          <w:szCs w:val="21"/>
          <w:lang w:eastAsia="ja-JP"/>
        </w:rPr>
        <w:t>～ように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”</w:t>
      </w:r>
      <w:r>
        <w:rPr>
          <w:rFonts w:ascii="宋体" w:eastAsia="宋体" w:hAnsi="宋体" w:hint="eastAsia"/>
          <w:bCs/>
          <w:szCs w:val="21"/>
          <w:lang w:eastAsia="ja-JP"/>
        </w:rPr>
        <w:t>后常接续的其他动词及表达的语义</w:t>
      </w:r>
      <w:r>
        <w:rPr>
          <w:rFonts w:ascii="宋体" w:eastAsia="宋体" w:hAnsi="宋体" w:hint="eastAsia"/>
          <w:bCs/>
          <w:szCs w:val="21"/>
          <w:lang w:eastAsia="ja-JP"/>
        </w:rPr>
        <w:t>；</w:t>
      </w:r>
    </w:p>
    <w:p w14:paraId="62250425" w14:textId="50DAC4BA" w:rsidR="007F267B" w:rsidRDefault="007F267B" w:rsidP="007F267B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使学习者</w:t>
      </w:r>
      <w:r>
        <w:rPr>
          <w:rFonts w:ascii="宋体" w:eastAsia="宋体" w:hAnsi="宋体" w:hint="eastAsia"/>
          <w:bCs/>
          <w:szCs w:val="21"/>
          <w:lang w:eastAsia="ja-JP"/>
        </w:rPr>
        <w:t>熟练运用</w:t>
      </w:r>
      <w:r w:rsidR="008C2903" w:rsidRPr="00CF39C5">
        <w:rPr>
          <w:rFonts w:ascii="宋体" w:eastAsia="宋体" w:hAnsi="宋体" w:hint="eastAsia"/>
          <w:bCs/>
          <w:szCs w:val="21"/>
          <w:lang w:eastAsia="ja-JP"/>
        </w:rPr>
        <w:t>“</w:t>
      </w:r>
      <w:r w:rsidR="008C2903" w:rsidRPr="00CF39C5">
        <w:rPr>
          <w:rFonts w:ascii="MS Mincho" w:eastAsia="MS Mincho" w:hAnsi="MS Mincho" w:hint="eastAsia"/>
          <w:bCs/>
          <w:szCs w:val="21"/>
          <w:lang w:eastAsia="ja-JP"/>
        </w:rPr>
        <w:t>～のに</w:t>
      </w:r>
      <w:r w:rsidR="008C2903" w:rsidRPr="00CF39C5">
        <w:rPr>
          <w:rFonts w:ascii="宋体" w:eastAsia="宋体" w:hAnsi="宋体" w:hint="eastAsia"/>
          <w:bCs/>
          <w:szCs w:val="21"/>
          <w:lang w:eastAsia="ja-JP"/>
        </w:rPr>
        <w:t>”</w:t>
      </w:r>
      <w:r>
        <w:rPr>
          <w:rFonts w:ascii="宋体" w:eastAsia="宋体" w:hAnsi="宋体" w:hint="eastAsia"/>
          <w:bCs/>
          <w:szCs w:val="21"/>
          <w:lang w:eastAsia="ja-JP"/>
        </w:rPr>
        <w:t>，</w:t>
      </w:r>
      <w:r w:rsidR="008C2903">
        <w:rPr>
          <w:rFonts w:ascii="宋体" w:eastAsia="宋体" w:hAnsi="宋体" w:hint="eastAsia"/>
          <w:bCs/>
          <w:szCs w:val="21"/>
        </w:rPr>
        <w:t>思考并辨析与“</w:t>
      </w:r>
      <w:r w:rsidR="008C2903" w:rsidRPr="008C2903">
        <w:rPr>
          <w:rFonts w:ascii="MS Mincho" w:eastAsia="MS Mincho" w:hAnsi="MS Mincho" w:hint="eastAsia"/>
          <w:bCs/>
          <w:szCs w:val="21"/>
          <w:lang w:eastAsia="ja-JP"/>
        </w:rPr>
        <w:t>けれども</w:t>
      </w:r>
      <w:r w:rsidR="008C2903">
        <w:rPr>
          <w:rFonts w:ascii="宋体" w:eastAsia="宋体" w:hAnsi="宋体" w:hint="eastAsia"/>
          <w:bCs/>
          <w:szCs w:val="21"/>
        </w:rPr>
        <w:t>”“</w:t>
      </w:r>
      <w:r w:rsidR="008C2903" w:rsidRPr="008C2903">
        <w:rPr>
          <w:rFonts w:ascii="MS Mincho" w:eastAsia="MS Mincho" w:hAnsi="MS Mincho" w:hint="eastAsia"/>
          <w:bCs/>
          <w:szCs w:val="21"/>
          <w:lang w:eastAsia="ja-JP"/>
        </w:rPr>
        <w:t>が</w:t>
      </w:r>
      <w:r w:rsidR="008C2903">
        <w:rPr>
          <w:rFonts w:ascii="宋体" w:eastAsia="宋体" w:hAnsi="宋体" w:hint="eastAsia"/>
          <w:bCs/>
          <w:szCs w:val="21"/>
        </w:rPr>
        <w:t>”等的区别</w:t>
      </w:r>
      <w:r>
        <w:rPr>
          <w:rFonts w:ascii="宋体" w:eastAsia="宋体" w:hAnsi="宋体" w:hint="eastAsia"/>
          <w:bCs/>
          <w:szCs w:val="21"/>
          <w:lang w:eastAsia="ja-JP"/>
        </w:rPr>
        <w:t>；</w:t>
      </w:r>
    </w:p>
    <w:p w14:paraId="411CDD67" w14:textId="13C0C5B5" w:rsidR="007F267B" w:rsidRDefault="007F267B" w:rsidP="007F267B">
      <w:pPr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 w:hint="eastAsia"/>
          <w:szCs w:val="21"/>
        </w:rPr>
        <w:t>3</w:t>
      </w:r>
      <w:r w:rsidRPr="00765AAD">
        <w:rPr>
          <w:rFonts w:ascii="Times New Roman" w:eastAsia="宋体" w:hAnsi="Times New Roman" w:cs="Times New Roman"/>
          <w:szCs w:val="21"/>
        </w:rPr>
        <w:t xml:space="preserve">) </w:t>
      </w:r>
      <w:r w:rsidR="00717517" w:rsidRPr="00EB245E">
        <w:rPr>
          <w:rFonts w:ascii="宋体" w:eastAsia="宋体" w:hAnsi="宋体" w:hint="eastAsia"/>
          <w:bCs/>
          <w:szCs w:val="21"/>
        </w:rPr>
        <w:t>使学习者</w:t>
      </w:r>
      <w:r w:rsidR="00717517">
        <w:rPr>
          <w:rFonts w:ascii="宋体" w:eastAsia="宋体" w:hAnsi="宋体" w:hint="eastAsia"/>
          <w:bCs/>
          <w:szCs w:val="21"/>
        </w:rPr>
        <w:t>能够</w:t>
      </w:r>
      <w:r w:rsidR="00717517">
        <w:rPr>
          <w:rFonts w:ascii="宋体" w:eastAsia="宋体" w:hAnsi="宋体" w:hint="eastAsia"/>
          <w:bCs/>
          <w:szCs w:val="21"/>
        </w:rPr>
        <w:t>熟练运用</w:t>
      </w:r>
      <w:r w:rsidR="00717517">
        <w:rPr>
          <w:rFonts w:ascii="宋体" w:eastAsia="宋体" w:hAnsi="宋体" w:hint="eastAsia"/>
          <w:bCs/>
          <w:szCs w:val="21"/>
        </w:rPr>
        <w:t>等候别人及互赠礼物时的相关口语表达方式，提高学习者的语言应用能力</w:t>
      </w:r>
      <w:r>
        <w:rPr>
          <w:rFonts w:ascii="Times New Roman" w:eastAsia="宋体" w:hAnsi="Times New Roman" w:cs="Times New Roman" w:hint="eastAsia"/>
          <w:szCs w:val="21"/>
        </w:rPr>
        <w:t>；</w:t>
      </w:r>
    </w:p>
    <w:p w14:paraId="3CB09E9B" w14:textId="65C185D9" w:rsidR="00E31B74" w:rsidRDefault="007F267B" w:rsidP="007F267B">
      <w:pPr>
        <w:rPr>
          <w:rFonts w:ascii="宋体" w:eastAsia="宋体" w:hAnsi="宋体" w:hint="eastAsia"/>
          <w:bCs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4</w:t>
      </w:r>
      <w:r w:rsidRPr="00765AAD">
        <w:rPr>
          <w:rFonts w:ascii="Times New Roman" w:eastAsia="宋体" w:hAnsi="Times New Roman" w:cs="Times New Roman"/>
          <w:szCs w:val="21"/>
        </w:rPr>
        <w:t xml:space="preserve">) </w:t>
      </w:r>
      <w:r w:rsidR="00717517">
        <w:rPr>
          <w:rFonts w:ascii="Times New Roman" w:eastAsia="宋体" w:hAnsi="Times New Roman" w:cs="Times New Roman" w:hint="eastAsia"/>
          <w:szCs w:val="21"/>
        </w:rPr>
        <w:t>引导学习者讨论应该如何传承、弘扬中国传统节日文化，增强爱国情怀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14:paraId="6E5627BF" w14:textId="78386378" w:rsidR="004E716F" w:rsidRPr="004E716F" w:rsidRDefault="004E716F" w:rsidP="00E31B74">
      <w:pPr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5F841224" w14:textId="7BC0484A" w:rsidR="00CF39C5" w:rsidRPr="00CF39C5" w:rsidRDefault="00CF39C5" w:rsidP="00CF39C5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1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CF39C5">
        <w:rPr>
          <w:rFonts w:ascii="宋体" w:eastAsia="宋体" w:hAnsi="宋体"/>
          <w:bCs/>
          <w:szCs w:val="21"/>
          <w:lang w:eastAsia="ja-JP"/>
        </w:rPr>
        <w:t>掌握重点句型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“</w:t>
      </w:r>
      <w:r w:rsidRPr="00CF39C5">
        <w:rPr>
          <w:rFonts w:ascii="MS Mincho" w:eastAsia="MS Mincho" w:hAnsi="MS Mincho" w:hint="eastAsia"/>
          <w:bCs/>
          <w:szCs w:val="21"/>
          <w:lang w:eastAsia="ja-JP"/>
        </w:rPr>
        <w:t>～ように言う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”的表达“告诉某人要设法做到（或不做）某件事情”的语义用法，并能运用其进行日语表达。</w:t>
      </w:r>
      <w:r w:rsidRPr="00CF39C5">
        <w:rPr>
          <w:rFonts w:ascii="宋体" w:eastAsia="宋体" w:hAnsi="宋体"/>
          <w:bCs/>
          <w:szCs w:val="21"/>
          <w:lang w:eastAsia="ja-JP"/>
        </w:rPr>
        <w:t xml:space="preserve"> </w:t>
      </w:r>
    </w:p>
    <w:p w14:paraId="68B8D594" w14:textId="11371BC5" w:rsidR="00CF39C5" w:rsidRPr="00CF39C5" w:rsidRDefault="00CF39C5" w:rsidP="00CF39C5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2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掌握助词</w:t>
      </w:r>
      <w:bookmarkStart w:id="19" w:name="_Hlk194067943"/>
      <w:r w:rsidRPr="00CF39C5">
        <w:rPr>
          <w:rFonts w:ascii="宋体" w:eastAsia="宋体" w:hAnsi="宋体" w:hint="eastAsia"/>
          <w:bCs/>
          <w:szCs w:val="21"/>
          <w:lang w:eastAsia="ja-JP"/>
        </w:rPr>
        <w:t>“</w:t>
      </w:r>
      <w:r w:rsidRPr="00CF39C5">
        <w:rPr>
          <w:rFonts w:ascii="MS Mincho" w:eastAsia="MS Mincho" w:hAnsi="MS Mincho" w:hint="eastAsia"/>
          <w:bCs/>
          <w:szCs w:val="21"/>
          <w:lang w:eastAsia="ja-JP"/>
        </w:rPr>
        <w:t>のに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”的</w:t>
      </w:r>
      <w:bookmarkEnd w:id="19"/>
      <w:r w:rsidRPr="00CF39C5">
        <w:rPr>
          <w:rFonts w:ascii="宋体" w:eastAsia="宋体" w:hAnsi="宋体" w:hint="eastAsia"/>
          <w:bCs/>
          <w:szCs w:val="21"/>
          <w:lang w:eastAsia="ja-JP"/>
        </w:rPr>
        <w:t xml:space="preserve">接续方式及表达“主句表达的是与从句内容相反或根据从句难以推断出的客观事实”的语义用法，并能运用其进行日语表达。 </w:t>
      </w:r>
    </w:p>
    <w:p w14:paraId="15E67B31" w14:textId="0984733B" w:rsidR="00CF39C5" w:rsidRPr="00CF39C5" w:rsidRDefault="00CF39C5" w:rsidP="00CF39C5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掌握重点句型“</w:t>
      </w:r>
      <w:r w:rsidRPr="00CF39C5">
        <w:rPr>
          <w:rFonts w:ascii="MS Mincho" w:eastAsia="MS Mincho" w:hAnsi="MS Mincho" w:hint="eastAsia"/>
          <w:bCs/>
          <w:szCs w:val="21"/>
          <w:lang w:eastAsia="ja-JP"/>
        </w:rPr>
        <w:t>～ことはない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”的表达“说话人认为没有必要进行该动作”的语义用法，并能运用其进行日语表达。</w:t>
      </w:r>
    </w:p>
    <w:p w14:paraId="4610B3E8" w14:textId="38EDCD05" w:rsidR="00CF39C5" w:rsidRPr="00CF39C5" w:rsidRDefault="00CF39C5" w:rsidP="00CF39C5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CF39C5">
        <w:rPr>
          <w:rFonts w:ascii="宋体" w:eastAsia="宋体" w:hAnsi="宋体"/>
          <w:bCs/>
          <w:szCs w:val="21"/>
          <w:lang w:eastAsia="ja-JP"/>
        </w:rPr>
        <w:t>掌握助词“</w:t>
      </w:r>
      <w:r w:rsidRPr="00CF39C5">
        <w:rPr>
          <w:rFonts w:ascii="MS Mincho" w:eastAsia="MS Mincho" w:hAnsi="MS Mincho" w:hint="eastAsia"/>
          <w:bCs/>
          <w:szCs w:val="21"/>
          <w:lang w:eastAsia="ja-JP"/>
        </w:rPr>
        <w:t>ばかり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”的表达“限定，其数量或程度超出常规或预测”的语义用法，并能够运用其进行日语表达。</w:t>
      </w:r>
    </w:p>
    <w:p w14:paraId="09D2B276" w14:textId="2A12263F" w:rsidR="00CF39C5" w:rsidRPr="00CF39C5" w:rsidRDefault="00CF39C5" w:rsidP="00CF39C5">
      <w:pPr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CF39C5">
        <w:rPr>
          <w:rFonts w:ascii="宋体" w:eastAsia="宋体" w:hAnsi="宋体"/>
          <w:bCs/>
          <w:szCs w:val="21"/>
          <w:lang w:eastAsia="ja-JP"/>
        </w:rPr>
        <w:t>掌握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“</w:t>
      </w:r>
      <w:r w:rsidRPr="00CF39C5">
        <w:rPr>
          <w:rFonts w:ascii="MS Mincho" w:eastAsia="MS Mincho" w:hAnsi="MS Mincho" w:hint="eastAsia"/>
          <w:bCs/>
          <w:szCs w:val="21"/>
          <w:lang w:eastAsia="ja-JP"/>
        </w:rPr>
        <w:t>～ては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”</w:t>
      </w:r>
      <w:r w:rsidRPr="00CF39C5">
        <w:rPr>
          <w:rFonts w:ascii="宋体" w:eastAsia="宋体" w:hAnsi="宋体"/>
          <w:bCs/>
          <w:szCs w:val="21"/>
          <w:lang w:eastAsia="ja-JP"/>
        </w:rPr>
        <w:t>后接否定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，</w:t>
      </w:r>
      <w:r w:rsidRPr="00CF39C5">
        <w:rPr>
          <w:rFonts w:ascii="宋体" w:eastAsia="宋体" w:hAnsi="宋体"/>
          <w:bCs/>
          <w:szCs w:val="21"/>
          <w:lang w:eastAsia="ja-JP"/>
        </w:rPr>
        <w:t>表达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“</w:t>
      </w:r>
      <w:r w:rsidRPr="00CF39C5">
        <w:rPr>
          <w:rFonts w:ascii="宋体" w:eastAsia="宋体" w:hAnsi="宋体"/>
          <w:bCs/>
          <w:szCs w:val="21"/>
          <w:lang w:eastAsia="ja-JP"/>
        </w:rPr>
        <w:t>在此情况下会发生的消极后果”的语义用法，并能运用其进行日语表达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31510E9" w14:textId="7CB5EAA6" w:rsidR="00CF39C5" w:rsidRPr="00CF39C5" w:rsidRDefault="00CF39C5" w:rsidP="00CF39C5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CF39C5">
        <w:rPr>
          <w:rFonts w:ascii="宋体" w:eastAsia="宋体" w:hAnsi="宋体"/>
          <w:bCs/>
          <w:szCs w:val="21"/>
          <w:lang w:eastAsia="ja-JP"/>
        </w:rPr>
        <w:t>掌握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“</w:t>
      </w:r>
      <w:r w:rsidRPr="00CF39C5">
        <w:rPr>
          <w:rFonts w:ascii="MS Mincho" w:eastAsia="MS Mincho" w:hAnsi="MS Mincho" w:hint="eastAsia"/>
          <w:bCs/>
          <w:szCs w:val="21"/>
          <w:lang w:eastAsia="ja-JP"/>
        </w:rPr>
        <w:t>～がる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”的接续方式及表达“第三人称的感受”的语义用法，并能够运用其进行日语表达</w:t>
      </w:r>
      <w:r w:rsidRPr="00CF39C5">
        <w:rPr>
          <w:rFonts w:ascii="宋体" w:eastAsia="宋体" w:hAnsi="宋体"/>
          <w:bCs/>
          <w:szCs w:val="21"/>
          <w:lang w:eastAsia="ja-JP"/>
        </w:rPr>
        <w:t>。</w:t>
      </w:r>
    </w:p>
    <w:p w14:paraId="092A4B21" w14:textId="3DD80A22" w:rsidR="00E31B74" w:rsidRPr="00CF39C5" w:rsidRDefault="00CF39C5" w:rsidP="00CF39C5">
      <w:pPr>
        <w:rPr>
          <w:rFonts w:ascii="宋体" w:eastAsia="宋体" w:hAnsi="宋体" w:hint="eastAsia"/>
          <w:bCs/>
          <w:szCs w:val="21"/>
          <w:lang w:eastAsia="ja-JP"/>
        </w:rPr>
      </w:pPr>
      <w:bookmarkStart w:id="20" w:name="_Hlk194068275"/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bookmarkEnd w:id="20"/>
      <w:r w:rsidR="0044769D"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r w:rsidRPr="00CF39C5">
        <w:rPr>
          <w:rFonts w:ascii="宋体" w:eastAsia="宋体" w:hAnsi="宋体"/>
          <w:bCs/>
          <w:szCs w:val="21"/>
          <w:lang w:eastAsia="ja-JP"/>
        </w:rPr>
        <w:t>掌握名词“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放題”、感叹词“</w:t>
      </w:r>
      <w:r w:rsidRPr="00CF39C5">
        <w:rPr>
          <w:rFonts w:ascii="MS Mincho" w:eastAsia="MS Mincho" w:hAnsi="MS Mincho" w:hint="eastAsia"/>
          <w:bCs/>
          <w:szCs w:val="21"/>
          <w:lang w:eastAsia="ja-JP"/>
        </w:rPr>
        <w:t>しっ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”、</w:t>
      </w:r>
      <w:r w:rsidRPr="00CF39C5">
        <w:rPr>
          <w:rFonts w:ascii="宋体" w:eastAsia="宋体" w:hAnsi="宋体"/>
          <w:bCs/>
          <w:szCs w:val="21"/>
          <w:lang w:eastAsia="ja-JP"/>
        </w:rPr>
        <w:t>口语中表示反问的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“</w:t>
      </w:r>
      <w:r w:rsidRPr="00CF39C5">
        <w:rPr>
          <w:rFonts w:ascii="MS Mincho" w:eastAsia="MS Mincho" w:hAnsi="MS Mincho" w:hint="eastAsia"/>
          <w:bCs/>
          <w:szCs w:val="21"/>
          <w:lang w:eastAsia="ja-JP"/>
        </w:rPr>
        <w:t>…じゃない</w:t>
      </w:r>
      <w:r w:rsidRPr="00CF39C5">
        <w:rPr>
          <w:rFonts w:ascii="MS Mincho" w:eastAsia="MS Mincho" w:hAnsi="MS Mincho" w:cs="微软雅黑" w:hint="eastAsia"/>
          <w:bCs/>
          <w:szCs w:val="21"/>
          <w:lang w:eastAsia="ja-JP"/>
        </w:rPr>
        <w:t>・</w:t>
      </w:r>
      <w:r w:rsidRPr="00CF39C5">
        <w:rPr>
          <w:rFonts w:ascii="MS Mincho" w:eastAsia="MS Mincho" w:hAnsi="MS Mincho" w:cs="宋体" w:hint="eastAsia"/>
          <w:bCs/>
          <w:szCs w:val="21"/>
          <w:lang w:eastAsia="ja-JP"/>
        </w:rPr>
        <w:t>…じゃないの</w:t>
      </w:r>
      <w:r w:rsidRPr="00CF39C5">
        <w:rPr>
          <w:rFonts w:ascii="MS Mincho" w:eastAsia="MS Mincho" w:hAnsi="MS Mincho" w:cs="微软雅黑" w:hint="eastAsia"/>
          <w:bCs/>
          <w:szCs w:val="21"/>
          <w:lang w:eastAsia="ja-JP"/>
        </w:rPr>
        <w:t>・</w:t>
      </w:r>
      <w:r w:rsidRPr="00CF39C5">
        <w:rPr>
          <w:rFonts w:ascii="MS Mincho" w:eastAsia="MS Mincho" w:hAnsi="MS Mincho" w:cs="宋体" w:hint="eastAsia"/>
          <w:bCs/>
          <w:szCs w:val="21"/>
          <w:lang w:eastAsia="ja-JP"/>
        </w:rPr>
        <w:t>…じゃないか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”的语义用法，并能够运用其进行日语表达</w:t>
      </w:r>
      <w:r w:rsidRPr="00CF39C5">
        <w:rPr>
          <w:rFonts w:ascii="宋体" w:eastAsia="宋体" w:hAnsi="宋体"/>
          <w:bCs/>
          <w:szCs w:val="21"/>
          <w:lang w:eastAsia="ja-JP"/>
        </w:rPr>
        <w:t>。</w:t>
      </w:r>
    </w:p>
    <w:p w14:paraId="03750A71" w14:textId="77777777" w:rsidR="00E31B74" w:rsidRDefault="00E31B74" w:rsidP="00E31B74">
      <w:pPr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2B13273A" w14:textId="77777777" w:rsidR="00FE10EA" w:rsidRDefault="00E31B74" w:rsidP="00FE10EA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42040C5B" w14:textId="77777777" w:rsidR="00FE10EA" w:rsidRPr="002321F2" w:rsidRDefault="00FE10EA" w:rsidP="006C7300">
      <w:pPr>
        <w:rPr>
          <w:rFonts w:ascii="Times New Roman" w:hAnsi="Times New Roman" w:cs="Times New Roman" w:hint="eastAsia"/>
          <w:szCs w:val="21"/>
        </w:rPr>
      </w:pPr>
    </w:p>
    <w:p w14:paraId="17CDBB50" w14:textId="77777777" w:rsidR="00FE10EA" w:rsidRDefault="006C7300" w:rsidP="00FE10EA">
      <w:pPr>
        <w:rPr>
          <w:rFonts w:ascii="Times New Roman" w:hAnsi="Times New Roman" w:cs="Times New Roman"/>
          <w:szCs w:val="21"/>
        </w:rPr>
      </w:pPr>
      <w:r w:rsidRPr="00394476">
        <w:rPr>
          <w:rFonts w:ascii="Times New Roman" w:eastAsia="宋体" w:hAnsi="Times New Roman" w:cs="Times New Roman"/>
          <w:b/>
          <w:bCs/>
          <w:szCs w:val="21"/>
        </w:rPr>
        <w:lastRenderedPageBreak/>
        <w:t>期中考试</w:t>
      </w:r>
      <w:r w:rsidRPr="00394476">
        <w:rPr>
          <w:rFonts w:ascii="Times New Roman" w:eastAsia="宋体" w:hAnsi="Times New Roman" w:cs="Times New Roman"/>
          <w:szCs w:val="21"/>
        </w:rPr>
        <w:t>（</w:t>
      </w:r>
      <w:r w:rsidRPr="00394476">
        <w:rPr>
          <w:rFonts w:ascii="Times New Roman" w:eastAsia="宋体" w:hAnsi="Times New Roman" w:cs="Times New Roman"/>
          <w:szCs w:val="21"/>
        </w:rPr>
        <w:t>2</w:t>
      </w:r>
      <w:r w:rsidRPr="00394476">
        <w:rPr>
          <w:rFonts w:ascii="Times New Roman" w:eastAsia="宋体" w:hAnsi="Times New Roman" w:cs="Times New Roman"/>
          <w:szCs w:val="21"/>
        </w:rPr>
        <w:t>学时）</w:t>
      </w:r>
      <w:bookmarkStart w:id="21" w:name="_Hlk84772386"/>
    </w:p>
    <w:p w14:paraId="35FE40BD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</w:p>
    <w:p w14:paraId="3FCDCE36" w14:textId="4361761D" w:rsidR="00817D20" w:rsidRPr="00FE10EA" w:rsidRDefault="002321F2" w:rsidP="00FE10EA">
      <w:pPr>
        <w:rPr>
          <w:rFonts w:ascii="Times New Roman" w:hAnsi="Times New Roman" w:cs="Times New Roman"/>
          <w:szCs w:val="21"/>
        </w:rPr>
      </w:pPr>
      <w:r w:rsidRPr="00985B5D">
        <w:rPr>
          <w:rFonts w:ascii="Times New Roman" w:eastAsia="MS Mincho" w:hAnsi="Times New Roman" w:cs="Times New Roman" w:hint="eastAsia"/>
          <w:b/>
          <w:szCs w:val="21"/>
        </w:rPr>
        <w:t>第</w:t>
      </w:r>
      <w:r w:rsidRPr="002321F2">
        <w:rPr>
          <w:rFonts w:ascii="Times New Roman" w:eastAsia="MS Mincho" w:hAnsi="Times New Roman" w:cs="Times New Roman" w:hint="eastAsia"/>
          <w:b/>
          <w:szCs w:val="21"/>
        </w:rPr>
        <w:t>三</w:t>
      </w:r>
      <w:r w:rsidRPr="00985B5D">
        <w:rPr>
          <w:rFonts w:ascii="Times New Roman" w:eastAsia="MS Mincho" w:hAnsi="Times New Roman" w:cs="Times New Roman" w:hint="eastAsia"/>
          <w:b/>
          <w:szCs w:val="21"/>
        </w:rPr>
        <w:t>册</w:t>
      </w:r>
      <w:r w:rsidRPr="00337B9A">
        <w:rPr>
          <w:rFonts w:ascii="Times New Roman" w:eastAsia="MS Mincho" w:hAnsi="Times New Roman" w:cs="Times New Roman"/>
          <w:b/>
          <w:szCs w:val="21"/>
        </w:rPr>
        <w:t>第</w:t>
      </w:r>
      <w:r>
        <w:rPr>
          <w:rFonts w:ascii="Times New Roman" w:hAnsi="Times New Roman" w:cs="Times New Roman" w:hint="eastAsia"/>
          <w:b/>
          <w:szCs w:val="21"/>
        </w:rPr>
        <w:t>1</w:t>
      </w:r>
      <w:r>
        <w:rPr>
          <w:rFonts w:ascii="Times New Roman" w:hAnsi="Times New Roman" w:cs="Times New Roman" w:hint="eastAsia"/>
          <w:b/>
          <w:szCs w:val="21"/>
        </w:rPr>
        <w:t>7</w:t>
      </w:r>
      <w:r w:rsidRPr="00337B9A">
        <w:rPr>
          <w:rFonts w:ascii="Times New Roman" w:eastAsia="MS Mincho" w:hAnsi="Times New Roman" w:cs="Times New Roman"/>
          <w:b/>
          <w:szCs w:val="21"/>
        </w:rPr>
        <w:t>課</w:t>
      </w:r>
      <w:r w:rsidR="00B87E5C" w:rsidRPr="00CE0094">
        <w:rPr>
          <w:rFonts w:ascii="Times New Roman" w:eastAsia="MS Mincho" w:hAnsi="Times New Roman" w:cs="Times New Roman" w:hint="eastAsia"/>
          <w:b/>
          <w:szCs w:val="21"/>
        </w:rPr>
        <w:t xml:space="preserve">　</w:t>
      </w:r>
      <w:r w:rsidR="002C5819">
        <w:rPr>
          <w:rFonts w:ascii="Times New Roman" w:eastAsia="MS Mincho" w:hAnsi="Times New Roman" w:cs="Times New Roman" w:hint="eastAsia"/>
          <w:b/>
          <w:szCs w:val="21"/>
          <w:lang w:eastAsia="ja-JP"/>
        </w:rPr>
        <w:t>スマホ決済</w:t>
      </w:r>
      <w:r w:rsidR="00394476" w:rsidRPr="00394476">
        <w:rPr>
          <w:rFonts w:ascii="Times New Roman" w:eastAsia="宋体" w:hAnsi="Times New Roman" w:cs="Times New Roman"/>
          <w:szCs w:val="21"/>
        </w:rPr>
        <w:t>（</w:t>
      </w:r>
      <w:r w:rsidR="008242F4">
        <w:rPr>
          <w:rFonts w:ascii="Times New Roman" w:eastAsia="宋体" w:hAnsi="Times New Roman" w:cs="Times New Roman" w:hint="eastAsia"/>
          <w:szCs w:val="21"/>
        </w:rPr>
        <w:t>4</w:t>
      </w:r>
      <w:r w:rsidR="00394476" w:rsidRPr="00394476">
        <w:rPr>
          <w:rFonts w:ascii="Times New Roman" w:eastAsia="宋体" w:hAnsi="Times New Roman" w:cs="Times New Roman"/>
          <w:szCs w:val="21"/>
        </w:rPr>
        <w:t>学时）</w:t>
      </w:r>
    </w:p>
    <w:p w14:paraId="6B4A2C8A" w14:textId="77777777" w:rsidR="00FE10EA" w:rsidRPr="00765AAD" w:rsidRDefault="00FE10EA" w:rsidP="00FE10EA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583CEE99" w14:textId="2571C859" w:rsidR="001A2C3D" w:rsidRPr="00765AAD" w:rsidRDefault="001A2C3D" w:rsidP="001A2C3D">
      <w:pPr>
        <w:rPr>
          <w:rFonts w:ascii="Times New Roman" w:eastAsia="宋体" w:hAnsi="Times New Roman" w:cs="Times New Roman" w:hint="eastAsia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使学习者</w:t>
      </w:r>
      <w:r>
        <w:rPr>
          <w:rFonts w:ascii="宋体" w:eastAsia="宋体" w:hAnsi="宋体" w:hint="eastAsia"/>
          <w:bCs/>
          <w:szCs w:val="21"/>
          <w:lang w:eastAsia="ja-JP"/>
        </w:rPr>
        <w:t>熟练运用</w:t>
      </w:r>
      <w:r w:rsidRPr="00A32C40">
        <w:rPr>
          <w:rFonts w:ascii="宋体" w:eastAsia="宋体" w:hAnsi="宋体" w:hint="eastAsia"/>
          <w:bCs/>
          <w:szCs w:val="21"/>
          <w:lang w:eastAsia="ja-JP"/>
        </w:rPr>
        <w:t>“</w:t>
      </w:r>
      <w:r w:rsidRPr="00A32C40">
        <w:rPr>
          <w:rFonts w:ascii="MS Mincho" w:eastAsia="MS Mincho" w:hAnsi="MS Mincho" w:hint="eastAsia"/>
          <w:bCs/>
          <w:szCs w:val="21"/>
          <w:lang w:eastAsia="ja-JP"/>
        </w:rPr>
        <w:t>～</w:t>
      </w:r>
      <w:bookmarkStart w:id="22" w:name="_Hlk194068364"/>
      <w:r w:rsidRPr="00A32C40">
        <w:rPr>
          <w:rFonts w:ascii="MS Mincho" w:eastAsia="MS Mincho" w:hAnsi="MS Mincho" w:hint="eastAsia"/>
          <w:bCs/>
          <w:szCs w:val="21"/>
          <w:lang w:eastAsia="ja-JP"/>
        </w:rPr>
        <w:t>ばかりか</w:t>
      </w:r>
      <w:bookmarkEnd w:id="22"/>
      <w:r w:rsidRPr="00A32C40">
        <w:rPr>
          <w:rFonts w:ascii="MS Mincho" w:eastAsia="MS Mincho" w:hAnsi="MS Mincho" w:hint="eastAsia"/>
          <w:bCs/>
          <w:szCs w:val="21"/>
          <w:lang w:eastAsia="ja-JP"/>
        </w:rPr>
        <w:t>、～</w:t>
      </w:r>
      <w:r w:rsidRPr="00A32C40">
        <w:rPr>
          <w:rFonts w:ascii="宋体" w:eastAsia="宋体" w:hAnsi="宋体" w:hint="eastAsia"/>
          <w:bCs/>
          <w:szCs w:val="21"/>
          <w:lang w:eastAsia="ja-JP"/>
        </w:rPr>
        <w:t>”</w:t>
      </w:r>
      <w:r>
        <w:rPr>
          <w:rFonts w:ascii="宋体" w:eastAsia="宋体" w:hAnsi="宋体" w:hint="eastAsia"/>
          <w:bCs/>
          <w:szCs w:val="21"/>
          <w:lang w:eastAsia="ja-JP"/>
        </w:rPr>
        <w:t>等句型，拓展了解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“</w:t>
      </w:r>
      <w:r w:rsidRPr="00A32C40">
        <w:rPr>
          <w:rFonts w:ascii="MS Mincho" w:eastAsia="MS Mincho" w:hAnsi="MS Mincho" w:hint="eastAsia"/>
          <w:bCs/>
          <w:szCs w:val="21"/>
          <w:lang w:eastAsia="ja-JP"/>
        </w:rPr>
        <w:t>ばかりか</w:t>
      </w:r>
      <w:r w:rsidRPr="00CF39C5">
        <w:rPr>
          <w:rFonts w:ascii="宋体" w:eastAsia="宋体" w:hAnsi="宋体" w:hint="eastAsia"/>
          <w:bCs/>
          <w:szCs w:val="21"/>
          <w:lang w:eastAsia="ja-JP"/>
        </w:rPr>
        <w:t>”</w:t>
      </w:r>
      <w:r>
        <w:rPr>
          <w:rFonts w:ascii="宋体" w:eastAsia="宋体" w:hAnsi="宋体" w:hint="eastAsia"/>
          <w:bCs/>
          <w:szCs w:val="21"/>
          <w:lang w:eastAsia="ja-JP"/>
        </w:rPr>
        <w:t>接在否定形之后时所表示的语义</w:t>
      </w:r>
      <w:r>
        <w:rPr>
          <w:rFonts w:ascii="宋体" w:eastAsia="宋体" w:hAnsi="宋体" w:hint="eastAsia"/>
          <w:bCs/>
          <w:szCs w:val="21"/>
          <w:lang w:eastAsia="ja-JP"/>
        </w:rPr>
        <w:t>；</w:t>
      </w:r>
    </w:p>
    <w:p w14:paraId="349A3DCC" w14:textId="4E652AD6" w:rsidR="001A2C3D" w:rsidRDefault="001A2C3D" w:rsidP="001A2C3D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使学习者</w:t>
      </w:r>
      <w:r>
        <w:rPr>
          <w:rFonts w:ascii="宋体" w:eastAsia="宋体" w:hAnsi="宋体" w:hint="eastAsia"/>
          <w:bCs/>
          <w:szCs w:val="21"/>
          <w:lang w:eastAsia="ja-JP"/>
        </w:rPr>
        <w:t>熟练运用</w:t>
      </w:r>
      <w:r w:rsidRPr="00A32C40">
        <w:rPr>
          <w:rFonts w:ascii="宋体" w:eastAsia="宋体" w:hAnsi="宋体"/>
          <w:bCs/>
          <w:szCs w:val="21"/>
          <w:lang w:eastAsia="ja-JP"/>
        </w:rPr>
        <w:t>“</w:t>
      </w:r>
      <w:r w:rsidRPr="00A32C40">
        <w:rPr>
          <w:rFonts w:ascii="MS Mincho" w:eastAsia="MS Mincho" w:hAnsi="MS Mincho" w:hint="eastAsia"/>
          <w:bCs/>
          <w:szCs w:val="21"/>
          <w:lang w:eastAsia="ja-JP"/>
        </w:rPr>
        <w:t>そこで</w:t>
      </w:r>
      <w:r w:rsidRPr="00A32C40">
        <w:rPr>
          <w:rFonts w:ascii="宋体" w:eastAsia="宋体" w:hAnsi="宋体" w:hint="eastAsia"/>
          <w:bCs/>
          <w:szCs w:val="21"/>
          <w:lang w:eastAsia="ja-JP"/>
        </w:rPr>
        <w:t>”</w:t>
      </w:r>
      <w:r>
        <w:rPr>
          <w:rFonts w:ascii="宋体" w:eastAsia="宋体" w:hAnsi="宋体" w:hint="eastAsia"/>
          <w:bCs/>
          <w:szCs w:val="21"/>
          <w:lang w:eastAsia="ja-JP"/>
        </w:rPr>
        <w:t>，思考并辨析与“</w:t>
      </w:r>
      <w:r>
        <w:rPr>
          <w:rFonts w:ascii="MS Mincho" w:eastAsia="MS Mincho" w:hAnsi="MS Mincho" w:hint="eastAsia"/>
          <w:bCs/>
          <w:szCs w:val="21"/>
          <w:lang w:eastAsia="ja-JP"/>
        </w:rPr>
        <w:t>それで</w:t>
      </w:r>
      <w:r>
        <w:rPr>
          <w:rFonts w:ascii="宋体" w:eastAsia="宋体" w:hAnsi="宋体" w:hint="eastAsia"/>
          <w:bCs/>
          <w:szCs w:val="21"/>
          <w:lang w:eastAsia="ja-JP"/>
        </w:rPr>
        <w:t>”的区别；</w:t>
      </w:r>
    </w:p>
    <w:p w14:paraId="1C418943" w14:textId="058AF1D3" w:rsidR="001A2C3D" w:rsidRDefault="001A2C3D" w:rsidP="001A2C3D">
      <w:pPr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 w:hint="eastAsia"/>
          <w:szCs w:val="21"/>
        </w:rPr>
        <w:t>3</w:t>
      </w:r>
      <w:r w:rsidRPr="00765AAD">
        <w:rPr>
          <w:rFonts w:ascii="Times New Roman" w:eastAsia="宋体" w:hAnsi="Times New Roman" w:cs="Times New Roman"/>
          <w:szCs w:val="21"/>
        </w:rPr>
        <w:t xml:space="preserve">) </w:t>
      </w:r>
      <w:r w:rsidRPr="00EB245E">
        <w:rPr>
          <w:rFonts w:ascii="宋体" w:eastAsia="宋体" w:hAnsi="宋体" w:hint="eastAsia"/>
          <w:bCs/>
          <w:szCs w:val="21"/>
        </w:rPr>
        <w:t>使学习者</w:t>
      </w:r>
      <w:r>
        <w:rPr>
          <w:rFonts w:ascii="宋体" w:eastAsia="宋体" w:hAnsi="宋体" w:hint="eastAsia"/>
          <w:bCs/>
          <w:szCs w:val="21"/>
        </w:rPr>
        <w:t>能够熟练运用</w:t>
      </w:r>
      <w:r>
        <w:rPr>
          <w:rFonts w:ascii="宋体" w:eastAsia="宋体" w:hAnsi="宋体" w:hint="eastAsia"/>
          <w:bCs/>
          <w:szCs w:val="21"/>
        </w:rPr>
        <w:t>与手机支付</w:t>
      </w:r>
      <w:r>
        <w:rPr>
          <w:rFonts w:ascii="宋体" w:eastAsia="宋体" w:hAnsi="宋体" w:hint="eastAsia"/>
          <w:bCs/>
          <w:szCs w:val="21"/>
        </w:rPr>
        <w:t>相关</w:t>
      </w:r>
      <w:r>
        <w:rPr>
          <w:rFonts w:ascii="宋体" w:eastAsia="宋体" w:hAnsi="宋体" w:hint="eastAsia"/>
          <w:bCs/>
          <w:szCs w:val="21"/>
        </w:rPr>
        <w:t>的日</w:t>
      </w:r>
      <w:r>
        <w:rPr>
          <w:rFonts w:ascii="宋体" w:eastAsia="宋体" w:hAnsi="宋体" w:hint="eastAsia"/>
          <w:bCs/>
          <w:szCs w:val="21"/>
        </w:rPr>
        <w:t>语表达方式，提高学习者的语言应用能力</w:t>
      </w:r>
      <w:r>
        <w:rPr>
          <w:rFonts w:ascii="Times New Roman" w:eastAsia="宋体" w:hAnsi="Times New Roman" w:cs="Times New Roman" w:hint="eastAsia"/>
          <w:szCs w:val="21"/>
        </w:rPr>
        <w:t>；</w:t>
      </w:r>
    </w:p>
    <w:p w14:paraId="45142E57" w14:textId="3ABAD3BB" w:rsidR="00FE10EA" w:rsidRDefault="001A2C3D" w:rsidP="001A2C3D">
      <w:pPr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4</w:t>
      </w:r>
      <w:r w:rsidRPr="00765AAD">
        <w:rPr>
          <w:rFonts w:ascii="Times New Roman" w:eastAsia="宋体" w:hAnsi="Times New Roman" w:cs="Times New Roman"/>
          <w:szCs w:val="21"/>
        </w:rPr>
        <w:t xml:space="preserve">) </w:t>
      </w:r>
      <w:r>
        <w:rPr>
          <w:rFonts w:ascii="Times New Roman" w:eastAsia="宋体" w:hAnsi="Times New Roman" w:cs="Times New Roman" w:hint="eastAsia"/>
          <w:szCs w:val="21"/>
        </w:rPr>
        <w:t>通过了解中国在移动支付、人脸识别等方面的普及性与先进性，增加讲述中国故事的素材及语言积累，向世界传递中国的声音，让世界了解当今中国的发展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14:paraId="18BCB769" w14:textId="77777777" w:rsidR="00456276" w:rsidRDefault="00456276" w:rsidP="00456276">
      <w:pPr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387E6C73" w14:textId="1F9AFC89" w:rsidR="003C1CBF" w:rsidRPr="00A32C40" w:rsidRDefault="00A32C40" w:rsidP="00A32C40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1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r w:rsidR="003C1CBF" w:rsidRPr="00A32C40">
        <w:rPr>
          <w:rFonts w:ascii="宋体" w:eastAsia="宋体" w:hAnsi="宋体"/>
          <w:bCs/>
          <w:szCs w:val="21"/>
          <w:lang w:eastAsia="ja-JP"/>
        </w:rPr>
        <w:t>掌握重点句型</w:t>
      </w:r>
      <w:r w:rsidR="003C1CBF" w:rsidRPr="00A32C40">
        <w:rPr>
          <w:rFonts w:ascii="宋体" w:eastAsia="宋体" w:hAnsi="宋体" w:hint="eastAsia"/>
          <w:bCs/>
          <w:szCs w:val="21"/>
          <w:lang w:eastAsia="ja-JP"/>
        </w:rPr>
        <w:t>“</w:t>
      </w:r>
      <w:r w:rsidR="003C1CBF" w:rsidRPr="00A32C40">
        <w:rPr>
          <w:rFonts w:ascii="MS Mincho" w:eastAsia="MS Mincho" w:hAnsi="MS Mincho" w:hint="eastAsia"/>
          <w:bCs/>
          <w:szCs w:val="21"/>
          <w:lang w:eastAsia="ja-JP"/>
        </w:rPr>
        <w:t>～さえ～ば</w:t>
      </w:r>
      <w:r w:rsidR="003C1CBF" w:rsidRPr="00A32C40">
        <w:rPr>
          <w:rFonts w:ascii="宋体" w:eastAsia="宋体" w:hAnsi="宋体" w:hint="eastAsia"/>
          <w:bCs/>
          <w:szCs w:val="21"/>
          <w:lang w:eastAsia="ja-JP"/>
        </w:rPr>
        <w:t>”的接续方式及表达“只要具备了该条件，某件事情就能成立”的语义用法，并能运用其进行日语表达。</w:t>
      </w:r>
    </w:p>
    <w:p w14:paraId="6513495F" w14:textId="298C00AF" w:rsidR="003C1CBF" w:rsidRPr="00A32C40" w:rsidRDefault="00A32C40" w:rsidP="00A32C40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2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r w:rsidR="003C1CBF" w:rsidRPr="00A32C40">
        <w:rPr>
          <w:rFonts w:ascii="宋体" w:eastAsia="宋体" w:hAnsi="宋体"/>
          <w:bCs/>
          <w:szCs w:val="21"/>
          <w:lang w:eastAsia="ja-JP"/>
        </w:rPr>
        <w:t>掌握重点句型</w:t>
      </w:r>
      <w:bookmarkStart w:id="23" w:name="_Hlk194068352"/>
      <w:r w:rsidR="003C1CBF" w:rsidRPr="00A32C40">
        <w:rPr>
          <w:rFonts w:ascii="宋体" w:eastAsia="宋体" w:hAnsi="宋体" w:hint="eastAsia"/>
          <w:bCs/>
          <w:szCs w:val="21"/>
          <w:lang w:eastAsia="ja-JP"/>
        </w:rPr>
        <w:t>“</w:t>
      </w:r>
      <w:r w:rsidR="003C1CBF" w:rsidRPr="00A32C40">
        <w:rPr>
          <w:rFonts w:ascii="MS Mincho" w:eastAsia="MS Mincho" w:hAnsi="MS Mincho" w:hint="eastAsia"/>
          <w:bCs/>
          <w:szCs w:val="21"/>
          <w:lang w:eastAsia="ja-JP"/>
        </w:rPr>
        <w:t>～ばかりか、～</w:t>
      </w:r>
      <w:r w:rsidR="003C1CBF" w:rsidRPr="00A32C40">
        <w:rPr>
          <w:rFonts w:ascii="宋体" w:eastAsia="宋体" w:hAnsi="宋体" w:hint="eastAsia"/>
          <w:bCs/>
          <w:szCs w:val="21"/>
          <w:lang w:eastAsia="ja-JP"/>
        </w:rPr>
        <w:t>”</w:t>
      </w:r>
      <w:bookmarkEnd w:id="23"/>
      <w:r w:rsidR="003C1CBF" w:rsidRPr="00A32C40">
        <w:rPr>
          <w:rFonts w:ascii="宋体" w:eastAsia="宋体" w:hAnsi="宋体"/>
          <w:bCs/>
          <w:szCs w:val="21"/>
          <w:lang w:eastAsia="ja-JP"/>
        </w:rPr>
        <w:t>的表达</w:t>
      </w:r>
      <w:r w:rsidR="003C1CBF" w:rsidRPr="00A32C40">
        <w:rPr>
          <w:rFonts w:ascii="宋体" w:eastAsia="宋体" w:hAnsi="宋体" w:hint="eastAsia"/>
          <w:bCs/>
          <w:szCs w:val="21"/>
          <w:lang w:eastAsia="ja-JP"/>
        </w:rPr>
        <w:t>“</w:t>
      </w:r>
      <w:r w:rsidR="003C1CBF" w:rsidRPr="00A32C40">
        <w:rPr>
          <w:rFonts w:ascii="宋体" w:eastAsia="宋体" w:hAnsi="宋体"/>
          <w:bCs/>
          <w:szCs w:val="21"/>
          <w:lang w:eastAsia="ja-JP"/>
        </w:rPr>
        <w:t>后句事项比前句的程度更高”的语义用法，并能运用其进行日语表达</w:t>
      </w:r>
      <w:r w:rsidR="003C1CBF" w:rsidRPr="00A32C40">
        <w:rPr>
          <w:rFonts w:ascii="宋体" w:eastAsia="宋体" w:hAnsi="宋体" w:hint="eastAsia"/>
          <w:bCs/>
          <w:szCs w:val="21"/>
          <w:lang w:eastAsia="ja-JP"/>
        </w:rPr>
        <w:t>。</w:t>
      </w:r>
      <w:r w:rsidR="003C1CBF" w:rsidRPr="00A32C40">
        <w:rPr>
          <w:rFonts w:hAnsi="+mn-ea" w:cs="宋体"/>
          <w:bCs/>
          <w:color w:val="000000" w:themeColor="text1"/>
          <w:kern w:val="24"/>
          <w:sz w:val="48"/>
          <w:szCs w:val="48"/>
          <w:lang w:eastAsia="ja-JP"/>
        </w:rPr>
        <w:t xml:space="preserve"> </w:t>
      </w:r>
    </w:p>
    <w:p w14:paraId="2FF2BA4C" w14:textId="3E660E31" w:rsidR="003C1CBF" w:rsidRPr="00A32C40" w:rsidRDefault="00A32C40" w:rsidP="00A32C40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r w:rsidR="003C1CBF" w:rsidRPr="00A32C40">
        <w:rPr>
          <w:rFonts w:ascii="宋体" w:eastAsia="宋体" w:hAnsi="宋体"/>
          <w:bCs/>
          <w:szCs w:val="21"/>
          <w:lang w:eastAsia="ja-JP"/>
        </w:rPr>
        <w:t>掌握重点句型</w:t>
      </w:r>
      <w:r w:rsidR="003C1CBF" w:rsidRPr="00A32C40">
        <w:rPr>
          <w:rFonts w:ascii="宋体" w:eastAsia="宋体" w:hAnsi="宋体" w:hint="eastAsia"/>
          <w:bCs/>
          <w:szCs w:val="21"/>
          <w:lang w:eastAsia="ja-JP"/>
        </w:rPr>
        <w:t>“</w:t>
      </w:r>
      <w:r w:rsidR="003C1CBF" w:rsidRPr="00A32C40">
        <w:rPr>
          <w:rFonts w:ascii="MS Mincho" w:eastAsia="MS Mincho" w:hAnsi="MS Mincho" w:hint="eastAsia"/>
          <w:bCs/>
          <w:szCs w:val="21"/>
          <w:lang w:eastAsia="ja-JP"/>
        </w:rPr>
        <w:t>～ようになっている</w:t>
      </w:r>
      <w:r w:rsidR="003C1CBF" w:rsidRPr="00A32C40">
        <w:rPr>
          <w:rFonts w:ascii="宋体" w:eastAsia="宋体" w:hAnsi="宋体" w:hint="eastAsia"/>
          <w:bCs/>
          <w:szCs w:val="21"/>
          <w:lang w:eastAsia="ja-JP"/>
        </w:rPr>
        <w:t>”的表达“从不会、不能做某事到能够、可以做某事的变化”的语义用法，并能运用其进行日语表达。</w:t>
      </w:r>
    </w:p>
    <w:p w14:paraId="0DE1C7F5" w14:textId="37F63EBC" w:rsidR="003C1CBF" w:rsidRPr="00A32C40" w:rsidRDefault="00A32C40" w:rsidP="00A32C40">
      <w:pPr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r w:rsidR="003C1CBF" w:rsidRPr="00A32C40">
        <w:rPr>
          <w:rFonts w:ascii="宋体" w:eastAsia="宋体" w:hAnsi="宋体"/>
          <w:bCs/>
          <w:szCs w:val="21"/>
          <w:lang w:eastAsia="ja-JP"/>
        </w:rPr>
        <w:t>掌握表达因果关系的接续词</w:t>
      </w:r>
      <w:bookmarkStart w:id="24" w:name="_Hlk194068410"/>
      <w:r w:rsidR="003C1CBF" w:rsidRPr="00A32C40">
        <w:rPr>
          <w:rFonts w:ascii="宋体" w:eastAsia="宋体" w:hAnsi="宋体"/>
          <w:bCs/>
          <w:szCs w:val="21"/>
          <w:lang w:eastAsia="ja-JP"/>
        </w:rPr>
        <w:t>“</w:t>
      </w:r>
      <w:r w:rsidR="003C1CBF" w:rsidRPr="00A32C40">
        <w:rPr>
          <w:rFonts w:ascii="MS Mincho" w:eastAsia="MS Mincho" w:hAnsi="MS Mincho" w:hint="eastAsia"/>
          <w:bCs/>
          <w:szCs w:val="21"/>
          <w:lang w:eastAsia="ja-JP"/>
        </w:rPr>
        <w:t>そこで</w:t>
      </w:r>
      <w:r w:rsidR="003C1CBF" w:rsidRPr="00A32C40">
        <w:rPr>
          <w:rFonts w:ascii="宋体" w:eastAsia="宋体" w:hAnsi="宋体" w:hint="eastAsia"/>
          <w:bCs/>
          <w:szCs w:val="21"/>
          <w:lang w:eastAsia="ja-JP"/>
        </w:rPr>
        <w:t>”</w:t>
      </w:r>
      <w:bookmarkEnd w:id="24"/>
      <w:r w:rsidR="003C1CBF" w:rsidRPr="00A32C40">
        <w:rPr>
          <w:rFonts w:ascii="宋体" w:eastAsia="宋体" w:hAnsi="宋体" w:hint="eastAsia"/>
          <w:bCs/>
          <w:szCs w:val="21"/>
          <w:lang w:eastAsia="ja-JP"/>
        </w:rPr>
        <w:t>的语义用法，并能够运用其进行日语表达。</w:t>
      </w:r>
    </w:p>
    <w:p w14:paraId="29C0CD62" w14:textId="0E1C6AD7" w:rsidR="003C1CBF" w:rsidRPr="00A32C40" w:rsidRDefault="00A32C40" w:rsidP="00A32C40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r w:rsidR="003C1CBF" w:rsidRPr="00A32C40">
        <w:rPr>
          <w:rFonts w:ascii="宋体" w:eastAsia="宋体" w:hAnsi="宋体"/>
          <w:bCs/>
          <w:szCs w:val="21"/>
          <w:lang w:eastAsia="ja-JP"/>
        </w:rPr>
        <w:t>掌握表达“极端示例”的“</w:t>
      </w:r>
      <w:r w:rsidR="003C1CBF" w:rsidRPr="00A32C40">
        <w:rPr>
          <w:rFonts w:ascii="MS Mincho" w:eastAsia="MS Mincho" w:hAnsi="MS Mincho" w:hint="eastAsia"/>
          <w:bCs/>
          <w:szCs w:val="21"/>
          <w:lang w:eastAsia="ja-JP"/>
        </w:rPr>
        <w:t>～までも</w:t>
      </w:r>
      <w:r w:rsidR="003C1CBF" w:rsidRPr="00A32C40">
        <w:rPr>
          <w:rFonts w:ascii="宋体" w:eastAsia="宋体" w:hAnsi="宋体" w:hint="eastAsia"/>
          <w:bCs/>
          <w:szCs w:val="21"/>
          <w:lang w:eastAsia="ja-JP"/>
        </w:rPr>
        <w:t>”的语义用法，并能够运用其进行日语表达。</w:t>
      </w:r>
    </w:p>
    <w:p w14:paraId="6493F819" w14:textId="4832D275" w:rsidR="003C1CBF" w:rsidRPr="00A32C40" w:rsidRDefault="00A32C40" w:rsidP="00A32C40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r w:rsidR="003C1CBF" w:rsidRPr="00A32C40">
        <w:rPr>
          <w:rFonts w:ascii="宋体" w:eastAsia="宋体" w:hAnsi="宋体"/>
          <w:bCs/>
          <w:szCs w:val="21"/>
          <w:lang w:eastAsia="ja-JP"/>
        </w:rPr>
        <w:t>掌握“</w:t>
      </w:r>
      <w:r w:rsidR="003C1CBF" w:rsidRPr="00A32C40">
        <w:rPr>
          <w:rFonts w:ascii="MS Mincho" w:eastAsia="MS Mincho" w:hAnsi="MS Mincho" w:hint="eastAsia"/>
          <w:bCs/>
          <w:szCs w:val="21"/>
          <w:lang w:eastAsia="ja-JP"/>
        </w:rPr>
        <w:t>による</w:t>
      </w:r>
      <w:r w:rsidR="003C1CBF" w:rsidRPr="00A32C40">
        <w:rPr>
          <w:rFonts w:ascii="宋体" w:eastAsia="宋体" w:hAnsi="宋体" w:hint="eastAsia"/>
          <w:bCs/>
          <w:szCs w:val="21"/>
          <w:lang w:eastAsia="ja-JP"/>
        </w:rPr>
        <w:t>”后接名词表达“手段、原因、根据等”的语义用法，并能运用其进行日语表达。</w:t>
      </w:r>
    </w:p>
    <w:p w14:paraId="1BA1CC92" w14:textId="403C11E3" w:rsidR="003C1CBF" w:rsidRPr="00A32C40" w:rsidRDefault="00A32C40" w:rsidP="00A32C40">
      <w:pPr>
        <w:rPr>
          <w:rFonts w:ascii="宋体" w:eastAsia="宋体" w:hAnsi="宋体" w:hint="eastAsia"/>
          <w:bCs/>
          <w:szCs w:val="21"/>
          <w:lang w:eastAsia="ja-JP"/>
        </w:rPr>
      </w:pPr>
      <w:bookmarkStart w:id="25" w:name="_Hlk194068692"/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 xml:space="preserve"> </w:t>
      </w:r>
      <w:bookmarkEnd w:id="25"/>
      <w:r w:rsidR="003C1CBF" w:rsidRPr="00A32C40">
        <w:rPr>
          <w:rFonts w:ascii="宋体" w:eastAsia="宋体" w:hAnsi="宋体"/>
          <w:bCs/>
          <w:szCs w:val="21"/>
          <w:lang w:eastAsia="ja-JP"/>
        </w:rPr>
        <w:t>掌握副词“</w:t>
      </w:r>
      <w:r w:rsidR="003C1CBF" w:rsidRPr="00A32C40">
        <w:rPr>
          <w:rFonts w:ascii="MS Mincho" w:eastAsia="MS Mincho" w:hAnsi="MS Mincho" w:hint="eastAsia"/>
          <w:bCs/>
          <w:szCs w:val="21"/>
          <w:lang w:eastAsia="ja-JP"/>
        </w:rPr>
        <w:t>もっとも</w:t>
      </w:r>
      <w:r w:rsidR="003C1CBF" w:rsidRPr="00A32C40">
        <w:rPr>
          <w:rFonts w:ascii="宋体" w:eastAsia="宋体" w:hAnsi="宋体" w:hint="eastAsia"/>
          <w:bCs/>
          <w:szCs w:val="21"/>
          <w:lang w:eastAsia="ja-JP"/>
        </w:rPr>
        <w:t>”、形容词“</w:t>
      </w:r>
      <w:r w:rsidR="003C1CBF" w:rsidRPr="00A32C40">
        <w:rPr>
          <w:rFonts w:ascii="MS Mincho" w:eastAsia="MS Mincho" w:hAnsi="MS Mincho" w:hint="eastAsia"/>
          <w:bCs/>
          <w:szCs w:val="21"/>
          <w:lang w:eastAsia="ja-JP"/>
        </w:rPr>
        <w:t>やばい</w:t>
      </w:r>
      <w:r w:rsidR="003C1CBF" w:rsidRPr="00A32C40">
        <w:rPr>
          <w:rFonts w:ascii="宋体" w:eastAsia="宋体" w:hAnsi="宋体" w:hint="eastAsia"/>
          <w:bCs/>
          <w:szCs w:val="21"/>
          <w:lang w:eastAsia="ja-JP"/>
        </w:rPr>
        <w:t>”、</w:t>
      </w:r>
      <w:r w:rsidR="003C1CBF" w:rsidRPr="00A32C40">
        <w:rPr>
          <w:rFonts w:ascii="宋体" w:eastAsia="宋体" w:hAnsi="宋体"/>
          <w:bCs/>
          <w:szCs w:val="21"/>
          <w:lang w:eastAsia="ja-JP"/>
        </w:rPr>
        <w:t>惯用语“</w:t>
      </w:r>
      <w:r w:rsidR="003C1CBF" w:rsidRPr="00A32C40">
        <w:rPr>
          <w:rFonts w:ascii="MS Mincho" w:eastAsia="MS Mincho" w:hAnsi="MS Mincho" w:hint="eastAsia"/>
          <w:bCs/>
          <w:szCs w:val="21"/>
          <w:lang w:eastAsia="ja-JP"/>
        </w:rPr>
        <w:t>助かりました</w:t>
      </w:r>
      <w:r w:rsidR="003C1CBF" w:rsidRPr="00A32C40">
        <w:rPr>
          <w:rFonts w:ascii="宋体" w:eastAsia="宋体" w:hAnsi="宋体" w:hint="eastAsia"/>
          <w:bCs/>
          <w:szCs w:val="21"/>
          <w:lang w:eastAsia="ja-JP"/>
        </w:rPr>
        <w:t>”的语义用法，并能够运用其进行日语表达</w:t>
      </w:r>
      <w:r w:rsidR="003C1CBF" w:rsidRPr="00A32C40">
        <w:rPr>
          <w:rFonts w:ascii="宋体" w:eastAsia="宋体" w:hAnsi="宋体"/>
          <w:bCs/>
          <w:szCs w:val="21"/>
          <w:lang w:eastAsia="ja-JP"/>
        </w:rPr>
        <w:t>。</w:t>
      </w:r>
    </w:p>
    <w:p w14:paraId="7C9237E4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3A22E99C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  <w:bookmarkEnd w:id="21"/>
    </w:p>
    <w:p w14:paraId="1C13E217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</w:p>
    <w:p w14:paraId="4CFAA254" w14:textId="12ACF907" w:rsidR="00C02FCD" w:rsidRPr="00FE10EA" w:rsidRDefault="002321F2" w:rsidP="00FE10EA">
      <w:pPr>
        <w:rPr>
          <w:rFonts w:ascii="Times New Roman" w:hAnsi="Times New Roman" w:cs="Times New Roman"/>
          <w:szCs w:val="21"/>
          <w:lang w:eastAsia="ja-JP"/>
        </w:rPr>
      </w:pPr>
      <w:r w:rsidRPr="00985B5D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Pr="002321F2">
        <w:rPr>
          <w:rFonts w:ascii="Times New Roman" w:eastAsia="MS Mincho" w:hAnsi="Times New Roman" w:cs="Times New Roman" w:hint="eastAsia"/>
          <w:b/>
          <w:szCs w:val="21"/>
          <w:lang w:eastAsia="ja-JP"/>
        </w:rPr>
        <w:t>三</w:t>
      </w:r>
      <w:r w:rsidRPr="00985B5D">
        <w:rPr>
          <w:rFonts w:ascii="Times New Roman" w:eastAsia="MS Mincho" w:hAnsi="Times New Roman" w:cs="Times New Roman" w:hint="eastAsia"/>
          <w:b/>
          <w:szCs w:val="21"/>
          <w:lang w:eastAsia="ja-JP"/>
        </w:rPr>
        <w:t>册</w:t>
      </w:r>
      <w:r w:rsidRPr="00337B9A">
        <w:rPr>
          <w:rFonts w:ascii="Times New Roman" w:eastAsia="MS Mincho" w:hAnsi="Times New Roman" w:cs="Times New Roman"/>
          <w:b/>
          <w:szCs w:val="21"/>
          <w:lang w:eastAsia="ja-JP"/>
        </w:rPr>
        <w:t>第</w:t>
      </w:r>
      <w:r>
        <w:rPr>
          <w:rFonts w:ascii="Times New Roman" w:hAnsi="Times New Roman" w:cs="Times New Roman" w:hint="eastAsia"/>
          <w:b/>
          <w:szCs w:val="21"/>
          <w:lang w:eastAsia="ja-JP"/>
        </w:rPr>
        <w:t>1</w:t>
      </w:r>
      <w:r>
        <w:rPr>
          <w:rFonts w:ascii="Times New Roman" w:hAnsi="Times New Roman" w:cs="Times New Roman" w:hint="eastAsia"/>
          <w:b/>
          <w:szCs w:val="21"/>
          <w:lang w:eastAsia="ja-JP"/>
        </w:rPr>
        <w:t>8</w:t>
      </w:r>
      <w:r w:rsidRPr="00337B9A">
        <w:rPr>
          <w:rFonts w:ascii="Times New Roman" w:eastAsia="MS Mincho" w:hAnsi="Times New Roman" w:cs="Times New Roman"/>
          <w:b/>
          <w:szCs w:val="21"/>
          <w:lang w:eastAsia="ja-JP"/>
        </w:rPr>
        <w:t>課</w:t>
      </w:r>
      <w:r w:rsidR="00083BE7" w:rsidRPr="00083BE7">
        <w:rPr>
          <w:rFonts w:ascii="Times New Roman" w:eastAsia="MS Mincho" w:hAnsi="Times New Roman" w:cs="Times New Roman" w:hint="eastAsia"/>
          <w:b/>
          <w:szCs w:val="21"/>
          <w:lang w:eastAsia="ja-JP"/>
        </w:rPr>
        <w:t xml:space="preserve">　</w:t>
      </w:r>
      <w:r w:rsidR="00F03016">
        <w:rPr>
          <w:rFonts w:ascii="Times New Roman" w:eastAsia="MS Mincho" w:hAnsi="Times New Roman" w:cs="Times New Roman" w:hint="eastAsia"/>
          <w:b/>
          <w:szCs w:val="21"/>
          <w:lang w:eastAsia="ja-JP"/>
        </w:rPr>
        <w:t>お正月</w:t>
      </w:r>
      <w:r w:rsidR="00394476" w:rsidRPr="00394476">
        <w:rPr>
          <w:rFonts w:ascii="Times New Roman" w:eastAsia="宋体" w:hAnsi="Times New Roman" w:cs="Times New Roman"/>
          <w:szCs w:val="21"/>
          <w:lang w:eastAsia="ja-JP"/>
        </w:rPr>
        <w:t>（</w:t>
      </w:r>
      <w:r w:rsidR="008242F4">
        <w:rPr>
          <w:rFonts w:ascii="Times New Roman" w:eastAsia="宋体" w:hAnsi="Times New Roman" w:cs="Times New Roman" w:hint="eastAsia"/>
          <w:szCs w:val="21"/>
          <w:lang w:eastAsia="ja-JP"/>
        </w:rPr>
        <w:t>4</w:t>
      </w:r>
      <w:r w:rsidR="00394476" w:rsidRPr="00394476">
        <w:rPr>
          <w:rFonts w:ascii="Times New Roman" w:eastAsia="宋体" w:hAnsi="Times New Roman" w:cs="Times New Roman"/>
          <w:szCs w:val="21"/>
          <w:lang w:eastAsia="ja-JP"/>
        </w:rPr>
        <w:t>学时）</w:t>
      </w:r>
    </w:p>
    <w:p w14:paraId="2E51D0CB" w14:textId="77777777" w:rsidR="00FE10EA" w:rsidRPr="00765AAD" w:rsidRDefault="00FE10EA" w:rsidP="00FE10EA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11D2BBBB" w14:textId="37A597EA" w:rsidR="00610A55" w:rsidRPr="00765AAD" w:rsidRDefault="00610A55" w:rsidP="00610A55">
      <w:pPr>
        <w:rPr>
          <w:rFonts w:ascii="Times New Roman" w:eastAsia="宋体" w:hAnsi="Times New Roman" w:cs="Times New Roman" w:hint="eastAsia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Pr="00EB245E">
        <w:rPr>
          <w:rFonts w:ascii="宋体" w:eastAsia="宋体" w:hAnsi="宋体" w:hint="eastAsia"/>
          <w:bCs/>
          <w:szCs w:val="21"/>
          <w:lang w:eastAsia="ja-JP"/>
        </w:rPr>
        <w:t>使学习者</w:t>
      </w:r>
      <w:r>
        <w:rPr>
          <w:rFonts w:ascii="宋体" w:eastAsia="宋体" w:hAnsi="宋体" w:hint="eastAsia"/>
          <w:bCs/>
          <w:szCs w:val="21"/>
          <w:lang w:eastAsia="ja-JP"/>
        </w:rPr>
        <w:t>熟练运用</w:t>
      </w:r>
      <w:r w:rsidRPr="00CF680C">
        <w:rPr>
          <w:rFonts w:ascii="宋体" w:eastAsia="宋体" w:hAnsi="宋体" w:hint="eastAsia"/>
          <w:bCs/>
          <w:szCs w:val="21"/>
          <w:lang w:eastAsia="ja-JP"/>
        </w:rPr>
        <w:t>“</w:t>
      </w:r>
      <w:r w:rsidRPr="00CF680C">
        <w:rPr>
          <w:rFonts w:ascii="MS Mincho" w:eastAsia="MS Mincho" w:hAnsi="MS Mincho" w:hint="eastAsia"/>
          <w:bCs/>
          <w:szCs w:val="21"/>
          <w:lang w:eastAsia="ja-JP"/>
        </w:rPr>
        <w:t>～ものだ</w:t>
      </w:r>
      <w:r w:rsidRPr="00CF680C">
        <w:rPr>
          <w:rFonts w:ascii="宋体" w:eastAsia="宋体" w:hAnsi="宋体" w:hint="eastAsia"/>
          <w:bCs/>
          <w:szCs w:val="21"/>
          <w:lang w:eastAsia="ja-JP"/>
        </w:rPr>
        <w:t>”“</w:t>
      </w:r>
      <w:r w:rsidRPr="00CF680C">
        <w:rPr>
          <w:rFonts w:ascii="MS Mincho" w:eastAsia="MS Mincho" w:hAnsi="MS Mincho" w:hint="eastAsia"/>
          <w:bCs/>
          <w:szCs w:val="21"/>
          <w:lang w:eastAsia="ja-JP"/>
        </w:rPr>
        <w:t>～ようがない</w:t>
      </w:r>
      <w:r w:rsidRPr="00CF680C">
        <w:rPr>
          <w:rFonts w:ascii="MS Mincho" w:eastAsia="MS Mincho" w:hAnsi="MS Mincho" w:cs="微软雅黑" w:hint="eastAsia"/>
          <w:bCs/>
          <w:szCs w:val="21"/>
          <w:lang w:eastAsia="ja-JP"/>
        </w:rPr>
        <w:t>・</w:t>
      </w:r>
      <w:r w:rsidRPr="00CF680C">
        <w:rPr>
          <w:rFonts w:ascii="MS Mincho" w:eastAsia="MS Mincho" w:hAnsi="MS Mincho" w:cs="宋体" w:hint="eastAsia"/>
          <w:bCs/>
          <w:szCs w:val="21"/>
          <w:lang w:eastAsia="ja-JP"/>
        </w:rPr>
        <w:t>ようもない</w:t>
      </w:r>
      <w:r w:rsidRPr="00CF680C">
        <w:rPr>
          <w:rFonts w:ascii="宋体" w:eastAsia="宋体" w:hAnsi="宋体" w:hint="eastAsia"/>
          <w:bCs/>
          <w:szCs w:val="21"/>
          <w:lang w:eastAsia="ja-JP"/>
        </w:rPr>
        <w:t>”</w:t>
      </w:r>
      <w:r>
        <w:rPr>
          <w:rFonts w:ascii="宋体" w:eastAsia="宋体" w:hAnsi="宋体" w:hint="eastAsia"/>
          <w:bCs/>
          <w:szCs w:val="21"/>
          <w:lang w:eastAsia="ja-JP"/>
        </w:rPr>
        <w:t>等句型；</w:t>
      </w:r>
    </w:p>
    <w:p w14:paraId="5C78B1EC" w14:textId="34DC9B32" w:rsidR="00610A55" w:rsidRDefault="00610A55" w:rsidP="00610A55">
      <w:pPr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Pr="00EB245E">
        <w:rPr>
          <w:rFonts w:ascii="宋体" w:eastAsia="宋体" w:hAnsi="宋体" w:hint="eastAsia"/>
          <w:bCs/>
          <w:szCs w:val="21"/>
        </w:rPr>
        <w:t>使学习者</w:t>
      </w:r>
      <w:r>
        <w:rPr>
          <w:rFonts w:ascii="宋体" w:eastAsia="宋体" w:hAnsi="宋体" w:hint="eastAsia"/>
          <w:bCs/>
          <w:szCs w:val="21"/>
        </w:rPr>
        <w:t>能够</w:t>
      </w:r>
      <w:r>
        <w:rPr>
          <w:rFonts w:ascii="宋体" w:eastAsia="宋体" w:hAnsi="宋体" w:hint="eastAsia"/>
          <w:bCs/>
          <w:szCs w:val="21"/>
        </w:rPr>
        <w:t>熟练运用</w:t>
      </w:r>
      <w:r w:rsidR="00FB0217">
        <w:rPr>
          <w:rFonts w:ascii="宋体" w:eastAsia="宋体" w:hAnsi="宋体" w:hint="eastAsia"/>
          <w:bCs/>
          <w:szCs w:val="21"/>
        </w:rPr>
        <w:t>介绍新年习俗</w:t>
      </w:r>
      <w:r w:rsidR="00FB0217">
        <w:rPr>
          <w:rFonts w:ascii="宋体" w:eastAsia="宋体" w:hAnsi="宋体" w:hint="eastAsia"/>
          <w:bCs/>
          <w:szCs w:val="21"/>
        </w:rPr>
        <w:t>的相关日语表达方式，提高学习者的语言应用能力</w:t>
      </w:r>
      <w:r>
        <w:rPr>
          <w:rFonts w:ascii="宋体" w:eastAsia="宋体" w:hAnsi="宋体" w:hint="eastAsia"/>
          <w:bCs/>
          <w:szCs w:val="21"/>
        </w:rPr>
        <w:t>；</w:t>
      </w:r>
    </w:p>
    <w:p w14:paraId="56F1DAB0" w14:textId="7B72170B" w:rsidR="00FE10EA" w:rsidRDefault="00610A55" w:rsidP="00610A55">
      <w:pPr>
        <w:rPr>
          <w:rFonts w:ascii="Times New Roman" w:eastAsia="Yu Mincho" w:hAnsi="Times New Roman" w:cs="Times New Roman" w:hint="eastAsia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 w:hint="eastAsia"/>
          <w:szCs w:val="21"/>
        </w:rPr>
        <w:t>3</w:t>
      </w:r>
      <w:r w:rsidRPr="00765AAD">
        <w:rPr>
          <w:rFonts w:ascii="Times New Roman" w:eastAsia="宋体" w:hAnsi="Times New Roman" w:cs="Times New Roman"/>
          <w:szCs w:val="21"/>
        </w:rPr>
        <w:t xml:space="preserve">) </w:t>
      </w:r>
      <w:r w:rsidR="00FB0217">
        <w:rPr>
          <w:rFonts w:ascii="宋体" w:eastAsia="宋体" w:hAnsi="宋体" w:hint="eastAsia"/>
          <w:bCs/>
          <w:szCs w:val="21"/>
        </w:rPr>
        <w:t>通过比较中日两国新年的异同，引导学习者用日语讲述中国春节的相关习俗，加深对中华传统文化的认识，增强爱国情怀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14:paraId="1AD4E4C7" w14:textId="77777777" w:rsidR="00456276" w:rsidRDefault="00456276" w:rsidP="00456276">
      <w:pPr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0FA4E2AD" w14:textId="6EBC76DF" w:rsidR="00CF680C" w:rsidRPr="00CF680C" w:rsidRDefault="00CF680C" w:rsidP="00CF680C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1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CF680C">
        <w:rPr>
          <w:rFonts w:ascii="宋体" w:eastAsia="宋体" w:hAnsi="宋体"/>
          <w:bCs/>
          <w:szCs w:val="21"/>
          <w:lang w:eastAsia="ja-JP"/>
        </w:rPr>
        <w:t>掌握重点句型</w:t>
      </w:r>
      <w:r w:rsidRPr="00CF680C">
        <w:rPr>
          <w:rFonts w:ascii="宋体" w:eastAsia="宋体" w:hAnsi="宋体" w:hint="eastAsia"/>
          <w:bCs/>
          <w:szCs w:val="21"/>
          <w:lang w:eastAsia="ja-JP"/>
        </w:rPr>
        <w:t>“</w:t>
      </w:r>
      <w:r w:rsidRPr="00CF680C">
        <w:rPr>
          <w:rFonts w:ascii="MS Mincho" w:eastAsia="MS Mincho" w:hAnsi="MS Mincho" w:hint="eastAsia"/>
          <w:bCs/>
          <w:szCs w:val="21"/>
          <w:lang w:eastAsia="ja-JP"/>
        </w:rPr>
        <w:t>～ものだ</w:t>
      </w:r>
      <w:r w:rsidRPr="00CF680C">
        <w:rPr>
          <w:rFonts w:ascii="宋体" w:eastAsia="宋体" w:hAnsi="宋体" w:hint="eastAsia"/>
          <w:bCs/>
          <w:szCs w:val="21"/>
          <w:lang w:eastAsia="ja-JP"/>
        </w:rPr>
        <w:t>”的表达“真理、客观规律、一般常识”的语义用法，并能运用其进行日语表达。</w:t>
      </w:r>
    </w:p>
    <w:p w14:paraId="4398C351" w14:textId="7E748E84" w:rsidR="00CF680C" w:rsidRPr="00CF680C" w:rsidRDefault="00CF680C" w:rsidP="00CF680C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2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CF680C">
        <w:rPr>
          <w:rFonts w:ascii="宋体" w:eastAsia="宋体" w:hAnsi="宋体"/>
          <w:bCs/>
          <w:szCs w:val="21"/>
          <w:lang w:eastAsia="ja-JP"/>
        </w:rPr>
        <w:t>掌握</w:t>
      </w:r>
      <w:r w:rsidRPr="00CF680C">
        <w:rPr>
          <w:rFonts w:ascii="宋体" w:eastAsia="宋体" w:hAnsi="宋体" w:hint="eastAsia"/>
          <w:bCs/>
          <w:szCs w:val="21"/>
          <w:lang w:eastAsia="ja-JP"/>
        </w:rPr>
        <w:t>“</w:t>
      </w:r>
      <w:r w:rsidRPr="00CF680C">
        <w:rPr>
          <w:rFonts w:ascii="MS Mincho" w:eastAsia="MS Mincho" w:hAnsi="MS Mincho" w:hint="eastAsia"/>
          <w:bCs/>
          <w:szCs w:val="21"/>
          <w:lang w:eastAsia="ja-JP"/>
        </w:rPr>
        <w:t>～ほど</w:t>
      </w:r>
      <w:r w:rsidRPr="00CF680C">
        <w:rPr>
          <w:rFonts w:ascii="宋体" w:eastAsia="宋体" w:hAnsi="宋体" w:hint="eastAsia"/>
          <w:bCs/>
          <w:szCs w:val="21"/>
          <w:lang w:eastAsia="ja-JP"/>
        </w:rPr>
        <w:t xml:space="preserve">”的“用具体事例表达非同一般的程度”的语义用法，并能运用其进行日语表达。 </w:t>
      </w:r>
    </w:p>
    <w:p w14:paraId="5689C44E" w14:textId="1C191573" w:rsidR="00CF680C" w:rsidRPr="00CF680C" w:rsidRDefault="00CF680C" w:rsidP="00CF680C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CF680C">
        <w:rPr>
          <w:rFonts w:ascii="宋体" w:eastAsia="宋体" w:hAnsi="宋体"/>
          <w:bCs/>
          <w:szCs w:val="21"/>
          <w:lang w:eastAsia="ja-JP"/>
        </w:rPr>
        <w:t>掌握重点句型</w:t>
      </w:r>
      <w:bookmarkStart w:id="26" w:name="_Hlk194068815"/>
      <w:r w:rsidRPr="00CF680C">
        <w:rPr>
          <w:rFonts w:ascii="宋体" w:eastAsia="宋体" w:hAnsi="宋体" w:hint="eastAsia"/>
          <w:bCs/>
          <w:szCs w:val="21"/>
          <w:lang w:eastAsia="ja-JP"/>
        </w:rPr>
        <w:t>“</w:t>
      </w:r>
      <w:r w:rsidRPr="00CF680C">
        <w:rPr>
          <w:rFonts w:ascii="MS Mincho" w:eastAsia="MS Mincho" w:hAnsi="MS Mincho" w:hint="eastAsia"/>
          <w:bCs/>
          <w:szCs w:val="21"/>
          <w:lang w:eastAsia="ja-JP"/>
        </w:rPr>
        <w:t>～ようがない</w:t>
      </w:r>
      <w:r w:rsidRPr="00CF680C">
        <w:rPr>
          <w:rFonts w:ascii="MS Mincho" w:eastAsia="MS Mincho" w:hAnsi="MS Mincho" w:cs="微软雅黑" w:hint="eastAsia"/>
          <w:bCs/>
          <w:szCs w:val="21"/>
          <w:lang w:eastAsia="ja-JP"/>
        </w:rPr>
        <w:t>・</w:t>
      </w:r>
      <w:r w:rsidRPr="00CF680C">
        <w:rPr>
          <w:rFonts w:ascii="MS Mincho" w:eastAsia="MS Mincho" w:hAnsi="MS Mincho" w:cs="宋体" w:hint="eastAsia"/>
          <w:bCs/>
          <w:szCs w:val="21"/>
          <w:lang w:eastAsia="ja-JP"/>
        </w:rPr>
        <w:t>ようもない</w:t>
      </w:r>
      <w:r w:rsidRPr="00CF680C">
        <w:rPr>
          <w:rFonts w:ascii="宋体" w:eastAsia="宋体" w:hAnsi="宋体" w:hint="eastAsia"/>
          <w:bCs/>
          <w:szCs w:val="21"/>
          <w:lang w:eastAsia="ja-JP"/>
        </w:rPr>
        <w:t>”</w:t>
      </w:r>
      <w:bookmarkEnd w:id="26"/>
      <w:r w:rsidRPr="00CF680C">
        <w:rPr>
          <w:rFonts w:ascii="宋体" w:eastAsia="宋体" w:hAnsi="宋体" w:hint="eastAsia"/>
          <w:bCs/>
          <w:szCs w:val="21"/>
          <w:lang w:eastAsia="ja-JP"/>
        </w:rPr>
        <w:t>的表达“做某事的方法”的语义用法，并能运用其进行日语表达</w:t>
      </w:r>
      <w:r w:rsidRPr="00CF680C">
        <w:rPr>
          <w:rFonts w:ascii="宋体" w:eastAsia="宋体" w:hAnsi="宋体"/>
          <w:bCs/>
          <w:szCs w:val="21"/>
          <w:lang w:eastAsia="ja-JP"/>
        </w:rPr>
        <w:t>。</w:t>
      </w:r>
    </w:p>
    <w:p w14:paraId="7E3CC1EB" w14:textId="29155795" w:rsidR="00CF680C" w:rsidRPr="00CF680C" w:rsidRDefault="00CF680C" w:rsidP="00CF680C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CF680C">
        <w:rPr>
          <w:rFonts w:ascii="宋体" w:eastAsia="宋体" w:hAnsi="宋体"/>
          <w:bCs/>
          <w:szCs w:val="21"/>
          <w:lang w:eastAsia="ja-JP"/>
        </w:rPr>
        <w:t>掌握</w:t>
      </w:r>
      <w:r w:rsidRPr="00CF680C">
        <w:rPr>
          <w:rFonts w:ascii="宋体" w:eastAsia="宋体" w:hAnsi="宋体" w:hint="eastAsia"/>
          <w:bCs/>
          <w:szCs w:val="21"/>
          <w:lang w:eastAsia="ja-JP"/>
        </w:rPr>
        <w:t>“</w:t>
      </w:r>
      <w:r w:rsidRPr="00CF680C">
        <w:rPr>
          <w:rFonts w:ascii="MS Mincho" w:eastAsia="MS Mincho" w:hAnsi="MS Mincho" w:hint="eastAsia"/>
          <w:bCs/>
          <w:szCs w:val="21"/>
          <w:lang w:eastAsia="ja-JP"/>
        </w:rPr>
        <w:t>～たらどうか</w:t>
      </w:r>
      <w:r w:rsidRPr="00CF680C">
        <w:rPr>
          <w:rFonts w:ascii="宋体" w:eastAsia="宋体" w:hAnsi="宋体" w:hint="eastAsia"/>
          <w:bCs/>
          <w:szCs w:val="21"/>
          <w:lang w:eastAsia="ja-JP"/>
        </w:rPr>
        <w:t>”的表达提议或劝诱的语义用法，并能够运用其进行日语表达。</w:t>
      </w:r>
    </w:p>
    <w:p w14:paraId="7BE84F8D" w14:textId="1BB2031F" w:rsidR="00CF680C" w:rsidRPr="00CF680C" w:rsidRDefault="00CF680C" w:rsidP="00CF680C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CF680C">
        <w:rPr>
          <w:rFonts w:ascii="宋体" w:eastAsia="宋体" w:hAnsi="宋体"/>
          <w:bCs/>
          <w:szCs w:val="21"/>
          <w:lang w:eastAsia="ja-JP"/>
        </w:rPr>
        <w:t>掌握“</w:t>
      </w:r>
      <w:r w:rsidRPr="00CF680C">
        <w:rPr>
          <w:rFonts w:ascii="MS Mincho" w:eastAsia="MS Mincho" w:hAnsi="MS Mincho" w:hint="eastAsia"/>
          <w:bCs/>
          <w:szCs w:val="21"/>
          <w:lang w:eastAsia="ja-JP"/>
        </w:rPr>
        <w:t>ったら</w:t>
      </w:r>
      <w:r w:rsidRPr="00CF680C">
        <w:rPr>
          <w:rFonts w:ascii="宋体" w:eastAsia="宋体" w:hAnsi="宋体" w:hint="eastAsia"/>
          <w:bCs/>
          <w:szCs w:val="21"/>
          <w:lang w:eastAsia="ja-JP"/>
        </w:rPr>
        <w:t>”接在指代人的名词之后表达“提起话题，带有说话人对该人物的不满、取笑、亲昵的心情”的语义用法，并能运用其进行日语表达</w:t>
      </w:r>
      <w:r w:rsidRPr="00CF680C">
        <w:rPr>
          <w:rFonts w:ascii="宋体" w:eastAsia="宋体" w:hAnsi="宋体"/>
          <w:bCs/>
          <w:szCs w:val="21"/>
          <w:lang w:eastAsia="ja-JP"/>
        </w:rPr>
        <w:t>。</w:t>
      </w:r>
    </w:p>
    <w:p w14:paraId="1A40C5BE" w14:textId="6E197975" w:rsidR="00CF680C" w:rsidRPr="00CF680C" w:rsidRDefault="00CF680C" w:rsidP="00CF680C">
      <w:pPr>
        <w:rPr>
          <w:rFonts w:ascii="宋体" w:eastAsia="宋体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CF680C">
        <w:rPr>
          <w:rFonts w:ascii="宋体" w:eastAsia="宋体" w:hAnsi="宋体"/>
          <w:bCs/>
          <w:szCs w:val="21"/>
          <w:lang w:eastAsia="ja-JP"/>
        </w:rPr>
        <w:t>掌握“</w:t>
      </w:r>
      <w:r w:rsidRPr="00CF680C">
        <w:rPr>
          <w:rFonts w:ascii="MS Mincho" w:eastAsia="MS Mincho" w:hAnsi="MS Mincho" w:hint="eastAsia"/>
          <w:bCs/>
          <w:szCs w:val="21"/>
          <w:lang w:eastAsia="ja-JP"/>
        </w:rPr>
        <w:t>単に～だけでなく</w:t>
      </w:r>
      <w:r w:rsidRPr="00CF680C">
        <w:rPr>
          <w:rFonts w:ascii="宋体" w:eastAsia="宋体" w:hAnsi="宋体" w:hint="eastAsia"/>
          <w:bCs/>
          <w:szCs w:val="21"/>
          <w:lang w:eastAsia="ja-JP"/>
        </w:rPr>
        <w:t>”的表达递进关系的语义用法，并能够运用其进行日语表达</w:t>
      </w:r>
      <w:r w:rsidRPr="00CF680C">
        <w:rPr>
          <w:rFonts w:ascii="宋体" w:eastAsia="宋体" w:hAnsi="宋体"/>
          <w:bCs/>
          <w:szCs w:val="21"/>
          <w:lang w:eastAsia="ja-JP"/>
        </w:rPr>
        <w:t>。</w:t>
      </w:r>
    </w:p>
    <w:p w14:paraId="69F767B7" w14:textId="5D7F7EBA" w:rsidR="00FE10EA" w:rsidRPr="00CF680C" w:rsidRDefault="00CF680C" w:rsidP="00CF680C">
      <w:pPr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CF680C">
        <w:rPr>
          <w:rFonts w:ascii="宋体" w:eastAsia="宋体" w:hAnsi="宋体"/>
          <w:bCs/>
          <w:szCs w:val="21"/>
          <w:lang w:eastAsia="ja-JP"/>
        </w:rPr>
        <w:t>掌握动词“</w:t>
      </w:r>
      <w:r w:rsidRPr="00CF680C">
        <w:rPr>
          <w:rFonts w:ascii="MS Mincho" w:eastAsia="MS Mincho" w:hAnsi="MS Mincho" w:hint="eastAsia"/>
          <w:bCs/>
          <w:szCs w:val="21"/>
          <w:lang w:eastAsia="ja-JP"/>
        </w:rPr>
        <w:t>込める</w:t>
      </w:r>
      <w:r w:rsidRPr="00CF680C">
        <w:rPr>
          <w:rFonts w:ascii="宋体" w:eastAsia="宋体" w:hAnsi="宋体" w:hint="eastAsia"/>
          <w:bCs/>
          <w:szCs w:val="21"/>
          <w:lang w:eastAsia="ja-JP"/>
        </w:rPr>
        <w:t>”的表达“将某种感情倾注于某件事物之中”的语义用法，并能够运</w:t>
      </w:r>
      <w:r w:rsidRPr="00CF680C">
        <w:rPr>
          <w:rFonts w:ascii="宋体" w:eastAsia="宋体" w:hAnsi="宋体" w:hint="eastAsia"/>
          <w:bCs/>
          <w:szCs w:val="21"/>
          <w:lang w:eastAsia="ja-JP"/>
        </w:rPr>
        <w:lastRenderedPageBreak/>
        <w:t>用其进行日语表达</w:t>
      </w:r>
      <w:r w:rsidR="004C5E30" w:rsidRPr="00CF680C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292A93FF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4F13AA38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  <w:bookmarkStart w:id="27" w:name="_Hlk84773646"/>
    </w:p>
    <w:bookmarkEnd w:id="27"/>
    <w:p w14:paraId="059FD816" w14:textId="77777777" w:rsidR="00FE10EA" w:rsidRPr="002321F2" w:rsidRDefault="00FE10EA" w:rsidP="00FE10EA">
      <w:pPr>
        <w:rPr>
          <w:rFonts w:ascii="Times New Roman" w:hAnsi="Times New Roman" w:cs="Times New Roman"/>
          <w:szCs w:val="21"/>
        </w:rPr>
      </w:pPr>
    </w:p>
    <w:p w14:paraId="33CCB3A0" w14:textId="77777777" w:rsidR="00985B5D" w:rsidRPr="003912CE" w:rsidRDefault="00985B5D" w:rsidP="00985B5D">
      <w:pPr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985B5D">
        <w:rPr>
          <w:rFonts w:ascii="Times New Roman" w:eastAsia="MS Mincho" w:hAnsi="Times New Roman" w:cs="Times New Roman" w:hint="eastAsia"/>
          <w:b/>
          <w:szCs w:val="21"/>
          <w:lang w:eastAsia="ja-JP"/>
        </w:rPr>
        <w:t>第四册</w:t>
      </w:r>
      <w:r w:rsidRPr="00337B9A">
        <w:rPr>
          <w:rFonts w:ascii="Times New Roman" w:eastAsia="MS Mincho" w:hAnsi="Times New Roman" w:cs="Times New Roman"/>
          <w:b/>
          <w:szCs w:val="21"/>
          <w:lang w:eastAsia="ja-JP"/>
        </w:rPr>
        <w:t>第</w:t>
      </w:r>
      <w:r>
        <w:rPr>
          <w:rFonts w:ascii="Times New Roman" w:hAnsi="Times New Roman" w:cs="Times New Roman" w:hint="eastAsia"/>
          <w:b/>
          <w:szCs w:val="21"/>
          <w:lang w:eastAsia="ja-JP"/>
        </w:rPr>
        <w:t>1</w:t>
      </w:r>
      <w:r w:rsidRPr="00337B9A">
        <w:rPr>
          <w:rFonts w:ascii="Times New Roman" w:eastAsia="MS Mincho" w:hAnsi="Times New Roman" w:cs="Times New Roman"/>
          <w:b/>
          <w:szCs w:val="21"/>
          <w:lang w:eastAsia="ja-JP"/>
        </w:rPr>
        <w:t>課　ゼミの選択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（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学时）</w:t>
      </w:r>
    </w:p>
    <w:p w14:paraId="4F13D6C4" w14:textId="77777777" w:rsidR="00985B5D" w:rsidRPr="00765AAD" w:rsidRDefault="00985B5D" w:rsidP="00985B5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47230EA5" w14:textId="77777777" w:rsidR="00985B5D" w:rsidRPr="00765AAD" w:rsidRDefault="00985B5D" w:rsidP="00985B5D">
      <w:pPr>
        <w:rPr>
          <w:rFonts w:ascii="宋体" w:eastAsia="宋体" w:hAnsi="宋体" w:cs="Times New Roman" w:hint="eastAsia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337B9A">
        <w:rPr>
          <w:rFonts w:ascii="宋体" w:eastAsia="宋体" w:hAnsi="宋体" w:cs="Times New Roman" w:hint="eastAsia"/>
          <w:szCs w:val="21"/>
        </w:rPr>
        <w:t>理解掌握本课所学单词和句型的意义及用法。</w:t>
      </w:r>
    </w:p>
    <w:p w14:paraId="26F5A9EF" w14:textId="77777777" w:rsidR="00985B5D" w:rsidRPr="00C74061" w:rsidRDefault="00985B5D" w:rsidP="00985B5D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Pr="00337B9A">
        <w:rPr>
          <w:rFonts w:ascii="Times New Roman" w:eastAsia="宋体" w:hAnsi="Times New Roman" w:cs="Times New Roman" w:hint="eastAsia"/>
          <w:szCs w:val="21"/>
        </w:rPr>
        <w:t>能够用日语进行简单的交流、协商，培养学生发现问题、分析问题、解决问题的能力。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3984EF12" w14:textId="77777777" w:rsidR="00985B5D" w:rsidRPr="00765AAD" w:rsidRDefault="00985B5D" w:rsidP="00985B5D">
      <w:pPr>
        <w:rPr>
          <w:rFonts w:ascii="宋体" w:eastAsia="宋体" w:hAnsi="宋体" w:cs="Times New Roman" w:hint="eastAsia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Pr="00337B9A">
        <w:rPr>
          <w:rFonts w:ascii="宋体" w:eastAsia="宋体" w:hAnsi="宋体" w:cs="微软雅黑" w:hint="eastAsia"/>
          <w:szCs w:val="21"/>
          <w:lang w:eastAsia="ja-JP"/>
        </w:rPr>
        <w:t>学习重点句型“</w:t>
      </w:r>
      <w:r w:rsidRPr="00337B9A">
        <w:rPr>
          <w:rFonts w:ascii="MS Mincho" w:eastAsia="MS Mincho" w:hAnsi="MS Mincho" w:cs="微软雅黑" w:hint="eastAsia"/>
          <w:szCs w:val="21"/>
          <w:lang w:eastAsia="ja-JP"/>
        </w:rPr>
        <w:t>～間は</w:t>
      </w:r>
      <w:r w:rsidRPr="00337B9A">
        <w:rPr>
          <w:rFonts w:ascii="宋体" w:eastAsia="宋体" w:hAnsi="宋体" w:cs="微软雅黑" w:hint="eastAsia"/>
          <w:szCs w:val="21"/>
          <w:lang w:eastAsia="ja-JP"/>
        </w:rPr>
        <w:t>”的句式用法。</w:t>
      </w:r>
    </w:p>
    <w:p w14:paraId="3BD456B0" w14:textId="77777777" w:rsidR="00985B5D" w:rsidRPr="00765AAD" w:rsidRDefault="00985B5D" w:rsidP="00985B5D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A92E98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A92E98">
        <w:rPr>
          <w:rFonts w:ascii="MS Mincho" w:eastAsia="MS Mincho" w:hAnsi="MS Mincho" w:hint="eastAsia"/>
          <w:bCs/>
          <w:szCs w:val="21"/>
          <w:lang w:eastAsia="ja-JP"/>
        </w:rPr>
        <w:t>～につながる</w:t>
      </w:r>
      <w:r w:rsidRPr="00A92E98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5C0E6CE9" w14:textId="77777777" w:rsidR="00985B5D" w:rsidRPr="00765AAD" w:rsidRDefault="00985B5D" w:rsidP="00985B5D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(3) </w:t>
      </w:r>
      <w:r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Pr="00A92E98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Pr="00A92E98">
        <w:rPr>
          <w:rFonts w:ascii="MS Mincho" w:eastAsia="MS Mincho" w:hAnsi="MS Mincho" w:hint="eastAsia"/>
          <w:bCs/>
          <w:szCs w:val="21"/>
          <w:lang w:eastAsia="ja-JP"/>
        </w:rPr>
        <w:t>～ため（に）</w:t>
      </w:r>
      <w:r w:rsidRPr="00A92E98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07511B8" w14:textId="77777777" w:rsidR="00985B5D" w:rsidRDefault="00985B5D" w:rsidP="00985B5D">
      <w:pPr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(4)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A92E98">
        <w:rPr>
          <w:rFonts w:ascii="宋体" w:eastAsia="宋体" w:hAnsi="宋体" w:hint="eastAsia"/>
          <w:bCs/>
          <w:szCs w:val="21"/>
          <w:lang w:eastAsia="ja-JP"/>
        </w:rPr>
        <w:t>“</w:t>
      </w:r>
      <w:r w:rsidRPr="00A92E98">
        <w:rPr>
          <w:rFonts w:ascii="MS Mincho" w:eastAsia="MS Mincho" w:hAnsi="MS Mincho" w:hint="eastAsia"/>
          <w:bCs/>
          <w:szCs w:val="21"/>
          <w:lang w:eastAsia="ja-JP"/>
        </w:rPr>
        <w:t>～て</w:t>
      </w:r>
      <w:r w:rsidRPr="00A92E98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163588FA" w14:textId="77777777" w:rsidR="00985B5D" w:rsidRPr="00337B9A" w:rsidRDefault="00985B5D" w:rsidP="00985B5D">
      <w:pPr>
        <w:rPr>
          <w:rFonts w:ascii="Times New Roman" w:hAnsi="Times New Roman" w:cs="Times New Roman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(5)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A92E98">
        <w:rPr>
          <w:rFonts w:ascii="宋体" w:eastAsia="宋体" w:hAnsi="宋体" w:hint="eastAsia"/>
          <w:bCs/>
          <w:szCs w:val="21"/>
          <w:lang w:eastAsia="ja-JP"/>
        </w:rPr>
        <w:t>“</w:t>
      </w:r>
      <w:r w:rsidRPr="00A92E98">
        <w:rPr>
          <w:rFonts w:ascii="MS Mincho" w:eastAsia="MS Mincho" w:hAnsi="MS Mincho" w:hint="eastAsia"/>
          <w:bCs/>
          <w:szCs w:val="21"/>
          <w:lang w:eastAsia="ja-JP"/>
        </w:rPr>
        <w:t>～かと思う</w:t>
      </w:r>
      <w:r w:rsidRPr="00A92E98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1ED49D17" w14:textId="77777777" w:rsidR="00985B5D" w:rsidRDefault="00985B5D" w:rsidP="00985B5D">
      <w:pPr>
        <w:rPr>
          <w:rFonts w:ascii="宋体" w:eastAsia="Yu Mincho" w:hAnsi="宋体" w:hint="eastAsia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(6)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Pr="008E79E4"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A92E98">
        <w:rPr>
          <w:rFonts w:ascii="宋体" w:eastAsia="宋体" w:hAnsi="宋体" w:hint="eastAsia"/>
          <w:bCs/>
          <w:szCs w:val="21"/>
          <w:lang w:eastAsia="ja-JP"/>
        </w:rPr>
        <w:t>“</w:t>
      </w:r>
      <w:r w:rsidRPr="00A92E98">
        <w:rPr>
          <w:rFonts w:ascii="MS Mincho" w:eastAsia="MS Mincho" w:hAnsi="MS Mincho" w:hint="eastAsia"/>
          <w:bCs/>
          <w:szCs w:val="21"/>
          <w:lang w:eastAsia="ja-JP"/>
        </w:rPr>
        <w:t>～たところ</w:t>
      </w:r>
      <w:r w:rsidRPr="00A92E98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5D9B2CA8" w14:textId="77777777" w:rsidR="00985B5D" w:rsidRPr="00A8399D" w:rsidRDefault="00985B5D" w:rsidP="00985B5D">
      <w:pPr>
        <w:rPr>
          <w:rFonts w:ascii="Times New Roman" w:eastAsia="Yu Mincho" w:hAnsi="Times New Roman" w:cs="Times New Roman"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</w:t>
      </w:r>
      <w:r>
        <w:rPr>
          <w:rFonts w:ascii="Times New Roman" w:hAnsi="Times New Roman" w:cs="Times New Roman"/>
          <w:bCs/>
          <w:szCs w:val="21"/>
          <w:lang w:eastAsia="ja-JP"/>
        </w:rPr>
        <w:t>7</w:t>
      </w:r>
      <w:r w:rsidRPr="00337B9A">
        <w:rPr>
          <w:rFonts w:ascii="Times New Roman" w:hAnsi="Times New Roman" w:cs="Times New Roman"/>
          <w:bCs/>
          <w:szCs w:val="21"/>
          <w:lang w:eastAsia="ja-JP"/>
        </w:rPr>
        <w:t>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Pr="008E79E4"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A92E98">
        <w:rPr>
          <w:rFonts w:ascii="MS Mincho" w:eastAsia="MS Mincho" w:hAnsi="MS Mincho" w:hint="eastAsia"/>
          <w:bCs/>
          <w:szCs w:val="21"/>
          <w:lang w:eastAsia="ja-JP"/>
        </w:rPr>
        <w:t>“憂鬱”“相性”“見極める”“よし”</w:t>
      </w:r>
      <w:r w:rsidRPr="00A92E98">
        <w:rPr>
          <w:rFonts w:ascii="宋体" w:eastAsia="宋体" w:hAnsi="宋体" w:hint="eastAsia"/>
          <w:bCs/>
          <w:szCs w:val="21"/>
          <w:lang w:eastAsia="ja-JP"/>
        </w:rPr>
        <w:t>的语义用法</w:t>
      </w:r>
      <w:r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250D16CE" w14:textId="77777777" w:rsidR="00985B5D" w:rsidRDefault="00985B5D" w:rsidP="00985B5D">
      <w:pPr>
        <w:rPr>
          <w:rFonts w:ascii="Times New Roman" w:eastAsia="Yu Mincho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02309449" w14:textId="77777777" w:rsidR="00985B5D" w:rsidRDefault="00985B5D" w:rsidP="00985B5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1CB577E2" w14:textId="77777777" w:rsidR="00985B5D" w:rsidRDefault="00985B5D" w:rsidP="00985B5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14:paraId="78C4D7E4" w14:textId="77777777" w:rsidR="00985B5D" w:rsidRPr="00C74061" w:rsidRDefault="00985B5D" w:rsidP="00985B5D">
      <w:pPr>
        <w:rPr>
          <w:rFonts w:ascii="Times New Roman" w:hAnsi="Times New Roman" w:cs="Times New Roman"/>
          <w:szCs w:val="21"/>
          <w:lang w:eastAsia="ja-JP"/>
        </w:rPr>
      </w:pPr>
      <w:r w:rsidRPr="00985B5D">
        <w:rPr>
          <w:rFonts w:ascii="Times New Roman" w:eastAsia="MS Mincho" w:hAnsi="Times New Roman" w:cs="Times New Roman" w:hint="eastAsia"/>
          <w:b/>
          <w:szCs w:val="21"/>
          <w:lang w:eastAsia="ja-JP"/>
        </w:rPr>
        <w:t>第四册</w:t>
      </w:r>
      <w:r w:rsidRPr="00F21C32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Pr="00F21C32">
        <w:rPr>
          <w:rFonts w:ascii="Times New Roman" w:eastAsia="MS Mincho" w:hAnsi="Times New Roman" w:cs="Times New Roman" w:hint="eastAsia"/>
          <w:b/>
          <w:szCs w:val="21"/>
          <w:lang w:eastAsia="ja-JP"/>
        </w:rPr>
        <w:t>2</w:t>
      </w:r>
      <w:r w:rsidRPr="00F21C32">
        <w:rPr>
          <w:rFonts w:ascii="Times New Roman" w:eastAsia="MS Mincho" w:hAnsi="Times New Roman" w:cs="Times New Roman" w:hint="eastAsia"/>
          <w:b/>
          <w:szCs w:val="21"/>
          <w:lang w:eastAsia="ja-JP"/>
        </w:rPr>
        <w:t>課　インターンシップの面接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（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学时）</w:t>
      </w:r>
    </w:p>
    <w:p w14:paraId="329B3EEA" w14:textId="77777777" w:rsidR="00985B5D" w:rsidRPr="00765AAD" w:rsidRDefault="00985B5D" w:rsidP="00985B5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08C95EDE" w14:textId="77777777" w:rsidR="00985B5D" w:rsidRPr="00765AAD" w:rsidRDefault="00985B5D" w:rsidP="00985B5D">
      <w:pPr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5733D2">
        <w:rPr>
          <w:rFonts w:ascii="Times New Roman" w:eastAsia="宋体" w:hAnsi="Times New Roman" w:cs="Times New Roman" w:hint="eastAsia"/>
          <w:szCs w:val="21"/>
        </w:rPr>
        <w:t>理解掌握本课所学单词和句型的意义及用法。</w:t>
      </w:r>
    </w:p>
    <w:p w14:paraId="3049258B" w14:textId="77777777" w:rsidR="00985B5D" w:rsidRDefault="00985B5D" w:rsidP="00985B5D">
      <w:pPr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Pr="005733D2">
        <w:rPr>
          <w:rFonts w:ascii="Times New Roman" w:eastAsia="宋体" w:hAnsi="Times New Roman" w:cs="Times New Roman" w:hint="eastAsia"/>
          <w:szCs w:val="21"/>
        </w:rPr>
        <w:t>能够用日语向老师、前辈咨询面试经验和技巧，有效地运用跨文化交际能力解决问题。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0132167F" w14:textId="77777777" w:rsidR="00985B5D" w:rsidRPr="005733D2" w:rsidRDefault="00985B5D" w:rsidP="00985B5D">
      <w:pPr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Pr="005733D2">
        <w:rPr>
          <w:rFonts w:ascii="Times New Roman" w:eastAsia="宋体" w:hAnsi="Times New Roman" w:cs="Times New Roman" w:hint="eastAsia"/>
          <w:szCs w:val="21"/>
          <w:lang w:eastAsia="ja-JP"/>
        </w:rPr>
        <w:t>学习重点句型“</w:t>
      </w:r>
      <w:r w:rsidRPr="005733D2">
        <w:rPr>
          <w:rFonts w:ascii="MS Mincho" w:eastAsia="MS Mincho" w:hAnsi="MS Mincho" w:cs="Times New Roman" w:hint="eastAsia"/>
          <w:szCs w:val="21"/>
          <w:lang w:eastAsia="ja-JP"/>
        </w:rPr>
        <w:t>れる</w:t>
      </w:r>
      <w:r w:rsidRPr="005733D2">
        <w:rPr>
          <w:rFonts w:ascii="MS Mincho" w:eastAsia="MS Mincho" w:hAnsi="MS Mincho" w:cs="微软雅黑" w:hint="eastAsia"/>
          <w:szCs w:val="21"/>
          <w:lang w:eastAsia="ja-JP"/>
        </w:rPr>
        <w:t>・</w:t>
      </w:r>
      <w:r w:rsidRPr="005733D2">
        <w:rPr>
          <w:rFonts w:ascii="MS Mincho" w:eastAsia="MS Mincho" w:hAnsi="MS Mincho" w:cs="宋体" w:hint="eastAsia"/>
          <w:szCs w:val="21"/>
          <w:lang w:eastAsia="ja-JP"/>
        </w:rPr>
        <w:t>られる（自発）</w:t>
      </w:r>
      <w:r w:rsidRPr="005733D2">
        <w:rPr>
          <w:rFonts w:ascii="宋体" w:eastAsia="宋体" w:hAnsi="宋体" w:cs="宋体" w:hint="eastAsia"/>
          <w:szCs w:val="21"/>
          <w:lang w:eastAsia="ja-JP"/>
        </w:rPr>
        <w:t>”的句式用法。</w:t>
      </w:r>
    </w:p>
    <w:p w14:paraId="7995C72C" w14:textId="77777777" w:rsidR="00985B5D" w:rsidRPr="00765AAD" w:rsidRDefault="00985B5D" w:rsidP="00985B5D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 w:rsidRPr="005733D2">
        <w:rPr>
          <w:rFonts w:ascii="Times New Roman" w:eastAsia="宋体" w:hAnsi="Times New Roman" w:cs="Times New Roman" w:hint="eastAsia"/>
          <w:szCs w:val="21"/>
          <w:lang w:eastAsia="ja-JP"/>
        </w:rPr>
        <w:t>学习重点句型“</w:t>
      </w:r>
      <w:r w:rsidRPr="005733D2">
        <w:rPr>
          <w:rFonts w:ascii="MS Mincho" w:eastAsia="MS Mincho" w:hAnsi="MS Mincho" w:cs="Times New Roman" w:hint="eastAsia"/>
          <w:szCs w:val="21"/>
          <w:lang w:eastAsia="ja-JP"/>
        </w:rPr>
        <w:t>ということだ</w:t>
      </w:r>
      <w:r w:rsidRPr="005733D2">
        <w:rPr>
          <w:rFonts w:ascii="Times New Roman" w:eastAsia="宋体" w:hAnsi="Times New Roman" w:cs="Times New Roman" w:hint="eastAsia"/>
          <w:szCs w:val="21"/>
          <w:lang w:eastAsia="ja-JP"/>
        </w:rPr>
        <w:t>”的句式用法。</w:t>
      </w:r>
    </w:p>
    <w:p w14:paraId="0206D64E" w14:textId="77777777" w:rsidR="00985B5D" w:rsidRPr="00765AAD" w:rsidRDefault="00985B5D" w:rsidP="00985B5D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(3) </w:t>
      </w:r>
      <w:r w:rsidRPr="005733D2">
        <w:rPr>
          <w:rFonts w:ascii="Times New Roman" w:eastAsia="宋体" w:hAnsi="Times New Roman" w:cs="Times New Roman" w:hint="eastAsia"/>
          <w:szCs w:val="21"/>
          <w:lang w:eastAsia="ja-JP"/>
        </w:rPr>
        <w:t>学习重点句型“</w:t>
      </w:r>
      <w:r w:rsidRPr="005733D2">
        <w:rPr>
          <w:rFonts w:ascii="MS Mincho" w:eastAsia="MS Mincho" w:hAnsi="MS Mincho" w:cs="Times New Roman" w:hint="eastAsia"/>
          <w:szCs w:val="21"/>
          <w:lang w:eastAsia="ja-JP"/>
        </w:rPr>
        <w:t>だけに</w:t>
      </w:r>
      <w:r w:rsidRPr="005733D2">
        <w:rPr>
          <w:rFonts w:ascii="Times New Roman" w:eastAsia="宋体" w:hAnsi="Times New Roman" w:cs="Times New Roman" w:hint="eastAsia"/>
          <w:szCs w:val="21"/>
          <w:lang w:eastAsia="ja-JP"/>
        </w:rPr>
        <w:t>”的句式用法。</w:t>
      </w:r>
    </w:p>
    <w:p w14:paraId="5B581BF7" w14:textId="77777777" w:rsidR="00985B5D" w:rsidRDefault="00985B5D" w:rsidP="00985B5D">
      <w:pPr>
        <w:rPr>
          <w:rFonts w:ascii="宋体" w:eastAsia="Yu Mincho" w:hAnsi="宋体" w:hint="eastAsia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(4) </w:t>
      </w:r>
      <w:r>
        <w:rPr>
          <w:rFonts w:ascii="Times New Roman" w:eastAsia="宋体" w:hAnsi="Times New Roman" w:cs="Times New Roman" w:hint="eastAsia"/>
          <w:szCs w:val="21"/>
          <w:lang w:eastAsia="ja-JP"/>
        </w:rPr>
        <w:t>学习</w:t>
      </w:r>
      <w:r w:rsidRPr="00DE3654">
        <w:rPr>
          <w:rFonts w:ascii="宋体" w:eastAsia="宋体" w:hAnsi="宋体" w:hint="eastAsia"/>
          <w:bCs/>
          <w:szCs w:val="21"/>
          <w:lang w:eastAsia="ja-JP"/>
        </w:rPr>
        <w:t>“</w:t>
      </w:r>
      <w:r w:rsidRPr="00DE3654">
        <w:rPr>
          <w:rFonts w:ascii="MS Mincho" w:eastAsia="MS Mincho" w:hAnsi="MS Mincho" w:hint="eastAsia"/>
          <w:bCs/>
          <w:szCs w:val="21"/>
          <w:lang w:eastAsia="ja-JP"/>
        </w:rPr>
        <w:t>にしては</w:t>
      </w:r>
      <w:r w:rsidRPr="00DE3654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5E35C453" w14:textId="77777777" w:rsidR="00985B5D" w:rsidRPr="00337B9A" w:rsidRDefault="00985B5D" w:rsidP="00985B5D">
      <w:pPr>
        <w:rPr>
          <w:rFonts w:ascii="Times New Roman" w:hAnsi="Times New Roman" w:cs="Times New Roman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(5)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DE3654">
        <w:rPr>
          <w:rFonts w:ascii="宋体" w:eastAsia="宋体" w:hAnsi="宋体" w:hint="eastAsia"/>
          <w:bCs/>
          <w:szCs w:val="21"/>
          <w:lang w:eastAsia="ja-JP"/>
        </w:rPr>
        <w:t>“</w:t>
      </w:r>
      <w:r w:rsidRPr="00DE3654">
        <w:rPr>
          <w:rFonts w:ascii="MS Mincho" w:eastAsia="MS Mincho" w:hAnsi="MS Mincho" w:hint="eastAsia"/>
          <w:bCs/>
          <w:szCs w:val="21"/>
          <w:lang w:eastAsia="ja-JP"/>
        </w:rPr>
        <w:t>～がちだ</w:t>
      </w:r>
      <w:r w:rsidRPr="00DE3654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4FB97CB8" w14:textId="77777777" w:rsidR="00985B5D" w:rsidRDefault="00985B5D" w:rsidP="00985B5D">
      <w:pPr>
        <w:rPr>
          <w:rFonts w:ascii="Times New Roman" w:eastAsia="Yu Mincho" w:hAnsi="Times New Roman" w:cs="Times New Roman"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(6)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DE3654">
        <w:rPr>
          <w:rFonts w:ascii="MS Mincho" w:eastAsia="MS Mincho" w:hAnsi="MS Mincho" w:hint="eastAsia"/>
          <w:bCs/>
          <w:szCs w:val="21"/>
          <w:lang w:eastAsia="ja-JP"/>
        </w:rPr>
        <w:t>“活かせる場”“受かる”“だって”“</w:t>
      </w:r>
      <w:r>
        <w:rPr>
          <w:rFonts w:ascii="MS Mincho" w:eastAsia="MS Mincho" w:hAnsi="MS Mincho" w:hint="eastAsia"/>
          <w:bCs/>
          <w:szCs w:val="21"/>
          <w:lang w:eastAsia="ja-JP"/>
        </w:rPr>
        <w:t>こういう</w:t>
      </w:r>
      <w:r w:rsidRPr="00DE3654">
        <w:rPr>
          <w:rFonts w:ascii="MS Mincho" w:eastAsia="MS Mincho" w:hAnsi="MS Mincho" w:hint="eastAsia"/>
          <w:bCs/>
          <w:szCs w:val="21"/>
          <w:lang w:eastAsia="ja-JP"/>
        </w:rPr>
        <w:t>”</w:t>
      </w:r>
      <w:r w:rsidRPr="00DE3654">
        <w:rPr>
          <w:rFonts w:ascii="宋体" w:eastAsia="宋体" w:hAnsi="宋体" w:hint="eastAsia"/>
          <w:bCs/>
          <w:szCs w:val="21"/>
          <w:lang w:eastAsia="ja-JP"/>
        </w:rPr>
        <w:t>等的语义用法</w:t>
      </w:r>
      <w:r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19F26D25" w14:textId="77777777" w:rsidR="00985B5D" w:rsidRDefault="00985B5D" w:rsidP="00985B5D">
      <w:pPr>
        <w:rPr>
          <w:rFonts w:ascii="Times New Roman" w:eastAsia="Yu Mincho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0451F72B" w14:textId="77777777" w:rsidR="00985B5D" w:rsidRDefault="00985B5D" w:rsidP="00985B5D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0CAA8877" w14:textId="77777777" w:rsidR="00FE10EA" w:rsidRPr="00985B5D" w:rsidRDefault="00FE10EA" w:rsidP="00FE10EA">
      <w:pPr>
        <w:rPr>
          <w:rFonts w:ascii="Times New Roman" w:hAnsi="Times New Roman" w:cs="Times New Roman"/>
          <w:szCs w:val="21"/>
        </w:rPr>
      </w:pPr>
    </w:p>
    <w:p w14:paraId="263A53B7" w14:textId="77777777" w:rsidR="00FE10EA" w:rsidRDefault="00394476" w:rsidP="00FE10EA">
      <w:pPr>
        <w:rPr>
          <w:rFonts w:ascii="Times New Roman" w:hAnsi="Times New Roman" w:cs="Times New Roman"/>
          <w:szCs w:val="21"/>
        </w:rPr>
      </w:pPr>
      <w:r w:rsidRPr="00394476">
        <w:rPr>
          <w:rFonts w:ascii="宋体" w:eastAsia="宋体" w:hAnsi="宋体" w:hint="eastAsia"/>
          <w:b/>
          <w:bCs/>
        </w:rPr>
        <w:t>期末考试</w:t>
      </w:r>
      <w:r w:rsidRPr="00394476">
        <w:rPr>
          <w:rFonts w:ascii="Times New Roman" w:eastAsia="宋体" w:hAnsi="Times New Roman" w:cs="Times New Roman"/>
          <w:szCs w:val="21"/>
        </w:rPr>
        <w:t>（</w:t>
      </w:r>
      <w:r w:rsidRPr="00394476">
        <w:rPr>
          <w:rFonts w:ascii="Times New Roman" w:eastAsia="宋体" w:hAnsi="Times New Roman" w:cs="Times New Roman"/>
          <w:szCs w:val="21"/>
        </w:rPr>
        <w:t>2</w:t>
      </w:r>
      <w:r w:rsidRPr="00394476">
        <w:rPr>
          <w:rFonts w:ascii="Times New Roman" w:eastAsia="宋体" w:hAnsi="Times New Roman" w:cs="Times New Roman"/>
          <w:szCs w:val="21"/>
        </w:rPr>
        <w:t>学时）</w:t>
      </w:r>
    </w:p>
    <w:p w14:paraId="6ED286C4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</w:p>
    <w:p w14:paraId="344C4A1B" w14:textId="209E2E29" w:rsidR="00FE10EA" w:rsidRPr="003B4724" w:rsidRDefault="00DD3127" w:rsidP="003B4724">
      <w:pPr>
        <w:pStyle w:val="a3"/>
        <w:spacing w:beforeLines="50" w:before="156" w:afterLines="50" w:after="156" w:line="252" w:lineRule="auto"/>
        <w:ind w:firstLineChars="200" w:firstLine="562"/>
        <w:rPr>
          <w:rFonts w:ascii="黑体" w:eastAsia="黑体" w:hAnsi="黑体" w:cs="宋体" w:hint="eastAsia"/>
          <w:b/>
          <w:sz w:val="28"/>
          <w:szCs w:val="28"/>
        </w:rPr>
      </w:pPr>
      <w:r w:rsidRPr="003B4724">
        <w:rPr>
          <w:rFonts w:ascii="黑体" w:eastAsia="黑体" w:hAnsi="黑体" w:cs="宋体"/>
          <w:b/>
          <w:sz w:val="28"/>
          <w:szCs w:val="28"/>
        </w:rPr>
        <w:t>四</w:t>
      </w:r>
      <w:r w:rsidR="00D945FC" w:rsidRPr="003B4724">
        <w:rPr>
          <w:rFonts w:ascii="黑体" w:eastAsia="黑体" w:hAnsi="黑体" w:cs="宋体"/>
          <w:b/>
          <w:sz w:val="28"/>
          <w:szCs w:val="28"/>
        </w:rPr>
        <w:t>、教学方法</w:t>
      </w:r>
    </w:p>
    <w:p w14:paraId="59D5B00B" w14:textId="77777777" w:rsidR="00FE10EA" w:rsidRDefault="00D945FC" w:rsidP="00FE10EA">
      <w:pPr>
        <w:rPr>
          <w:rFonts w:ascii="Times New Roman" w:hAnsi="Times New Roman" w:cs="Times New Roman"/>
          <w:szCs w:val="21"/>
        </w:rPr>
      </w:pPr>
      <w:r w:rsidRPr="00D945FC">
        <w:rPr>
          <w:rFonts w:ascii="Times New Roman" w:eastAsia="宋体" w:hAnsi="Times New Roman" w:cs="Times New Roman"/>
        </w:rPr>
        <w:t>1</w:t>
      </w:r>
      <w:r w:rsidRPr="00D945FC">
        <w:rPr>
          <w:rFonts w:ascii="Times New Roman" w:eastAsia="宋体" w:hAnsi="Times New Roman" w:cs="Times New Roman"/>
          <w:lang w:val="en-GB"/>
        </w:rPr>
        <w:t xml:space="preserve">. </w:t>
      </w:r>
      <w:r w:rsidRPr="00D945FC">
        <w:rPr>
          <w:rFonts w:ascii="Times New Roman" w:eastAsia="宋体" w:hAnsi="Times New Roman" w:cs="Times New Roman"/>
          <w:lang w:val="en-GB"/>
        </w:rPr>
        <w:t>讲授法：教师采用举例、对比等多种方式讲解主要概念及课程其他内容。</w:t>
      </w:r>
    </w:p>
    <w:p w14:paraId="73F8B827" w14:textId="77777777" w:rsidR="00FE10EA" w:rsidRDefault="00D945FC" w:rsidP="00FE10EA">
      <w:pPr>
        <w:rPr>
          <w:rFonts w:ascii="Times New Roman" w:hAnsi="Times New Roman" w:cs="Times New Roman"/>
          <w:szCs w:val="21"/>
        </w:rPr>
      </w:pPr>
      <w:r w:rsidRPr="00D945FC">
        <w:rPr>
          <w:rFonts w:ascii="Times New Roman" w:eastAsia="宋体" w:hAnsi="Times New Roman" w:cs="Times New Roman"/>
        </w:rPr>
        <w:t>2</w:t>
      </w:r>
      <w:r w:rsidRPr="00D945FC">
        <w:rPr>
          <w:rFonts w:ascii="Times New Roman" w:eastAsia="宋体" w:hAnsi="Times New Roman" w:cs="Times New Roman"/>
          <w:lang w:val="en-GB"/>
        </w:rPr>
        <w:t xml:space="preserve">. </w:t>
      </w:r>
      <w:r w:rsidRPr="00D945FC">
        <w:rPr>
          <w:rFonts w:ascii="Times New Roman" w:eastAsia="宋体" w:hAnsi="Times New Roman" w:cs="Times New Roman"/>
          <w:lang w:val="en-GB"/>
        </w:rPr>
        <w:t>讨论法：教师组织学生二人一组、四人一组或者全班讨论。</w:t>
      </w:r>
    </w:p>
    <w:p w14:paraId="6D860419" w14:textId="77777777" w:rsidR="00FE10EA" w:rsidRDefault="00D945FC" w:rsidP="00FE10EA">
      <w:pPr>
        <w:rPr>
          <w:rFonts w:ascii="Times New Roman" w:hAnsi="Times New Roman" w:cs="Times New Roman"/>
          <w:szCs w:val="21"/>
        </w:rPr>
      </w:pPr>
      <w:r w:rsidRPr="00D945FC">
        <w:rPr>
          <w:rFonts w:ascii="Times New Roman" w:eastAsia="宋体" w:hAnsi="Times New Roman" w:cs="Times New Roman"/>
          <w:lang w:val="en-GB"/>
        </w:rPr>
        <w:t xml:space="preserve">3. </w:t>
      </w:r>
      <w:r w:rsidRPr="00D945FC">
        <w:rPr>
          <w:rFonts w:ascii="Times New Roman" w:eastAsia="宋体" w:hAnsi="Times New Roman" w:cs="Times New Roman"/>
          <w:lang w:val="en-GB"/>
        </w:rPr>
        <w:t>案例分析：教师和学生精选跨文化交际典型案例，运用相关概念进行分析</w:t>
      </w:r>
    </w:p>
    <w:p w14:paraId="03F38135" w14:textId="77777777" w:rsidR="00FE10EA" w:rsidRDefault="00D945FC" w:rsidP="00FE10EA">
      <w:pPr>
        <w:rPr>
          <w:rFonts w:ascii="Times New Roman" w:hAnsi="Times New Roman" w:cs="Times New Roman"/>
          <w:szCs w:val="21"/>
        </w:rPr>
      </w:pPr>
      <w:r w:rsidRPr="00D945FC">
        <w:rPr>
          <w:rFonts w:ascii="Times New Roman" w:eastAsia="宋体" w:hAnsi="Times New Roman" w:cs="Times New Roman"/>
          <w:lang w:val="en-GB"/>
        </w:rPr>
        <w:t xml:space="preserve">4. </w:t>
      </w:r>
      <w:r w:rsidRPr="00D945FC">
        <w:rPr>
          <w:rFonts w:ascii="Times New Roman" w:eastAsia="宋体" w:hAnsi="Times New Roman" w:cs="Times New Roman"/>
          <w:lang w:val="en-GB"/>
        </w:rPr>
        <w:t>反思教学法：学生课后撰写学习反思，教师第二周课前简单点评。</w:t>
      </w:r>
    </w:p>
    <w:p w14:paraId="21F7AE66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</w:p>
    <w:p w14:paraId="6EA8D713" w14:textId="325BD9C1" w:rsidR="00FE10EA" w:rsidRPr="003B4724" w:rsidRDefault="00DD3127" w:rsidP="003B4724">
      <w:pPr>
        <w:pStyle w:val="a3"/>
        <w:spacing w:beforeLines="50" w:before="156" w:afterLines="50" w:after="156" w:line="252" w:lineRule="auto"/>
        <w:ind w:firstLineChars="200" w:firstLine="562"/>
        <w:rPr>
          <w:rFonts w:ascii="黑体" w:eastAsia="黑体" w:hAnsi="黑体" w:cs="宋体" w:hint="eastAsia"/>
          <w:b/>
          <w:sz w:val="28"/>
          <w:szCs w:val="28"/>
        </w:rPr>
      </w:pPr>
      <w:r w:rsidRPr="003B4724">
        <w:rPr>
          <w:rFonts w:ascii="黑体" w:eastAsia="黑体" w:hAnsi="黑体" w:cs="宋体"/>
          <w:b/>
          <w:sz w:val="28"/>
          <w:szCs w:val="28"/>
        </w:rPr>
        <w:lastRenderedPageBreak/>
        <w:t>五</w:t>
      </w:r>
      <w:r w:rsidR="00C409B2" w:rsidRPr="003B4724">
        <w:rPr>
          <w:rFonts w:ascii="黑体" w:eastAsia="黑体" w:hAnsi="黑体" w:cs="宋体"/>
          <w:b/>
          <w:sz w:val="28"/>
          <w:szCs w:val="28"/>
        </w:rPr>
        <w:t>、考核及成绩评定方式</w:t>
      </w:r>
    </w:p>
    <w:p w14:paraId="0D2D3CD2" w14:textId="77777777" w:rsidR="00FE10EA" w:rsidRDefault="00C409B2" w:rsidP="00FE10EA">
      <w:pPr>
        <w:rPr>
          <w:rFonts w:ascii="Times New Roman" w:hAnsi="Times New Roman" w:cs="Times New Roman"/>
          <w:szCs w:val="21"/>
        </w:rPr>
      </w:pPr>
      <w:r w:rsidRPr="00C409B2">
        <w:rPr>
          <w:rFonts w:ascii="黑体" w:eastAsia="黑体" w:hAnsi="黑体" w:hint="eastAsia"/>
          <w:b/>
          <w:szCs w:val="21"/>
        </w:rPr>
        <w:t xml:space="preserve">（一）课程考核与课程目标的对应关系 </w:t>
      </w:r>
    </w:p>
    <w:p w14:paraId="09C13361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</w:p>
    <w:p w14:paraId="797834A1" w14:textId="7C11D7E3" w:rsidR="009E7F05" w:rsidRDefault="00C409B2" w:rsidP="00FE10EA">
      <w:pPr>
        <w:jc w:val="center"/>
        <w:rPr>
          <w:rFonts w:ascii="Times New Roman" w:hAnsi="Times New Roman" w:cs="Times New Roman"/>
          <w:szCs w:val="21"/>
        </w:rPr>
      </w:pPr>
      <w:r w:rsidRPr="00C409B2">
        <w:rPr>
          <w:rFonts w:ascii="宋体" w:eastAsia="宋体" w:hAnsi="宋体" w:hint="eastAsia"/>
          <w:b/>
          <w:szCs w:val="21"/>
        </w:rPr>
        <w:t>表</w:t>
      </w:r>
      <w:r w:rsidR="003912CE">
        <w:rPr>
          <w:rFonts w:ascii="Times New Roman" w:eastAsia="宋体" w:hAnsi="Times New Roman" w:cs="Times New Roman"/>
          <w:b/>
          <w:szCs w:val="21"/>
        </w:rPr>
        <w:t>2</w:t>
      </w:r>
      <w:r w:rsidRPr="00C409B2">
        <w:rPr>
          <w:rFonts w:ascii="宋体" w:eastAsia="宋体" w:hAnsi="宋体" w:hint="eastAsia"/>
          <w:b/>
          <w:szCs w:val="21"/>
        </w:rPr>
        <w:t xml:space="preserve"> 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3291"/>
        <w:gridCol w:w="2849"/>
      </w:tblGrid>
      <w:tr w:rsidR="00FE10EA" w14:paraId="282365B3" w14:textId="77777777" w:rsidTr="00B45B3E">
        <w:trPr>
          <w:trHeight w:val="567"/>
          <w:jc w:val="center"/>
        </w:trPr>
        <w:tc>
          <w:tcPr>
            <w:tcW w:w="2405" w:type="dxa"/>
            <w:vAlign w:val="center"/>
          </w:tcPr>
          <w:p w14:paraId="63671406" w14:textId="77777777" w:rsidR="00FE10EA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291" w:type="dxa"/>
            <w:vAlign w:val="center"/>
          </w:tcPr>
          <w:p w14:paraId="04780B2C" w14:textId="77777777" w:rsidR="00FE10EA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0C515B2C" w14:textId="77777777" w:rsidR="00FE10EA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FE10EA" w14:paraId="48EAFA1A" w14:textId="77777777" w:rsidTr="00B45B3E">
        <w:trPr>
          <w:trHeight w:val="567"/>
          <w:jc w:val="center"/>
        </w:trPr>
        <w:tc>
          <w:tcPr>
            <w:tcW w:w="2405" w:type="dxa"/>
            <w:vAlign w:val="center"/>
          </w:tcPr>
          <w:p w14:paraId="71015F23" w14:textId="77777777" w:rsidR="00FE10EA" w:rsidRPr="001754E9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1754E9">
              <w:rPr>
                <w:rFonts w:ascii="Times New Roman" w:hAnsi="Times New Roman"/>
              </w:rPr>
              <w:t>课程目标</w:t>
            </w:r>
            <w:r w:rsidRPr="001754E9">
              <w:rPr>
                <w:rFonts w:ascii="Times New Roman" w:hAnsi="Times New Roman"/>
              </w:rPr>
              <w:t>1</w:t>
            </w:r>
          </w:p>
        </w:tc>
        <w:tc>
          <w:tcPr>
            <w:tcW w:w="3291" w:type="dxa"/>
            <w:vAlign w:val="center"/>
          </w:tcPr>
          <w:p w14:paraId="5CABBD1F" w14:textId="77777777" w:rsidR="00FE10EA" w:rsidRPr="003460F9" w:rsidRDefault="00FE10EA" w:rsidP="00B45B3E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</w:rPr>
            </w:pPr>
            <w:r w:rsidRPr="00AC4351">
              <w:rPr>
                <w:rFonts w:ascii="Times New Roman" w:hAnsi="Times New Roman"/>
                <w:szCs w:val="21"/>
              </w:rPr>
              <w:t>掌握基础单词、语法、句型、会话等内容，提升交际能力</w:t>
            </w:r>
          </w:p>
        </w:tc>
        <w:tc>
          <w:tcPr>
            <w:tcW w:w="2849" w:type="dxa"/>
            <w:vAlign w:val="center"/>
          </w:tcPr>
          <w:p w14:paraId="43832E65" w14:textId="77777777" w:rsidR="00FE10EA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1A97B442" w14:textId="77777777" w:rsidR="00FE10EA" w:rsidRPr="003460F9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FE10EA" w14:paraId="237DA4F9" w14:textId="77777777" w:rsidTr="00B45B3E">
        <w:trPr>
          <w:trHeight w:val="567"/>
          <w:jc w:val="center"/>
        </w:trPr>
        <w:tc>
          <w:tcPr>
            <w:tcW w:w="2405" w:type="dxa"/>
            <w:vAlign w:val="center"/>
          </w:tcPr>
          <w:p w14:paraId="7989A523" w14:textId="77777777" w:rsidR="00FE10EA" w:rsidRPr="001754E9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1754E9">
              <w:rPr>
                <w:rFonts w:ascii="Times New Roman" w:hAnsi="Times New Roman"/>
              </w:rPr>
              <w:t>课程目标</w:t>
            </w:r>
            <w:r w:rsidRPr="001754E9">
              <w:rPr>
                <w:rFonts w:ascii="Times New Roman" w:hAnsi="Times New Roman"/>
              </w:rPr>
              <w:t>2</w:t>
            </w:r>
          </w:p>
        </w:tc>
        <w:tc>
          <w:tcPr>
            <w:tcW w:w="3291" w:type="dxa"/>
            <w:vAlign w:val="center"/>
          </w:tcPr>
          <w:p w14:paraId="30912CEC" w14:textId="77777777" w:rsidR="00FE10EA" w:rsidRPr="003460F9" w:rsidRDefault="00FE10EA" w:rsidP="00B45B3E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</w:rPr>
            </w:pPr>
            <w:r w:rsidRPr="00AC4351">
              <w:rPr>
                <w:rFonts w:ascii="Times New Roman" w:hAnsi="Times New Roman"/>
              </w:rPr>
              <w:t>理解所学语言知识的表达意图，进行日常交流</w:t>
            </w:r>
          </w:p>
        </w:tc>
        <w:tc>
          <w:tcPr>
            <w:tcW w:w="2849" w:type="dxa"/>
            <w:vAlign w:val="center"/>
          </w:tcPr>
          <w:p w14:paraId="4C75214A" w14:textId="77777777" w:rsidR="00FE10EA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448AFFA1" w14:textId="77777777" w:rsidR="00FE10EA" w:rsidRPr="003460F9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FE10EA" w14:paraId="1406F43B" w14:textId="77777777" w:rsidTr="00B45B3E">
        <w:trPr>
          <w:trHeight w:val="567"/>
          <w:jc w:val="center"/>
        </w:trPr>
        <w:tc>
          <w:tcPr>
            <w:tcW w:w="2405" w:type="dxa"/>
            <w:vAlign w:val="center"/>
          </w:tcPr>
          <w:p w14:paraId="262EA400" w14:textId="77777777" w:rsidR="00FE10EA" w:rsidRPr="001754E9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1754E9">
              <w:rPr>
                <w:rFonts w:ascii="Times New Roman" w:hAnsi="Times New Roman"/>
              </w:rPr>
              <w:t>课程目标</w:t>
            </w:r>
            <w:r w:rsidRPr="001754E9">
              <w:rPr>
                <w:rFonts w:ascii="Times New Roman" w:hAnsi="Times New Roman"/>
              </w:rPr>
              <w:t>3</w:t>
            </w:r>
          </w:p>
        </w:tc>
        <w:tc>
          <w:tcPr>
            <w:tcW w:w="3291" w:type="dxa"/>
            <w:vAlign w:val="center"/>
          </w:tcPr>
          <w:p w14:paraId="665648AC" w14:textId="2EE110CC" w:rsidR="00FE10EA" w:rsidRPr="003460F9" w:rsidRDefault="00FE10EA" w:rsidP="00B45B3E">
            <w:pPr>
              <w:pStyle w:val="a3"/>
              <w:spacing w:beforeLines="50" w:before="156" w:afterLines="50" w:after="156"/>
              <w:jc w:val="left"/>
              <w:rPr>
                <w:rFonts w:hAnsi="宋体" w:hint="eastAsia"/>
              </w:rPr>
            </w:pPr>
            <w:r w:rsidRPr="00AC4351">
              <w:rPr>
                <w:rFonts w:ascii="Times New Roman" w:hAnsi="Times New Roman"/>
              </w:rPr>
              <w:t>了解语言现象背后的文化背景</w:t>
            </w:r>
            <w:r w:rsidRPr="00AC4351">
              <w:rPr>
                <w:rFonts w:ascii="Times New Roman" w:hAnsi="Times New Roman"/>
                <w:szCs w:val="21"/>
              </w:rPr>
              <w:t>，</w:t>
            </w:r>
            <w:r w:rsidRPr="00AC4351">
              <w:rPr>
                <w:rFonts w:ascii="Times New Roman" w:hAnsi="Times New Roman"/>
              </w:rPr>
              <w:t>掌握会话策略，</w:t>
            </w:r>
            <w:r>
              <w:rPr>
                <w:rFonts w:hint="eastAsia"/>
                <w:szCs w:val="21"/>
              </w:rPr>
              <w:t>在厚植家国情怀、树立文化自信的思想指导下，提升“讲好中国故事”能力</w:t>
            </w:r>
          </w:p>
        </w:tc>
        <w:tc>
          <w:tcPr>
            <w:tcW w:w="2849" w:type="dxa"/>
            <w:vAlign w:val="center"/>
          </w:tcPr>
          <w:p w14:paraId="172EE2ED" w14:textId="77777777" w:rsidR="00FE10EA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7CC45BE9" w14:textId="77777777" w:rsidR="00FE10EA" w:rsidRPr="003460F9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</w:tbl>
    <w:p w14:paraId="4CF7769D" w14:textId="77777777" w:rsidR="00FE10EA" w:rsidRPr="00FE10EA" w:rsidRDefault="00FE10EA" w:rsidP="00FE10EA">
      <w:pPr>
        <w:jc w:val="center"/>
        <w:rPr>
          <w:rFonts w:ascii="Times New Roman" w:hAnsi="Times New Roman" w:cs="Times New Roman"/>
          <w:szCs w:val="21"/>
        </w:rPr>
      </w:pPr>
    </w:p>
    <w:p w14:paraId="5555F278" w14:textId="2BB27D28" w:rsidR="00C409B2" w:rsidRPr="00C409B2" w:rsidRDefault="00C409B2" w:rsidP="009E7F05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Cs w:val="21"/>
        </w:rPr>
      </w:pPr>
      <w:r w:rsidRPr="00C409B2">
        <w:rPr>
          <w:rFonts w:ascii="黑体" w:eastAsia="黑体" w:hAnsi="黑体" w:hint="eastAsia"/>
          <w:b/>
          <w:szCs w:val="21"/>
        </w:rPr>
        <w:t xml:space="preserve">（二）评定方法 </w:t>
      </w:r>
    </w:p>
    <w:p w14:paraId="0B3095B5" w14:textId="5A2B99BD" w:rsidR="00C409B2" w:rsidRDefault="00C409B2" w:rsidP="009E7F0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</w:rPr>
      </w:pPr>
      <w:r w:rsidRPr="007C61F8">
        <w:rPr>
          <w:rFonts w:ascii="Times New Roman" w:eastAsia="宋体" w:hAnsi="Times New Roman" w:cs="Times New Roman"/>
        </w:rPr>
        <w:t>采用形成性评价方式，关注学生课程目标达成情况，课程总成绩包括：（</w:t>
      </w:r>
      <w:r w:rsidRPr="007C61F8">
        <w:rPr>
          <w:rFonts w:ascii="Times New Roman" w:eastAsia="宋体" w:hAnsi="Times New Roman" w:cs="Times New Roman"/>
        </w:rPr>
        <w:t>1</w:t>
      </w:r>
      <w:r w:rsidRPr="007C61F8">
        <w:rPr>
          <w:rFonts w:ascii="Times New Roman" w:eastAsia="宋体" w:hAnsi="Times New Roman" w:cs="Times New Roman"/>
        </w:rPr>
        <w:t>）平时成绩（出席率、课堂表现）</w:t>
      </w:r>
      <w:r>
        <w:rPr>
          <w:rFonts w:ascii="Times New Roman" w:eastAsia="宋体" w:hAnsi="Times New Roman" w:cs="Times New Roman"/>
        </w:rPr>
        <w:t>15</w:t>
      </w:r>
      <w:r w:rsidRPr="007C61F8">
        <w:rPr>
          <w:rFonts w:ascii="Times New Roman" w:eastAsia="宋体" w:hAnsi="Times New Roman" w:cs="Times New Roman"/>
        </w:rPr>
        <w:t>%</w:t>
      </w:r>
      <w:r w:rsidRPr="007C61F8">
        <w:rPr>
          <w:rFonts w:ascii="Times New Roman" w:eastAsia="宋体" w:hAnsi="Times New Roman" w:cs="Times New Roman"/>
        </w:rPr>
        <w:t>；（</w:t>
      </w:r>
      <w:r w:rsidRPr="007C61F8">
        <w:rPr>
          <w:rFonts w:ascii="Times New Roman" w:eastAsia="宋体" w:hAnsi="Times New Roman" w:cs="Times New Roman"/>
        </w:rPr>
        <w:t>2</w:t>
      </w:r>
      <w:r w:rsidRPr="007C61F8">
        <w:rPr>
          <w:rFonts w:ascii="Times New Roman" w:eastAsia="宋体" w:hAnsi="Times New Roman" w:cs="Times New Roman"/>
        </w:rPr>
        <w:t>）期中考察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/>
        </w:rPr>
        <w:t>5</w:t>
      </w:r>
      <w:r w:rsidRPr="007C61F8">
        <w:rPr>
          <w:rFonts w:ascii="Times New Roman" w:eastAsia="宋体" w:hAnsi="Times New Roman" w:cs="Times New Roman"/>
        </w:rPr>
        <w:t>%</w:t>
      </w:r>
      <w:r w:rsidRPr="007C61F8">
        <w:rPr>
          <w:rFonts w:ascii="Times New Roman" w:eastAsia="宋体" w:hAnsi="Times New Roman" w:cs="Times New Roman"/>
        </w:rPr>
        <w:t>；（</w:t>
      </w:r>
      <w:r w:rsidRPr="007C61F8">
        <w:rPr>
          <w:rFonts w:ascii="Times New Roman" w:eastAsia="宋体" w:hAnsi="Times New Roman" w:cs="Times New Roman"/>
        </w:rPr>
        <w:t>3</w:t>
      </w:r>
      <w:r w:rsidRPr="007C61F8">
        <w:rPr>
          <w:rFonts w:ascii="Times New Roman" w:eastAsia="宋体" w:hAnsi="Times New Roman" w:cs="Times New Roman"/>
        </w:rPr>
        <w:t>）期末考察</w:t>
      </w:r>
      <w:r w:rsidRPr="007C61F8">
        <w:rPr>
          <w:rFonts w:ascii="Times New Roman" w:eastAsia="宋体" w:hAnsi="Times New Roman" w:cs="Times New Roman"/>
        </w:rPr>
        <w:t xml:space="preserve">50% </w:t>
      </w:r>
      <w:r w:rsidRPr="007C61F8">
        <w:rPr>
          <w:rFonts w:ascii="Times New Roman" w:eastAsia="宋体" w:hAnsi="Times New Roman" w:cs="Times New Roman"/>
        </w:rPr>
        <w:t>。</w:t>
      </w:r>
    </w:p>
    <w:p w14:paraId="20E3A81B" w14:textId="77777777" w:rsidR="009E7F05" w:rsidRPr="007C61F8" w:rsidRDefault="009E7F05" w:rsidP="009E7F0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</w:rPr>
      </w:pPr>
    </w:p>
    <w:p w14:paraId="5940DC88" w14:textId="4DE224B8" w:rsidR="009E7F05" w:rsidRPr="009E7F05" w:rsidRDefault="009E7F05" w:rsidP="009E7F05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Cs w:val="21"/>
        </w:rPr>
      </w:pPr>
      <w:r w:rsidRPr="009E7F05">
        <w:rPr>
          <w:rFonts w:ascii="黑体" w:eastAsia="黑体" w:hAnsi="黑体" w:hint="eastAsia"/>
          <w:b/>
          <w:szCs w:val="21"/>
        </w:rPr>
        <w:t xml:space="preserve">（三）评分标准 </w:t>
      </w:r>
    </w:p>
    <w:tbl>
      <w:tblPr>
        <w:tblW w:w="8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5"/>
        <w:gridCol w:w="1668"/>
        <w:gridCol w:w="1668"/>
        <w:gridCol w:w="1549"/>
        <w:gridCol w:w="1496"/>
        <w:gridCol w:w="1502"/>
      </w:tblGrid>
      <w:tr w:rsidR="009E7F05" w:rsidRPr="002F4D99" w14:paraId="19232F02" w14:textId="77777777" w:rsidTr="003B4724">
        <w:trPr>
          <w:trHeight w:val="469"/>
          <w:tblHeader/>
          <w:jc w:val="center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9418C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</w:t>
            </w:r>
          </w:p>
          <w:p w14:paraId="0334602B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目标</w:t>
            </w:r>
          </w:p>
        </w:tc>
        <w:tc>
          <w:tcPr>
            <w:tcW w:w="78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5A0FF7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评分标准</w:t>
            </w:r>
          </w:p>
        </w:tc>
      </w:tr>
      <w:tr w:rsidR="009E7F05" w:rsidRPr="002F4D99" w14:paraId="1CC4FC85" w14:textId="77777777" w:rsidTr="003B4724">
        <w:trPr>
          <w:trHeight w:val="469"/>
          <w:tblHeader/>
          <w:jc w:val="center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F13A4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66D0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90-100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0EE9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80-89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AFD9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70-79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4E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60-69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4885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＜</w:t>
            </w: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60</w:t>
            </w:r>
          </w:p>
        </w:tc>
      </w:tr>
      <w:tr w:rsidR="009E7F05" w:rsidRPr="002F4D99" w14:paraId="59518CDE" w14:textId="77777777" w:rsidTr="003B4724">
        <w:trPr>
          <w:trHeight w:val="464"/>
          <w:tblHeader/>
          <w:jc w:val="center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84ADD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E43D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优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DD7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良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473C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中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4C99A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合格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D5B6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不合格</w:t>
            </w:r>
          </w:p>
        </w:tc>
      </w:tr>
      <w:tr w:rsidR="009E7F05" w:rsidRPr="002F4D99" w14:paraId="20D14397" w14:textId="77777777" w:rsidTr="003B4724">
        <w:trPr>
          <w:trHeight w:val="476"/>
          <w:tblHeader/>
          <w:jc w:val="center"/>
        </w:trPr>
        <w:tc>
          <w:tcPr>
            <w:tcW w:w="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1444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3299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A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CC67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B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8DCC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C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80AF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D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8E8B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F</w:t>
            </w:r>
          </w:p>
        </w:tc>
      </w:tr>
      <w:tr w:rsidR="009E7F05" w:rsidRPr="002F4D99" w14:paraId="68D60345" w14:textId="77777777" w:rsidTr="003B4724">
        <w:trPr>
          <w:trHeight w:val="42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AA36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</w:t>
            </w:r>
          </w:p>
          <w:p w14:paraId="75008F7D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目标</w:t>
            </w: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9F41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能够非常好地掌握基础单词、语法、句型、会话等内容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495F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能够很好地掌握</w:t>
            </w:r>
            <w:r w:rsidRPr="00702316">
              <w:rPr>
                <w:rFonts w:ascii="Times New Roman" w:eastAsia="宋体" w:hAnsi="Times New Roman" w:cs="Times New Roman"/>
              </w:rPr>
              <w:t>基础单词、语法、句型、会话等内容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834C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能够较好地掌握</w:t>
            </w:r>
            <w:r w:rsidRPr="00702316">
              <w:rPr>
                <w:rFonts w:ascii="Times New Roman" w:eastAsia="宋体" w:hAnsi="Times New Roman" w:cs="Times New Roman"/>
              </w:rPr>
              <w:t>基础单词、语法、句型、会话等内容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E6E1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能够基本掌握</w:t>
            </w:r>
            <w:r w:rsidRPr="00702316">
              <w:rPr>
                <w:rFonts w:ascii="Times New Roman" w:eastAsia="宋体" w:hAnsi="Times New Roman" w:cs="Times New Roman"/>
              </w:rPr>
              <w:t>基础单词、语法、句型、会话等内容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31A3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不能掌握</w:t>
            </w:r>
            <w:r w:rsidRPr="00702316">
              <w:rPr>
                <w:rFonts w:ascii="Times New Roman" w:eastAsia="宋体" w:hAnsi="Times New Roman" w:cs="Times New Roman"/>
              </w:rPr>
              <w:t>基础单词、语法、句型、会话等内容</w:t>
            </w:r>
          </w:p>
        </w:tc>
      </w:tr>
      <w:tr w:rsidR="009E7F05" w:rsidRPr="002F4D99" w14:paraId="298188FF" w14:textId="77777777" w:rsidTr="003B4724">
        <w:trPr>
          <w:trHeight w:val="42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4BB9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</w:t>
            </w:r>
          </w:p>
          <w:p w14:paraId="718DFA5B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目标</w:t>
            </w: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6287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lastRenderedPageBreak/>
              <w:t>能够非常好地</w:t>
            </w:r>
            <w:r w:rsidRPr="00702316">
              <w:rPr>
                <w:rFonts w:ascii="Times New Roman" w:hAnsi="Times New Roman"/>
              </w:rPr>
              <w:t>使用所学语言</w:t>
            </w:r>
            <w:r w:rsidRPr="00702316">
              <w:rPr>
                <w:rFonts w:ascii="Times New Roman" w:hAnsi="Times New Roman"/>
              </w:rPr>
              <w:lastRenderedPageBreak/>
              <w:t>知识进行日常交流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BD6B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lastRenderedPageBreak/>
              <w:t>能够很好地</w:t>
            </w:r>
            <w:r w:rsidRPr="00702316">
              <w:rPr>
                <w:rFonts w:ascii="Times New Roman" w:eastAsia="宋体" w:hAnsi="Times New Roman" w:cs="Times New Roman"/>
              </w:rPr>
              <w:t>使用所学语言知</w:t>
            </w:r>
            <w:r w:rsidRPr="00702316">
              <w:rPr>
                <w:rFonts w:ascii="Times New Roman" w:eastAsia="宋体" w:hAnsi="Times New Roman" w:cs="Times New Roman"/>
              </w:rPr>
              <w:lastRenderedPageBreak/>
              <w:t>识进行日常简单交流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8CC2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lastRenderedPageBreak/>
              <w:t>能够较好地</w:t>
            </w:r>
            <w:r w:rsidRPr="00702316">
              <w:rPr>
                <w:rFonts w:ascii="Times New Roman" w:eastAsia="宋体" w:hAnsi="Times New Roman" w:cs="Times New Roman"/>
              </w:rPr>
              <w:t>使用所学语言知</w:t>
            </w:r>
            <w:r w:rsidRPr="00702316">
              <w:rPr>
                <w:rFonts w:ascii="Times New Roman" w:eastAsia="宋体" w:hAnsi="Times New Roman" w:cs="Times New Roman"/>
              </w:rPr>
              <w:lastRenderedPageBreak/>
              <w:t>识进行日常简单交流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D4FB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lastRenderedPageBreak/>
              <w:t>能够基本</w:t>
            </w:r>
            <w:r w:rsidRPr="00702316">
              <w:rPr>
                <w:rFonts w:ascii="Times New Roman" w:eastAsia="宋体" w:hAnsi="Times New Roman" w:cs="Times New Roman"/>
              </w:rPr>
              <w:t>使用所学语言知识</w:t>
            </w:r>
            <w:r w:rsidRPr="00702316">
              <w:rPr>
                <w:rFonts w:ascii="Times New Roman" w:eastAsia="宋体" w:hAnsi="Times New Roman" w:cs="Times New Roman"/>
              </w:rPr>
              <w:lastRenderedPageBreak/>
              <w:t>进行日常简单交流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673F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lastRenderedPageBreak/>
              <w:t>不能</w:t>
            </w:r>
            <w:r w:rsidRPr="00702316">
              <w:rPr>
                <w:rFonts w:ascii="Times New Roman" w:eastAsia="宋体" w:hAnsi="Times New Roman" w:cs="Times New Roman"/>
              </w:rPr>
              <w:t>使用所学语言知识进行</w:t>
            </w:r>
            <w:r w:rsidRPr="00702316">
              <w:rPr>
                <w:rFonts w:ascii="Times New Roman" w:eastAsia="宋体" w:hAnsi="Times New Roman" w:cs="Times New Roman"/>
              </w:rPr>
              <w:lastRenderedPageBreak/>
              <w:t>日常简单交流</w:t>
            </w:r>
          </w:p>
        </w:tc>
      </w:tr>
      <w:tr w:rsidR="009E7F05" w:rsidRPr="002F4D99" w14:paraId="5CF91918" w14:textId="77777777" w:rsidTr="003B4724">
        <w:trPr>
          <w:trHeight w:val="42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5F73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3D679D30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目标</w:t>
            </w: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0F2E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能够非常好地运用会话策略，展示出优秀的跨文化交际能力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4242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能够很好地运用会话策略，具备良好的跨文化交际能力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C30D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能够较好地运用会话策略，具备较好的跨文化交际能力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CB33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能够基本运用会话策略，具备基本的跨文化交际能力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3892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不能运用会话策略，跨文化交际能力有待提升</w:t>
            </w:r>
          </w:p>
        </w:tc>
      </w:tr>
    </w:tbl>
    <w:p w14:paraId="5B44A8AD" w14:textId="77777777" w:rsidR="009E7F05" w:rsidRDefault="009E7F05" w:rsidP="009E7F05">
      <w:pPr>
        <w:widowControl/>
        <w:jc w:val="left"/>
        <w:rPr>
          <w:rFonts w:ascii="宋体" w:eastAsia="宋体" w:hAnsi="宋体" w:hint="eastAsia"/>
        </w:rPr>
      </w:pPr>
    </w:p>
    <w:p w14:paraId="4382FAFA" w14:textId="6A248B40" w:rsidR="009E7F05" w:rsidRPr="003B4724" w:rsidRDefault="003B4724" w:rsidP="003B4724">
      <w:pPr>
        <w:pStyle w:val="a3"/>
        <w:spacing w:beforeLines="50" w:before="156" w:afterLines="50" w:after="156" w:line="252" w:lineRule="auto"/>
        <w:ind w:firstLineChars="200" w:firstLine="562"/>
        <w:rPr>
          <w:rFonts w:ascii="黑体" w:eastAsia="黑体" w:hAnsi="黑体" w:cs="宋体" w:hint="eastAsia"/>
          <w:b/>
          <w:sz w:val="28"/>
          <w:szCs w:val="28"/>
          <w:lang w:eastAsia="ja-JP"/>
        </w:rPr>
      </w:pPr>
      <w:r>
        <w:rPr>
          <w:rFonts w:ascii="黑体" w:eastAsia="黑体" w:hAnsi="黑体" w:cs="宋体"/>
          <w:b/>
          <w:sz w:val="28"/>
          <w:szCs w:val="28"/>
          <w:lang w:eastAsia="ja-JP"/>
        </w:rPr>
        <w:t>六</w:t>
      </w:r>
      <w:r w:rsidR="009E7F05" w:rsidRPr="003B4724">
        <w:rPr>
          <w:rFonts w:ascii="黑体" w:eastAsia="黑体" w:hAnsi="黑体" w:cs="宋体"/>
          <w:b/>
          <w:sz w:val="28"/>
          <w:szCs w:val="28"/>
          <w:lang w:eastAsia="ja-JP"/>
        </w:rPr>
        <w:t>、参考书目</w:t>
      </w:r>
    </w:p>
    <w:p w14:paraId="531F262B" w14:textId="77777777" w:rsidR="00716844" w:rsidRDefault="00716844" w:rsidP="0027799A">
      <w:pPr>
        <w:rPr>
          <w:rFonts w:ascii="Times New Roman" w:eastAsia="MS Mincho" w:hAnsi="Times New Roman" w:cs="Times New Roman"/>
          <w:szCs w:val="21"/>
          <w:lang w:eastAsia="ja-JP"/>
        </w:rPr>
      </w:pPr>
    </w:p>
    <w:p w14:paraId="78FDA330" w14:textId="611732FF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[1]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天沼寧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大坪一夫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水谷修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『日本語音声学』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くろしお出版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1978</w:t>
      </w:r>
    </w:p>
    <w:p w14:paraId="356A6C3D" w14:textId="46D77650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[2]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松崎寛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河野俊之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『よく分かる音声』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アルク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1998</w:t>
      </w:r>
    </w:p>
    <w:p w14:paraId="4EC7271E" w14:textId="724A860D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[3]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今田滋子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『教師用日本語教育ハンドブック</w:t>
      </w:r>
      <w:r w:rsidRPr="009E7F05">
        <w:rPr>
          <w:rFonts w:ascii="宋体" w:eastAsia="宋体" w:hAnsi="宋体" w:cs="宋体" w:hint="eastAsia"/>
          <w:szCs w:val="21"/>
          <w:lang w:eastAsia="ja-JP"/>
        </w:rPr>
        <w:t>⑥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発音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国際交流基金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1989</w:t>
      </w:r>
    </w:p>
    <w:p w14:paraId="49348443" w14:textId="3EA04041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[4]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>N</w:t>
      </w:r>
      <w:r w:rsidR="00FE10EA">
        <w:rPr>
          <w:rFonts w:ascii="Times New Roman" w:hAnsi="Times New Roman" w:cs="Times New Roman"/>
          <w:szCs w:val="21"/>
          <w:lang w:eastAsia="ja-JP"/>
        </w:rPr>
        <w:t>HK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放送文化研究会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『日本語発音アクセント辞典』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N</w:t>
      </w:r>
      <w:r w:rsidR="00FE10EA">
        <w:rPr>
          <w:rFonts w:ascii="Times New Roman" w:hAnsi="Times New Roman" w:cs="Times New Roman"/>
          <w:szCs w:val="21"/>
          <w:lang w:eastAsia="ja-JP"/>
        </w:rPr>
        <w:t>HK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出版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1998</w:t>
      </w:r>
    </w:p>
    <w:p w14:paraId="7EC2DA6C" w14:textId="002D9E3F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[5]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塩原慎太郎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『日本語アクセントの習得』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近代文芸社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1995</w:t>
      </w:r>
    </w:p>
    <w:p w14:paraId="14426A82" w14:textId="04204271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zh-TW"/>
        </w:rPr>
      </w:pPr>
      <w:r w:rsidRPr="009E7F05">
        <w:rPr>
          <w:rFonts w:ascii="Times New Roman" w:eastAsia="MS Mincho" w:hAnsi="Times New Roman" w:cs="Times New Roman"/>
          <w:szCs w:val="21"/>
          <w:lang w:eastAsia="zh-TW"/>
        </w:rPr>
        <w:t>[6]</w:t>
      </w:r>
      <w:r w:rsidRPr="009E7F05">
        <w:rPr>
          <w:rFonts w:ascii="Times New Roman" w:eastAsia="MS Mincho" w:hAnsi="Times New Roman" w:cs="Times New Roman"/>
          <w:szCs w:val="21"/>
          <w:lang w:eastAsia="zh-TW"/>
        </w:rPr>
        <w:t>斉藤純男</w:t>
      </w:r>
      <w:r w:rsidR="00FE10EA">
        <w:rPr>
          <w:rFonts w:ascii="Times New Roman" w:hAnsi="Times New Roman" w:cs="Times New Roman" w:hint="eastAsia"/>
          <w:szCs w:val="21"/>
          <w:lang w:eastAsia="zh-TW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zh-TW"/>
        </w:rPr>
        <w:t>『日本語音声学入門』</w:t>
      </w:r>
      <w:r w:rsidR="00FE10EA">
        <w:rPr>
          <w:rFonts w:ascii="Times New Roman" w:hAnsi="Times New Roman" w:cs="Times New Roman" w:hint="eastAsia"/>
          <w:szCs w:val="21"/>
          <w:lang w:eastAsia="zh-TW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zh-TW"/>
        </w:rPr>
        <w:t>三省堂</w:t>
      </w:r>
      <w:r w:rsidR="00FE10EA">
        <w:rPr>
          <w:rFonts w:ascii="Times New Roman" w:hAnsi="Times New Roman" w:cs="Times New Roman" w:hint="eastAsia"/>
          <w:szCs w:val="21"/>
          <w:lang w:eastAsia="zh-TW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zh-TW"/>
        </w:rPr>
        <w:t>1997</w:t>
      </w:r>
    </w:p>
    <w:p w14:paraId="52FCA7B6" w14:textId="05D81629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[7]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田中真一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窪薗晴夫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『日本語の発音教室』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くろしお出版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1999</w:t>
      </w:r>
    </w:p>
    <w:p w14:paraId="41BACA95" w14:textId="14A3D58C" w:rsidR="008B6AFC" w:rsidRPr="00FE10EA" w:rsidRDefault="008B6AFC" w:rsidP="0027799A">
      <w:pPr>
        <w:rPr>
          <w:rFonts w:ascii="Times New Roman" w:eastAsia="宋体" w:hAnsi="Times New Roman" w:cs="Times New Roman"/>
          <w:szCs w:val="21"/>
        </w:rPr>
      </w:pPr>
      <w:r w:rsidRPr="00FE10EA">
        <w:rPr>
          <w:rFonts w:ascii="Times New Roman" w:eastAsia="宋体" w:hAnsi="Times New Roman" w:cs="Times New Roman"/>
          <w:szCs w:val="21"/>
        </w:rPr>
        <w:t>[8]</w:t>
      </w:r>
      <w:r w:rsidRPr="00FE10EA">
        <w:rPr>
          <w:rFonts w:ascii="Times New Roman" w:eastAsia="宋体" w:hAnsi="Times New Roman" w:cs="Times New Roman"/>
          <w:szCs w:val="21"/>
        </w:rPr>
        <w:t>朱春跃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《学日语必读丛书</w:t>
      </w:r>
      <w:r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语音详解》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外语教学与研究出版社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2001</w:t>
      </w:r>
    </w:p>
    <w:p w14:paraId="35FA8B53" w14:textId="0B30AF08" w:rsidR="008B6AFC" w:rsidRPr="00FE10EA" w:rsidRDefault="008B6AFC" w:rsidP="0027799A">
      <w:pPr>
        <w:rPr>
          <w:rFonts w:ascii="Times New Roman" w:eastAsia="宋体" w:hAnsi="Times New Roman" w:cs="Times New Roman"/>
          <w:szCs w:val="21"/>
        </w:rPr>
      </w:pPr>
      <w:r w:rsidRPr="00FE10EA">
        <w:rPr>
          <w:rFonts w:ascii="Times New Roman" w:eastAsia="宋体" w:hAnsi="Times New Roman" w:cs="Times New Roman"/>
          <w:szCs w:val="21"/>
        </w:rPr>
        <w:t>[9]</w:t>
      </w:r>
      <w:r w:rsidRPr="00FE10EA">
        <w:rPr>
          <w:rFonts w:ascii="Times New Roman" w:eastAsia="宋体" w:hAnsi="Times New Roman" w:cs="Times New Roman"/>
          <w:szCs w:val="21"/>
        </w:rPr>
        <w:t>曹建芬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《现代语音基础知识》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人民教育出版社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 xml:space="preserve"> 1990</w:t>
      </w:r>
    </w:p>
    <w:p w14:paraId="16683329" w14:textId="4373EC2D" w:rsidR="00D417A1" w:rsidRPr="00FE10EA" w:rsidRDefault="008B6AFC" w:rsidP="0027799A">
      <w:pPr>
        <w:rPr>
          <w:rFonts w:ascii="Times New Roman" w:eastAsia="宋体" w:hAnsi="Times New Roman" w:cs="Times New Roman"/>
          <w:szCs w:val="21"/>
        </w:rPr>
      </w:pPr>
      <w:r w:rsidRPr="00FE10EA">
        <w:rPr>
          <w:rFonts w:ascii="Times New Roman" w:eastAsia="宋体" w:hAnsi="Times New Roman" w:cs="Times New Roman"/>
          <w:szCs w:val="21"/>
        </w:rPr>
        <w:t>[10]</w:t>
      </w:r>
      <w:r w:rsidRPr="00FE10EA">
        <w:rPr>
          <w:rFonts w:ascii="Times New Roman" w:eastAsia="宋体" w:hAnsi="Times New Roman" w:cs="Times New Roman"/>
          <w:szCs w:val="21"/>
        </w:rPr>
        <w:t>吴宗济</w:t>
      </w:r>
      <w:r w:rsidRPr="00FE10EA">
        <w:rPr>
          <w:rFonts w:ascii="Times New Roman" w:eastAsia="微软雅黑" w:hAnsi="Times New Roman" w:cs="Times New Roman"/>
          <w:szCs w:val="21"/>
        </w:rPr>
        <w:t>‧</w:t>
      </w:r>
      <w:r w:rsidRPr="00FE10EA">
        <w:rPr>
          <w:rFonts w:ascii="Times New Roman" w:eastAsia="宋体" w:hAnsi="Times New Roman" w:cs="Times New Roman"/>
          <w:szCs w:val="21"/>
        </w:rPr>
        <w:t>林茂灿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《实验语音学概要》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高等教育出版社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1989</w:t>
      </w:r>
    </w:p>
    <w:p w14:paraId="17173B8C" w14:textId="77777777" w:rsidR="000E055A" w:rsidRPr="00AD221E" w:rsidRDefault="000E055A" w:rsidP="0027799A">
      <w:pPr>
        <w:rPr>
          <w:rFonts w:ascii="宋体" w:eastAsia="宋体" w:hAnsi="宋体" w:hint="eastAsia"/>
          <w:szCs w:val="21"/>
        </w:rPr>
      </w:pPr>
    </w:p>
    <w:p w14:paraId="67154294" w14:textId="77777777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  <w:r w:rsidRPr="00702316">
        <w:rPr>
          <w:rFonts w:ascii="Times New Roman" w:eastAsia="宋体" w:hAnsi="Times New Roman" w:cs="Times New Roman"/>
        </w:rPr>
        <w:t xml:space="preserve">                               </w:t>
      </w:r>
      <w:r w:rsidRPr="00702316">
        <w:rPr>
          <w:rFonts w:ascii="Times New Roman" w:eastAsia="宋体" w:hAnsi="Times New Roman" w:cs="Times New Roman"/>
          <w:szCs w:val="21"/>
        </w:rPr>
        <w:t>执笔人：宗聪</w:t>
      </w:r>
    </w:p>
    <w:p w14:paraId="35A8238C" w14:textId="10211823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  <w:r w:rsidRPr="00702316">
        <w:rPr>
          <w:rFonts w:ascii="Times New Roman" w:eastAsia="宋体" w:hAnsi="Times New Roman" w:cs="Times New Roman"/>
          <w:szCs w:val="21"/>
        </w:rPr>
        <w:t xml:space="preserve">                          202</w:t>
      </w:r>
      <w:r w:rsidR="00D85DF7">
        <w:rPr>
          <w:rFonts w:ascii="Times New Roman" w:eastAsia="宋体" w:hAnsi="Times New Roman" w:cs="Times New Roman" w:hint="eastAsia"/>
          <w:szCs w:val="21"/>
        </w:rPr>
        <w:t>5</w:t>
      </w:r>
      <w:r w:rsidRPr="00702316">
        <w:rPr>
          <w:rFonts w:ascii="Times New Roman" w:eastAsia="宋体" w:hAnsi="Times New Roman" w:cs="Times New Roman"/>
          <w:szCs w:val="21"/>
        </w:rPr>
        <w:t>年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0</w:t>
      </w:r>
      <w:r w:rsidR="00D85DF7">
        <w:rPr>
          <w:rFonts w:ascii="Times New Roman" w:eastAsia="宋体" w:hAnsi="Times New Roman" w:cs="Times New Roman" w:hint="eastAsia"/>
          <w:szCs w:val="21"/>
          <w:u w:val="single"/>
        </w:rPr>
        <w:t>3</w:t>
      </w:r>
      <w:r w:rsidRPr="00702316">
        <w:rPr>
          <w:rFonts w:ascii="Times New Roman" w:eastAsia="宋体" w:hAnsi="Times New Roman" w:cs="Times New Roman"/>
          <w:szCs w:val="21"/>
        </w:rPr>
        <w:t>月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="00D85DF7">
        <w:rPr>
          <w:rFonts w:ascii="Times New Roman" w:eastAsia="宋体" w:hAnsi="Times New Roman" w:cs="Times New Roman" w:hint="eastAsia"/>
          <w:szCs w:val="21"/>
          <w:u w:val="single"/>
        </w:rPr>
        <w:t>28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Pr="00702316">
        <w:rPr>
          <w:rFonts w:ascii="Times New Roman" w:eastAsia="宋体" w:hAnsi="Times New Roman" w:cs="Times New Roman"/>
          <w:szCs w:val="21"/>
        </w:rPr>
        <w:t>日</w:t>
      </w:r>
      <w:r w:rsidRPr="00702316">
        <w:rPr>
          <w:rFonts w:ascii="Times New Roman" w:eastAsia="宋体" w:hAnsi="Times New Roman" w:cs="Times New Roman"/>
          <w:szCs w:val="21"/>
        </w:rPr>
        <w:t xml:space="preserve"> </w:t>
      </w:r>
    </w:p>
    <w:p w14:paraId="0E688E66" w14:textId="77777777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</w:p>
    <w:p w14:paraId="5C2B9F0B" w14:textId="77777777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  <w:r w:rsidRPr="00702316">
        <w:rPr>
          <w:rFonts w:ascii="Times New Roman" w:eastAsia="宋体" w:hAnsi="Times New Roman" w:cs="Times New Roman"/>
          <w:szCs w:val="21"/>
        </w:rPr>
        <w:t>大纲审核人：于颖</w:t>
      </w:r>
    </w:p>
    <w:p w14:paraId="610CEF73" w14:textId="13720CF7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  <w:r w:rsidRPr="00702316">
        <w:rPr>
          <w:rFonts w:ascii="Times New Roman" w:eastAsia="宋体" w:hAnsi="Times New Roman" w:cs="Times New Roman"/>
          <w:szCs w:val="21"/>
        </w:rPr>
        <w:t>202</w:t>
      </w:r>
      <w:r w:rsidR="00D85DF7">
        <w:rPr>
          <w:rFonts w:ascii="Times New Roman" w:eastAsia="宋体" w:hAnsi="Times New Roman" w:cs="Times New Roman" w:hint="eastAsia"/>
          <w:szCs w:val="21"/>
        </w:rPr>
        <w:t>5</w:t>
      </w:r>
      <w:r w:rsidRPr="00702316">
        <w:rPr>
          <w:rFonts w:ascii="Times New Roman" w:eastAsia="宋体" w:hAnsi="Times New Roman" w:cs="Times New Roman"/>
          <w:szCs w:val="21"/>
        </w:rPr>
        <w:t>年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0</w:t>
      </w:r>
      <w:r w:rsidR="00D85DF7">
        <w:rPr>
          <w:rFonts w:ascii="Times New Roman" w:eastAsia="宋体" w:hAnsi="Times New Roman" w:cs="Times New Roman" w:hint="eastAsia"/>
          <w:szCs w:val="21"/>
          <w:u w:val="single"/>
        </w:rPr>
        <w:t>3</w:t>
      </w:r>
      <w:r w:rsidRPr="00702316">
        <w:rPr>
          <w:rFonts w:ascii="Times New Roman" w:eastAsia="宋体" w:hAnsi="Times New Roman" w:cs="Times New Roman"/>
          <w:szCs w:val="21"/>
        </w:rPr>
        <w:t>月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="00D85DF7">
        <w:rPr>
          <w:rFonts w:ascii="Times New Roman" w:eastAsia="宋体" w:hAnsi="Times New Roman" w:cs="Times New Roman" w:hint="eastAsia"/>
          <w:szCs w:val="21"/>
          <w:u w:val="single"/>
        </w:rPr>
        <w:t>28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Pr="00702316">
        <w:rPr>
          <w:rFonts w:ascii="Times New Roman" w:eastAsia="宋体" w:hAnsi="Times New Roman" w:cs="Times New Roman"/>
          <w:szCs w:val="21"/>
        </w:rPr>
        <w:t>日</w:t>
      </w:r>
    </w:p>
    <w:sectPr w:rsidR="00702316" w:rsidRPr="00702316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BA031" w14:textId="77777777" w:rsidR="00F15D32" w:rsidRDefault="00F15D32" w:rsidP="00AA630A">
      <w:pPr>
        <w:rPr>
          <w:rFonts w:hint="eastAsia"/>
        </w:rPr>
      </w:pPr>
      <w:r>
        <w:separator/>
      </w:r>
    </w:p>
  </w:endnote>
  <w:endnote w:type="continuationSeparator" w:id="0">
    <w:p w14:paraId="44BD8DCC" w14:textId="77777777" w:rsidR="00F15D32" w:rsidRDefault="00F15D32" w:rsidP="00AA630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Yu Mincho">
    <w:altName w:val="MS Gothic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3"/>
      </w:rPr>
      <w:id w:val="2045248888"/>
      <w:docPartObj>
        <w:docPartGallery w:val="Page Numbers (Bottom of Page)"/>
        <w:docPartUnique/>
      </w:docPartObj>
    </w:sdtPr>
    <w:sdtContent>
      <w:p w14:paraId="6375C7CA" w14:textId="68BD3056" w:rsidR="003B7DE6" w:rsidRDefault="003B7DE6" w:rsidP="00FA7588">
        <w:pPr>
          <w:pStyle w:val="a7"/>
          <w:framePr w:wrap="none" w:vAnchor="text" w:hAnchor="margin" w:xAlign="center" w:y="1"/>
          <w:rPr>
            <w:rStyle w:val="af3"/>
            <w:rFonts w:hint="eastAsia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2C9822A4" w14:textId="77777777" w:rsidR="003B7DE6" w:rsidRDefault="003B7DE6">
    <w:pPr>
      <w:pStyle w:val="a7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3"/>
      </w:rPr>
      <w:id w:val="580099301"/>
      <w:docPartObj>
        <w:docPartGallery w:val="Page Numbers (Bottom of Page)"/>
        <w:docPartUnique/>
      </w:docPartObj>
    </w:sdtPr>
    <w:sdtContent>
      <w:p w14:paraId="2AF205CE" w14:textId="038DF738" w:rsidR="003B7DE6" w:rsidRDefault="003B7DE6" w:rsidP="00FA7588">
        <w:pPr>
          <w:pStyle w:val="a7"/>
          <w:framePr w:wrap="none" w:vAnchor="text" w:hAnchor="margin" w:xAlign="center" w:y="1"/>
          <w:rPr>
            <w:rStyle w:val="af3"/>
            <w:rFonts w:hint="eastAsia"/>
          </w:rPr>
        </w:pPr>
        <w:r w:rsidRPr="00067441">
          <w:rPr>
            <w:rStyle w:val="af3"/>
            <w:rFonts w:ascii="Times New Roman" w:hAnsi="Times New Roman" w:cs="Times New Roman"/>
          </w:rPr>
          <w:fldChar w:fldCharType="begin"/>
        </w:r>
        <w:r w:rsidRPr="00067441">
          <w:rPr>
            <w:rStyle w:val="af3"/>
            <w:rFonts w:ascii="Times New Roman" w:hAnsi="Times New Roman" w:cs="Times New Roman"/>
          </w:rPr>
          <w:instrText xml:space="preserve"> PAGE </w:instrText>
        </w:r>
        <w:r w:rsidRPr="00067441">
          <w:rPr>
            <w:rStyle w:val="af3"/>
            <w:rFonts w:ascii="Times New Roman" w:hAnsi="Times New Roman" w:cs="Times New Roman"/>
          </w:rPr>
          <w:fldChar w:fldCharType="separate"/>
        </w:r>
        <w:r w:rsidR="00194C57">
          <w:rPr>
            <w:rStyle w:val="af3"/>
            <w:rFonts w:ascii="Times New Roman" w:hAnsi="Times New Roman" w:cs="Times New Roman"/>
            <w:noProof/>
          </w:rPr>
          <w:t>9</w:t>
        </w:r>
        <w:r w:rsidRPr="00067441">
          <w:rPr>
            <w:rStyle w:val="af3"/>
            <w:rFonts w:ascii="Times New Roman" w:hAnsi="Times New Roman" w:cs="Times New Roman"/>
          </w:rPr>
          <w:fldChar w:fldCharType="end"/>
        </w:r>
      </w:p>
    </w:sdtContent>
  </w:sdt>
  <w:p w14:paraId="5A593278" w14:textId="77777777" w:rsidR="003B7DE6" w:rsidRDefault="003B7DE6">
    <w:pPr>
      <w:pStyle w:val="a7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B48AE" w14:textId="77777777" w:rsidR="00F15D32" w:rsidRDefault="00F15D32" w:rsidP="00AA630A">
      <w:pPr>
        <w:rPr>
          <w:rFonts w:hint="eastAsia"/>
        </w:rPr>
      </w:pPr>
      <w:r>
        <w:separator/>
      </w:r>
    </w:p>
  </w:footnote>
  <w:footnote w:type="continuationSeparator" w:id="0">
    <w:p w14:paraId="1EA2C080" w14:textId="77777777" w:rsidR="00F15D32" w:rsidRDefault="00F15D32" w:rsidP="00AA630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54984"/>
    <w:multiLevelType w:val="hybridMultilevel"/>
    <w:tmpl w:val="3CCCE1CA"/>
    <w:lvl w:ilvl="0" w:tplc="1A906AD0">
      <w:start w:val="1"/>
      <w:numFmt w:val="decimal"/>
      <w:lvlText w:val="%1."/>
      <w:lvlJc w:val="left"/>
      <w:pPr>
        <w:ind w:left="42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401ACC"/>
    <w:multiLevelType w:val="hybridMultilevel"/>
    <w:tmpl w:val="85EC37F4"/>
    <w:lvl w:ilvl="0" w:tplc="1A906AD0">
      <w:start w:val="1"/>
      <w:numFmt w:val="decimal"/>
      <w:lvlText w:val="%1."/>
      <w:lvlJc w:val="left"/>
      <w:pPr>
        <w:ind w:left="42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1E55FAE"/>
    <w:multiLevelType w:val="hybridMultilevel"/>
    <w:tmpl w:val="BDF25D7E"/>
    <w:lvl w:ilvl="0" w:tplc="1A906AD0">
      <w:start w:val="1"/>
      <w:numFmt w:val="decimal"/>
      <w:lvlText w:val="%1."/>
      <w:lvlJc w:val="left"/>
      <w:pPr>
        <w:ind w:left="42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" w15:restartNumberingAfterBreak="0">
    <w:nsid w:val="4DC12107"/>
    <w:multiLevelType w:val="hybridMultilevel"/>
    <w:tmpl w:val="972CF0CE"/>
    <w:lvl w:ilvl="0" w:tplc="1A906AD0">
      <w:start w:val="1"/>
      <w:numFmt w:val="decimal"/>
      <w:lvlText w:val="%1."/>
      <w:lvlJc w:val="left"/>
      <w:pPr>
        <w:ind w:left="42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63CA01DE"/>
    <w:multiLevelType w:val="hybridMultilevel"/>
    <w:tmpl w:val="4C62CDAC"/>
    <w:lvl w:ilvl="0" w:tplc="CF7EA216">
      <w:start w:val="1"/>
      <w:numFmt w:val="decimal"/>
      <w:lvlText w:val="(%1)"/>
      <w:lvlJc w:val="left"/>
      <w:pPr>
        <w:ind w:left="420" w:hanging="42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54369890">
    <w:abstractNumId w:val="3"/>
  </w:num>
  <w:num w:numId="2" w16cid:durableId="1547527615">
    <w:abstractNumId w:val="5"/>
  </w:num>
  <w:num w:numId="3" w16cid:durableId="52312374">
    <w:abstractNumId w:val="6"/>
  </w:num>
  <w:num w:numId="4" w16cid:durableId="775638785">
    <w:abstractNumId w:val="2"/>
  </w:num>
  <w:num w:numId="5" w16cid:durableId="1819836358">
    <w:abstractNumId w:val="0"/>
  </w:num>
  <w:num w:numId="6" w16cid:durableId="427115858">
    <w:abstractNumId w:val="1"/>
  </w:num>
  <w:num w:numId="7" w16cid:durableId="14147444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06C82"/>
    <w:rsid w:val="000166C5"/>
    <w:rsid w:val="00022173"/>
    <w:rsid w:val="00022CBB"/>
    <w:rsid w:val="00030BA1"/>
    <w:rsid w:val="00044764"/>
    <w:rsid w:val="00052016"/>
    <w:rsid w:val="00055A7F"/>
    <w:rsid w:val="00057805"/>
    <w:rsid w:val="000618F3"/>
    <w:rsid w:val="00067441"/>
    <w:rsid w:val="00075245"/>
    <w:rsid w:val="00077A5F"/>
    <w:rsid w:val="00083BE7"/>
    <w:rsid w:val="00097235"/>
    <w:rsid w:val="000B04BC"/>
    <w:rsid w:val="000B18B4"/>
    <w:rsid w:val="000B4643"/>
    <w:rsid w:val="000C18AF"/>
    <w:rsid w:val="000C1A69"/>
    <w:rsid w:val="000D6377"/>
    <w:rsid w:val="000E055A"/>
    <w:rsid w:val="000E29C1"/>
    <w:rsid w:val="000F054A"/>
    <w:rsid w:val="000F09CC"/>
    <w:rsid w:val="000F2B60"/>
    <w:rsid w:val="00102A03"/>
    <w:rsid w:val="001044D9"/>
    <w:rsid w:val="001166AB"/>
    <w:rsid w:val="001173C2"/>
    <w:rsid w:val="0016182E"/>
    <w:rsid w:val="001754E9"/>
    <w:rsid w:val="0017782B"/>
    <w:rsid w:val="00194C57"/>
    <w:rsid w:val="001A2B59"/>
    <w:rsid w:val="001A2C3D"/>
    <w:rsid w:val="001C0E46"/>
    <w:rsid w:val="001E5724"/>
    <w:rsid w:val="001E769A"/>
    <w:rsid w:val="001F076B"/>
    <w:rsid w:val="00211591"/>
    <w:rsid w:val="00225A02"/>
    <w:rsid w:val="002321F2"/>
    <w:rsid w:val="00237B0D"/>
    <w:rsid w:val="00242673"/>
    <w:rsid w:val="00243CA5"/>
    <w:rsid w:val="00246D0D"/>
    <w:rsid w:val="002546C2"/>
    <w:rsid w:val="00266A7E"/>
    <w:rsid w:val="0027799A"/>
    <w:rsid w:val="002806CC"/>
    <w:rsid w:val="002806D9"/>
    <w:rsid w:val="00285327"/>
    <w:rsid w:val="00291274"/>
    <w:rsid w:val="00295C75"/>
    <w:rsid w:val="002A7568"/>
    <w:rsid w:val="002B428C"/>
    <w:rsid w:val="002C5663"/>
    <w:rsid w:val="002C5819"/>
    <w:rsid w:val="002D00C0"/>
    <w:rsid w:val="002E287F"/>
    <w:rsid w:val="002E6566"/>
    <w:rsid w:val="002F1FEE"/>
    <w:rsid w:val="0031013C"/>
    <w:rsid w:val="00313A87"/>
    <w:rsid w:val="00320BA1"/>
    <w:rsid w:val="00322986"/>
    <w:rsid w:val="00327842"/>
    <w:rsid w:val="00333D38"/>
    <w:rsid w:val="00337B9A"/>
    <w:rsid w:val="0034254B"/>
    <w:rsid w:val="003453C7"/>
    <w:rsid w:val="003460F9"/>
    <w:rsid w:val="0035096F"/>
    <w:rsid w:val="00351857"/>
    <w:rsid w:val="003572BC"/>
    <w:rsid w:val="003629B3"/>
    <w:rsid w:val="00364E1F"/>
    <w:rsid w:val="003734BF"/>
    <w:rsid w:val="00375DD9"/>
    <w:rsid w:val="00385BC8"/>
    <w:rsid w:val="0038665C"/>
    <w:rsid w:val="003912CE"/>
    <w:rsid w:val="00391490"/>
    <w:rsid w:val="00394476"/>
    <w:rsid w:val="0039707F"/>
    <w:rsid w:val="003A2C57"/>
    <w:rsid w:val="003A2D53"/>
    <w:rsid w:val="003B349B"/>
    <w:rsid w:val="003B4724"/>
    <w:rsid w:val="003B70F2"/>
    <w:rsid w:val="003B7DE6"/>
    <w:rsid w:val="003C1CBF"/>
    <w:rsid w:val="003C289D"/>
    <w:rsid w:val="003C5DF8"/>
    <w:rsid w:val="003C78B3"/>
    <w:rsid w:val="003E4047"/>
    <w:rsid w:val="003F22CB"/>
    <w:rsid w:val="003F25D5"/>
    <w:rsid w:val="00403F8B"/>
    <w:rsid w:val="004051E5"/>
    <w:rsid w:val="004054C4"/>
    <w:rsid w:val="004070CF"/>
    <w:rsid w:val="00426476"/>
    <w:rsid w:val="00431831"/>
    <w:rsid w:val="00437C2F"/>
    <w:rsid w:val="0044769D"/>
    <w:rsid w:val="0045031C"/>
    <w:rsid w:val="00456276"/>
    <w:rsid w:val="004573F8"/>
    <w:rsid w:val="00467DF7"/>
    <w:rsid w:val="004815E9"/>
    <w:rsid w:val="004A4837"/>
    <w:rsid w:val="004B7068"/>
    <w:rsid w:val="004C517E"/>
    <w:rsid w:val="004C53BA"/>
    <w:rsid w:val="004C5E30"/>
    <w:rsid w:val="004D6816"/>
    <w:rsid w:val="004E3B55"/>
    <w:rsid w:val="004E716F"/>
    <w:rsid w:val="004F26CA"/>
    <w:rsid w:val="004F3E08"/>
    <w:rsid w:val="004F56BF"/>
    <w:rsid w:val="004F6B19"/>
    <w:rsid w:val="00501A52"/>
    <w:rsid w:val="00503FA6"/>
    <w:rsid w:val="00512670"/>
    <w:rsid w:val="0052114F"/>
    <w:rsid w:val="00521FC8"/>
    <w:rsid w:val="00545C68"/>
    <w:rsid w:val="00565A09"/>
    <w:rsid w:val="005733D2"/>
    <w:rsid w:val="00574020"/>
    <w:rsid w:val="005776F4"/>
    <w:rsid w:val="005912C9"/>
    <w:rsid w:val="005A0378"/>
    <w:rsid w:val="005B2CEC"/>
    <w:rsid w:val="005B4D50"/>
    <w:rsid w:val="005B71DE"/>
    <w:rsid w:val="005D3728"/>
    <w:rsid w:val="005D65B1"/>
    <w:rsid w:val="005E4249"/>
    <w:rsid w:val="00610A55"/>
    <w:rsid w:val="0062693F"/>
    <w:rsid w:val="0064077A"/>
    <w:rsid w:val="006427D6"/>
    <w:rsid w:val="00644248"/>
    <w:rsid w:val="0065248F"/>
    <w:rsid w:val="006535A0"/>
    <w:rsid w:val="00656CC2"/>
    <w:rsid w:val="00662040"/>
    <w:rsid w:val="00662E7D"/>
    <w:rsid w:val="00665621"/>
    <w:rsid w:val="00670B84"/>
    <w:rsid w:val="006804BD"/>
    <w:rsid w:val="006A2701"/>
    <w:rsid w:val="006C6A72"/>
    <w:rsid w:val="006C7300"/>
    <w:rsid w:val="006E4F82"/>
    <w:rsid w:val="006F64C9"/>
    <w:rsid w:val="006F7B14"/>
    <w:rsid w:val="00702316"/>
    <w:rsid w:val="00716844"/>
    <w:rsid w:val="00717517"/>
    <w:rsid w:val="0072073E"/>
    <w:rsid w:val="00737B5D"/>
    <w:rsid w:val="00747812"/>
    <w:rsid w:val="007639A2"/>
    <w:rsid w:val="00765AAD"/>
    <w:rsid w:val="007670DB"/>
    <w:rsid w:val="00767A5A"/>
    <w:rsid w:val="007868E3"/>
    <w:rsid w:val="00787B62"/>
    <w:rsid w:val="0079061A"/>
    <w:rsid w:val="00792620"/>
    <w:rsid w:val="00793B69"/>
    <w:rsid w:val="007B021F"/>
    <w:rsid w:val="007C023C"/>
    <w:rsid w:val="007C2652"/>
    <w:rsid w:val="007C379D"/>
    <w:rsid w:val="007C61F8"/>
    <w:rsid w:val="007C62ED"/>
    <w:rsid w:val="007D272E"/>
    <w:rsid w:val="007D4DC4"/>
    <w:rsid w:val="007E39E3"/>
    <w:rsid w:val="007F267B"/>
    <w:rsid w:val="0080447C"/>
    <w:rsid w:val="008128AD"/>
    <w:rsid w:val="00817D20"/>
    <w:rsid w:val="00822350"/>
    <w:rsid w:val="008242F4"/>
    <w:rsid w:val="008246F5"/>
    <w:rsid w:val="0082683A"/>
    <w:rsid w:val="008308AB"/>
    <w:rsid w:val="00832502"/>
    <w:rsid w:val="008522A9"/>
    <w:rsid w:val="00852B20"/>
    <w:rsid w:val="008560E2"/>
    <w:rsid w:val="00862267"/>
    <w:rsid w:val="00873A59"/>
    <w:rsid w:val="00886EBF"/>
    <w:rsid w:val="008B6AFC"/>
    <w:rsid w:val="008C2903"/>
    <w:rsid w:val="008C44BB"/>
    <w:rsid w:val="008C5E73"/>
    <w:rsid w:val="008C7473"/>
    <w:rsid w:val="008C763F"/>
    <w:rsid w:val="008F5C27"/>
    <w:rsid w:val="00902D3D"/>
    <w:rsid w:val="00906475"/>
    <w:rsid w:val="00925D92"/>
    <w:rsid w:val="00943991"/>
    <w:rsid w:val="009540E5"/>
    <w:rsid w:val="009554AB"/>
    <w:rsid w:val="00970683"/>
    <w:rsid w:val="009711D7"/>
    <w:rsid w:val="00980ABF"/>
    <w:rsid w:val="00985B5D"/>
    <w:rsid w:val="009955D5"/>
    <w:rsid w:val="009970CE"/>
    <w:rsid w:val="009C05D1"/>
    <w:rsid w:val="009C2384"/>
    <w:rsid w:val="009C399A"/>
    <w:rsid w:val="009C5C5D"/>
    <w:rsid w:val="009D260A"/>
    <w:rsid w:val="009E7F05"/>
    <w:rsid w:val="009F0D99"/>
    <w:rsid w:val="009F2927"/>
    <w:rsid w:val="009F3A01"/>
    <w:rsid w:val="009F550E"/>
    <w:rsid w:val="00A0043E"/>
    <w:rsid w:val="00A03BBD"/>
    <w:rsid w:val="00A132AB"/>
    <w:rsid w:val="00A25F91"/>
    <w:rsid w:val="00A32C40"/>
    <w:rsid w:val="00A36403"/>
    <w:rsid w:val="00A44170"/>
    <w:rsid w:val="00A542D9"/>
    <w:rsid w:val="00A61EFD"/>
    <w:rsid w:val="00A742EE"/>
    <w:rsid w:val="00A7757A"/>
    <w:rsid w:val="00A8399D"/>
    <w:rsid w:val="00A94000"/>
    <w:rsid w:val="00AA3C8E"/>
    <w:rsid w:val="00AA4570"/>
    <w:rsid w:val="00AA630A"/>
    <w:rsid w:val="00AB241A"/>
    <w:rsid w:val="00AC45CB"/>
    <w:rsid w:val="00AD14CA"/>
    <w:rsid w:val="00AD221E"/>
    <w:rsid w:val="00AD2AE2"/>
    <w:rsid w:val="00AE2E72"/>
    <w:rsid w:val="00AE3D1A"/>
    <w:rsid w:val="00AE404D"/>
    <w:rsid w:val="00AE6C08"/>
    <w:rsid w:val="00B03909"/>
    <w:rsid w:val="00B15A60"/>
    <w:rsid w:val="00B15EDE"/>
    <w:rsid w:val="00B300B6"/>
    <w:rsid w:val="00B40ECD"/>
    <w:rsid w:val="00B456BD"/>
    <w:rsid w:val="00B5697B"/>
    <w:rsid w:val="00B60285"/>
    <w:rsid w:val="00B802F4"/>
    <w:rsid w:val="00B85DE4"/>
    <w:rsid w:val="00B87E5C"/>
    <w:rsid w:val="00B923E0"/>
    <w:rsid w:val="00B93E56"/>
    <w:rsid w:val="00BA23F0"/>
    <w:rsid w:val="00BA5077"/>
    <w:rsid w:val="00BA5401"/>
    <w:rsid w:val="00BB4596"/>
    <w:rsid w:val="00BD3D92"/>
    <w:rsid w:val="00BD5734"/>
    <w:rsid w:val="00BD5B94"/>
    <w:rsid w:val="00BD7CC9"/>
    <w:rsid w:val="00BE1CF2"/>
    <w:rsid w:val="00BF7C5D"/>
    <w:rsid w:val="00C00798"/>
    <w:rsid w:val="00C01B26"/>
    <w:rsid w:val="00C02FCD"/>
    <w:rsid w:val="00C0355C"/>
    <w:rsid w:val="00C1113A"/>
    <w:rsid w:val="00C2435A"/>
    <w:rsid w:val="00C27527"/>
    <w:rsid w:val="00C36C56"/>
    <w:rsid w:val="00C409B2"/>
    <w:rsid w:val="00C54636"/>
    <w:rsid w:val="00C57E1D"/>
    <w:rsid w:val="00C74061"/>
    <w:rsid w:val="00C81321"/>
    <w:rsid w:val="00C92893"/>
    <w:rsid w:val="00C959DB"/>
    <w:rsid w:val="00CA53B2"/>
    <w:rsid w:val="00CE0094"/>
    <w:rsid w:val="00CE4E33"/>
    <w:rsid w:val="00CE6323"/>
    <w:rsid w:val="00CF2342"/>
    <w:rsid w:val="00CF39C5"/>
    <w:rsid w:val="00CF680C"/>
    <w:rsid w:val="00D00A9A"/>
    <w:rsid w:val="00D02F99"/>
    <w:rsid w:val="00D03995"/>
    <w:rsid w:val="00D0547C"/>
    <w:rsid w:val="00D13271"/>
    <w:rsid w:val="00D14471"/>
    <w:rsid w:val="00D2163E"/>
    <w:rsid w:val="00D2282E"/>
    <w:rsid w:val="00D361DB"/>
    <w:rsid w:val="00D417A1"/>
    <w:rsid w:val="00D41E3B"/>
    <w:rsid w:val="00D456A6"/>
    <w:rsid w:val="00D504B7"/>
    <w:rsid w:val="00D66E22"/>
    <w:rsid w:val="00D70E68"/>
    <w:rsid w:val="00D715F7"/>
    <w:rsid w:val="00D72E61"/>
    <w:rsid w:val="00D851A8"/>
    <w:rsid w:val="00D85DF7"/>
    <w:rsid w:val="00D945FC"/>
    <w:rsid w:val="00D9660F"/>
    <w:rsid w:val="00DA06DD"/>
    <w:rsid w:val="00DD3127"/>
    <w:rsid w:val="00DD7B5F"/>
    <w:rsid w:val="00DE03B2"/>
    <w:rsid w:val="00DE6CD1"/>
    <w:rsid w:val="00DE7849"/>
    <w:rsid w:val="00DF555D"/>
    <w:rsid w:val="00E002A2"/>
    <w:rsid w:val="00E006F6"/>
    <w:rsid w:val="00E03F7E"/>
    <w:rsid w:val="00E05E8B"/>
    <w:rsid w:val="00E1051F"/>
    <w:rsid w:val="00E11DC3"/>
    <w:rsid w:val="00E173F5"/>
    <w:rsid w:val="00E20B0B"/>
    <w:rsid w:val="00E25C5A"/>
    <w:rsid w:val="00E31B74"/>
    <w:rsid w:val="00E33005"/>
    <w:rsid w:val="00E34DE4"/>
    <w:rsid w:val="00E366AB"/>
    <w:rsid w:val="00E4104A"/>
    <w:rsid w:val="00E4410F"/>
    <w:rsid w:val="00E6071E"/>
    <w:rsid w:val="00E6221E"/>
    <w:rsid w:val="00E76E34"/>
    <w:rsid w:val="00E82ABE"/>
    <w:rsid w:val="00E84407"/>
    <w:rsid w:val="00E9373C"/>
    <w:rsid w:val="00E940A1"/>
    <w:rsid w:val="00EA5CB7"/>
    <w:rsid w:val="00EB245E"/>
    <w:rsid w:val="00EB2CCC"/>
    <w:rsid w:val="00EB3CC3"/>
    <w:rsid w:val="00EB73C9"/>
    <w:rsid w:val="00EC4A03"/>
    <w:rsid w:val="00ED19AE"/>
    <w:rsid w:val="00ED7F81"/>
    <w:rsid w:val="00EF020C"/>
    <w:rsid w:val="00F03016"/>
    <w:rsid w:val="00F04EE2"/>
    <w:rsid w:val="00F11260"/>
    <w:rsid w:val="00F15D32"/>
    <w:rsid w:val="00F164E1"/>
    <w:rsid w:val="00F21C32"/>
    <w:rsid w:val="00F22C07"/>
    <w:rsid w:val="00F342CE"/>
    <w:rsid w:val="00F36E5F"/>
    <w:rsid w:val="00F56396"/>
    <w:rsid w:val="00F61872"/>
    <w:rsid w:val="00F67A9D"/>
    <w:rsid w:val="00F81E71"/>
    <w:rsid w:val="00FA1954"/>
    <w:rsid w:val="00FA7588"/>
    <w:rsid w:val="00FB0217"/>
    <w:rsid w:val="00FB2913"/>
    <w:rsid w:val="00FB77A1"/>
    <w:rsid w:val="00FC0C63"/>
    <w:rsid w:val="00FC24B5"/>
    <w:rsid w:val="00FD48CA"/>
    <w:rsid w:val="00FE10EA"/>
    <w:rsid w:val="00FE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58F788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706D40-DB00-42C9-94F8-188E43B5A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1565</TotalTime>
  <Pages>8</Pages>
  <Words>3260</Words>
  <Characters>3489</Characters>
  <Application>Microsoft Office Word</Application>
  <DocSecurity>0</DocSecurity>
  <Lines>249</Lines>
  <Paragraphs>337</Paragraphs>
  <ScaleCrop>false</ScaleCrop>
  <Company>P R C</Company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Cong Zong</cp:lastModifiedBy>
  <cp:revision>387</cp:revision>
  <cp:lastPrinted>2021-08-01T04:05:00Z</cp:lastPrinted>
  <dcterms:created xsi:type="dcterms:W3CDTF">2020-12-08T08:33:00Z</dcterms:created>
  <dcterms:modified xsi:type="dcterms:W3CDTF">2025-03-28T07:42:00Z</dcterms:modified>
</cp:coreProperties>
</file>