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64C9" w:rsidRDefault="001E5724" w:rsidP="00DD7B5F">
      <w:pPr>
        <w:spacing w:beforeLines="50" w:before="156" w:afterLines="50" w:after="156"/>
        <w:jc w:val="center"/>
        <w:rPr>
          <w:rFonts w:ascii="SimHei" w:eastAsia="SimHei" w:hAnsi="SimHei"/>
          <w:sz w:val="32"/>
          <w:szCs w:val="32"/>
        </w:rPr>
      </w:pPr>
      <w:r w:rsidRPr="001E5724">
        <w:rPr>
          <w:rFonts w:ascii="SimHei" w:eastAsia="SimHei" w:hAnsi="SimHei" w:hint="eastAsia"/>
          <w:sz w:val="32"/>
          <w:szCs w:val="32"/>
        </w:rPr>
        <w:t>《</w:t>
      </w:r>
      <w:r w:rsidR="00395FAE" w:rsidRPr="00395FAE">
        <w:rPr>
          <w:rFonts w:ascii="SimHei" w:eastAsia="SimHei" w:hAnsi="SimHei" w:hint="eastAsia"/>
          <w:sz w:val="32"/>
          <w:szCs w:val="32"/>
        </w:rPr>
        <w:t>商务日语</w:t>
      </w:r>
      <w:r w:rsidR="000D14DC">
        <w:rPr>
          <w:rFonts w:ascii="SimHei" w:eastAsia="SimHei" w:hAnsi="SimHei" w:hint="eastAsia"/>
          <w:sz w:val="32"/>
          <w:szCs w:val="32"/>
        </w:rPr>
        <w:t>口语</w:t>
      </w:r>
      <w:r w:rsidRPr="001E5724">
        <w:rPr>
          <w:rFonts w:ascii="SimHei" w:eastAsia="SimHei" w:hAnsi="SimHei" w:hint="eastAsia"/>
          <w:sz w:val="32"/>
          <w:szCs w:val="32"/>
        </w:rPr>
        <w:t>》课程教学大纲</w:t>
      </w:r>
    </w:p>
    <w:p w:rsidR="00D13271" w:rsidRDefault="00E05E8B" w:rsidP="00DD7B5F">
      <w:pPr>
        <w:pStyle w:val="a3"/>
        <w:spacing w:beforeLines="50" w:before="156" w:afterLines="50" w:after="156"/>
        <w:ind w:firstLineChars="200" w:firstLine="562"/>
        <w:jc w:val="left"/>
        <w:rPr>
          <w:rFonts w:hAnsi="SimSun" w:cs="SimSun"/>
        </w:rPr>
      </w:pPr>
      <w:r>
        <w:rPr>
          <w:rFonts w:ascii="SimHei" w:eastAsia="SimHei" w:hAnsi="SimHei" w:cs="SimSun" w:hint="eastAsia"/>
          <w:b/>
          <w:sz w:val="28"/>
          <w:szCs w:val="28"/>
        </w:rPr>
        <w:t>一、</w:t>
      </w:r>
      <w:r w:rsidR="00D13271" w:rsidRPr="00C8492C">
        <w:rPr>
          <w:rFonts w:ascii="SimHei" w:eastAsia="SimHei" w:hAnsi="SimHei" w:cs="SimSun"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英文名称</w:t>
            </w:r>
          </w:p>
        </w:tc>
        <w:tc>
          <w:tcPr>
            <w:tcW w:w="3685" w:type="dxa"/>
            <w:vAlign w:val="center"/>
          </w:tcPr>
          <w:p w:rsidR="00D13271" w:rsidRPr="00DD7B5F" w:rsidRDefault="000D14DC" w:rsidP="00DD7B5F">
            <w:pPr>
              <w:spacing w:beforeLines="50" w:before="156" w:afterLines="50" w:after="156"/>
              <w:jc w:val="left"/>
              <w:rPr>
                <w:rFonts w:ascii="SimSun" w:eastAsia="SimSun" w:hAnsi="SimSun"/>
              </w:rPr>
            </w:pPr>
            <w:r w:rsidRPr="000D14DC">
              <w:rPr>
                <w:rFonts w:ascii="SimSun" w:eastAsia="SimSun" w:hAnsi="SimSun"/>
              </w:rPr>
              <w:t>Business Spoken Japanese</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课程代码</w:t>
            </w:r>
          </w:p>
        </w:tc>
        <w:tc>
          <w:tcPr>
            <w:tcW w:w="2744" w:type="dxa"/>
            <w:vAlign w:val="center"/>
          </w:tcPr>
          <w:p w:rsidR="00D13271" w:rsidRPr="00DD7B5F" w:rsidRDefault="000D14DC" w:rsidP="00DD7B5F">
            <w:pPr>
              <w:spacing w:beforeLines="50" w:before="156" w:afterLines="50" w:after="156"/>
              <w:rPr>
                <w:rFonts w:ascii="SimSun" w:eastAsia="SimSun" w:hAnsi="SimSun"/>
              </w:rPr>
            </w:pPr>
            <w:r w:rsidRPr="000D14DC">
              <w:rPr>
                <w:rFonts w:ascii="SimSun" w:eastAsia="SimSun" w:hAnsi="SimSun"/>
              </w:rPr>
              <w:t>JAPA2042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课程性质</w:t>
            </w:r>
          </w:p>
        </w:tc>
        <w:tc>
          <w:tcPr>
            <w:tcW w:w="3685" w:type="dxa"/>
            <w:vAlign w:val="center"/>
          </w:tcPr>
          <w:p w:rsidR="00D13271" w:rsidRPr="00DD7B5F" w:rsidRDefault="00951607" w:rsidP="00DD7B5F">
            <w:pPr>
              <w:spacing w:beforeLines="50" w:before="156" w:afterLines="50" w:after="156"/>
              <w:jc w:val="left"/>
              <w:rPr>
                <w:rFonts w:ascii="SimSun" w:eastAsia="SimSun" w:hAnsi="SimSun"/>
              </w:rPr>
            </w:pPr>
            <w:r w:rsidRPr="00951607">
              <w:rPr>
                <w:rFonts w:ascii="SimSun" w:eastAsia="SimSun" w:hAnsi="SimSun" w:hint="eastAsia"/>
              </w:rPr>
              <w:t>专业选修课程</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授课对象</w:t>
            </w:r>
          </w:p>
        </w:tc>
        <w:tc>
          <w:tcPr>
            <w:tcW w:w="2744" w:type="dxa"/>
            <w:vAlign w:val="center"/>
          </w:tcPr>
          <w:p w:rsidR="00D13271" w:rsidRPr="00DD7B5F" w:rsidRDefault="00395FAE" w:rsidP="00DD7B5F">
            <w:pPr>
              <w:spacing w:beforeLines="50" w:before="156" w:afterLines="50" w:after="156"/>
              <w:rPr>
                <w:rFonts w:ascii="SimSun" w:eastAsia="SimSun" w:hAnsi="SimSun"/>
              </w:rPr>
            </w:pPr>
            <w:r w:rsidRPr="00395FAE">
              <w:rPr>
                <w:rFonts w:ascii="SimSun" w:eastAsia="SimSun" w:hAnsi="SimSun" w:hint="eastAsia"/>
              </w:rPr>
              <w:t>日语专业三年级</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分</w:t>
            </w:r>
          </w:p>
        </w:tc>
        <w:tc>
          <w:tcPr>
            <w:tcW w:w="3685" w:type="dxa"/>
            <w:vAlign w:val="center"/>
          </w:tcPr>
          <w:p w:rsidR="00D13271" w:rsidRPr="00395FAE" w:rsidRDefault="00395FAE" w:rsidP="00DD7B5F">
            <w:pPr>
              <w:spacing w:beforeLines="50" w:before="156" w:afterLines="50" w:after="156"/>
              <w:jc w:val="left"/>
              <w:rPr>
                <w:rFonts w:ascii="SimSun" w:eastAsia="游明朝" w:hAnsi="SimSun"/>
              </w:rPr>
            </w:pPr>
            <w:r>
              <w:rPr>
                <w:rFonts w:ascii="SimSun" w:eastAsia="游明朝" w:hAnsi="SimSun" w:hint="eastAsia"/>
                <w:lang w:eastAsia="ja-JP"/>
              </w:rPr>
              <w:t>2</w:t>
            </w:r>
            <w:r>
              <w:rPr>
                <w:rFonts w:ascii="SimSun" w:eastAsia="游明朝" w:hAnsi="SimSun"/>
                <w:lang w:eastAsia="ja-JP"/>
              </w:rPr>
              <w:t>.00</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学   时</w:t>
            </w:r>
          </w:p>
        </w:tc>
        <w:tc>
          <w:tcPr>
            <w:tcW w:w="2744" w:type="dxa"/>
            <w:vAlign w:val="center"/>
          </w:tcPr>
          <w:p w:rsidR="00D13271" w:rsidRPr="00DD7B5F" w:rsidRDefault="00395FAE" w:rsidP="00DD7B5F">
            <w:pPr>
              <w:spacing w:beforeLines="50" w:before="156" w:afterLines="50" w:after="156"/>
              <w:rPr>
                <w:rFonts w:ascii="SimSun" w:eastAsia="SimSun" w:hAnsi="SimSun"/>
              </w:rPr>
            </w:pPr>
            <w:r>
              <w:rPr>
                <w:rFonts w:ascii="游明朝" w:eastAsia="游明朝" w:hAnsi="游明朝" w:hint="eastAsia"/>
                <w:lang w:eastAsia="ja-JP"/>
              </w:rPr>
              <w:t>3</w:t>
            </w:r>
            <w:r>
              <w:rPr>
                <w:rFonts w:ascii="游明朝" w:eastAsia="游明朝" w:hAnsi="游明朝"/>
                <w:lang w:eastAsia="ja-JP"/>
              </w:rPr>
              <w:t xml:space="preserve">6 </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主讲教师</w:t>
            </w:r>
          </w:p>
        </w:tc>
        <w:tc>
          <w:tcPr>
            <w:tcW w:w="3685" w:type="dxa"/>
            <w:vAlign w:val="center"/>
          </w:tcPr>
          <w:p w:rsidR="00D13271" w:rsidRPr="00395FAE" w:rsidRDefault="00395FAE" w:rsidP="00DD7B5F">
            <w:pPr>
              <w:spacing w:beforeLines="50" w:before="156" w:afterLines="50" w:after="156"/>
              <w:jc w:val="left"/>
              <w:rPr>
                <w:rFonts w:ascii="SimSun" w:eastAsia="SimSun" w:hAnsi="SimSun"/>
                <w:lang w:eastAsia="ja-JP"/>
              </w:rPr>
            </w:pPr>
            <w:r w:rsidRPr="00395FAE">
              <w:rPr>
                <w:rFonts w:ascii="SimSun" w:eastAsia="SimSun" w:hAnsi="SimSun" w:hint="eastAsia"/>
                <w:lang w:eastAsia="ja-JP"/>
              </w:rPr>
              <w:t>太田敦雄</w:t>
            </w:r>
          </w:p>
        </w:tc>
        <w:tc>
          <w:tcPr>
            <w:tcW w:w="1134"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修订日期</w:t>
            </w:r>
          </w:p>
        </w:tc>
        <w:tc>
          <w:tcPr>
            <w:tcW w:w="2744" w:type="dxa"/>
            <w:vAlign w:val="center"/>
          </w:tcPr>
          <w:p w:rsidR="00D13271" w:rsidRPr="00C01338" w:rsidRDefault="00395FAE" w:rsidP="00DD7B5F">
            <w:pPr>
              <w:spacing w:beforeLines="50" w:before="156" w:afterLines="50" w:after="156"/>
              <w:rPr>
                <w:rFonts w:ascii="SimSun" w:eastAsia="SimSun" w:hAnsi="SimSun"/>
              </w:rPr>
            </w:pPr>
            <w:r w:rsidRPr="00C01338">
              <w:rPr>
                <w:rFonts w:ascii="SimSun" w:eastAsia="SimSun" w:hAnsi="SimSun" w:hint="eastAsia"/>
                <w:lang w:eastAsia="ja-JP"/>
              </w:rPr>
              <w:t>202</w:t>
            </w:r>
            <w:r w:rsidR="00DD423F" w:rsidRPr="00C01338">
              <w:rPr>
                <w:rFonts w:ascii="SimSun" w:eastAsia="SimSun" w:hAnsi="SimSun" w:hint="eastAsia"/>
              </w:rPr>
              <w:t>3</w:t>
            </w:r>
            <w:r w:rsidRPr="00C01338">
              <w:rPr>
                <w:rFonts w:ascii="SimSun" w:eastAsia="SimSun" w:hAnsi="SimSun" w:hint="eastAsia"/>
                <w:lang w:eastAsia="ja-JP"/>
              </w:rPr>
              <w:t>/</w:t>
            </w:r>
            <w:r w:rsidR="00DD423F" w:rsidRPr="00C01338">
              <w:rPr>
                <w:rFonts w:ascii="SimSun" w:eastAsia="SimSun" w:hAnsi="SimSun" w:hint="eastAsia"/>
              </w:rPr>
              <w:t>05</w:t>
            </w:r>
            <w:r w:rsidRPr="00C01338">
              <w:rPr>
                <w:rFonts w:ascii="SimSun" w:eastAsia="SimSun" w:hAnsi="SimSun" w:hint="eastAsia"/>
                <w:lang w:eastAsia="ja-JP"/>
              </w:rPr>
              <w:t>/</w:t>
            </w:r>
            <w:r w:rsidR="00DD423F" w:rsidRPr="00C01338">
              <w:rPr>
                <w:rFonts w:ascii="SimSun" w:eastAsia="SimSun" w:hAnsi="SimSun" w:hint="eastAsia"/>
              </w:rPr>
              <w:t>0</w:t>
            </w:r>
            <w:r w:rsidR="00C01338" w:rsidRPr="00C01338">
              <w:rPr>
                <w:rFonts w:ascii="SimSun" w:eastAsia="SimSun" w:hAnsi="SimSun" w:hint="eastAsia"/>
                <w:lang w:eastAsia="ja-JP"/>
              </w:rPr>
              <w:t>4</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SimSun" w:eastAsia="SimSun" w:hAnsi="SimSun" w:cs="SimHei"/>
                <w:b/>
                <w:bCs/>
              </w:rPr>
            </w:pPr>
            <w:r w:rsidRPr="00DD7B5F">
              <w:rPr>
                <w:rFonts w:ascii="SimSun" w:eastAsia="SimSun" w:hAnsi="SimSun" w:cs="SimHei" w:hint="eastAsia"/>
                <w:b/>
                <w:bCs/>
              </w:rPr>
              <w:t>指定教材</w:t>
            </w:r>
          </w:p>
        </w:tc>
        <w:tc>
          <w:tcPr>
            <w:tcW w:w="7563" w:type="dxa"/>
            <w:gridSpan w:val="3"/>
            <w:vAlign w:val="center"/>
          </w:tcPr>
          <w:p w:rsidR="00D13271" w:rsidRPr="00EA2FDC" w:rsidRDefault="005942C1" w:rsidP="00395FAE">
            <w:pPr>
              <w:spacing w:beforeLines="50" w:before="156" w:afterLines="50" w:after="156"/>
              <w:rPr>
                <w:rFonts w:ascii="SimSun" w:eastAsia="游明朝" w:hAnsi="SimSun" w:hint="eastAsia"/>
              </w:rPr>
            </w:pPr>
            <w:r>
              <w:rPr>
                <w:rFonts w:ascii="SimSun" w:eastAsia="SimSun" w:hAnsi="SimSun" w:hint="eastAsia"/>
              </w:rPr>
              <w:t>金子广幸</w:t>
            </w:r>
            <w:r w:rsidR="00395FAE" w:rsidRPr="00FC7865">
              <w:rPr>
                <w:rFonts w:ascii="SimSun" w:eastAsia="SimSun" w:hAnsi="SimSun" w:hint="eastAsia"/>
              </w:rPr>
              <w:t>《</w:t>
            </w:r>
            <w:r w:rsidRPr="005942C1">
              <w:rPr>
                <w:rFonts w:ascii="SimSun" w:eastAsia="SimSun" w:hAnsi="SimSun" w:hint="eastAsia"/>
              </w:rPr>
              <w:t>新日语敬语脱口说</w:t>
            </w:r>
            <w:r w:rsidR="00395FAE" w:rsidRPr="00FC7865">
              <w:rPr>
                <w:rFonts w:ascii="SimSun" w:eastAsia="SimSun" w:hAnsi="SimSun" w:hint="eastAsia"/>
              </w:rPr>
              <w:t>》，</w:t>
            </w:r>
            <w:r>
              <w:rPr>
                <w:rFonts w:ascii="游明朝" w:eastAsia="游明朝" w:hAnsi="游明朝" w:hint="eastAsia"/>
              </w:rPr>
              <w:t>外研社</w:t>
            </w:r>
            <w:r w:rsidR="00395FAE" w:rsidRPr="00FC7865">
              <w:rPr>
                <w:rFonts w:ascii="SimSun" w:eastAsia="SimSun" w:hAnsi="SimSun" w:hint="eastAsia"/>
              </w:rPr>
              <w:t>，</w:t>
            </w:r>
            <w:r w:rsidR="00FC7865" w:rsidRPr="00FC7865">
              <w:rPr>
                <w:rFonts w:ascii="SimSun" w:eastAsia="SimSun" w:hAnsi="SimSun" w:hint="eastAsia"/>
              </w:rPr>
              <w:t>201</w:t>
            </w:r>
            <w:r>
              <w:rPr>
                <w:rFonts w:ascii="SimSun" w:eastAsia="SimSun" w:hAnsi="SimSun" w:hint="eastAsia"/>
              </w:rPr>
              <w:t>6</w:t>
            </w:r>
            <w:r w:rsidR="00395FAE" w:rsidRPr="00FC7865">
              <w:rPr>
                <w:rFonts w:ascii="SimSun" w:eastAsia="SimSun" w:hAnsi="SimSun"/>
              </w:rPr>
              <w:t>年</w:t>
            </w:r>
            <w:r w:rsidR="00EA2FDC">
              <w:rPr>
                <w:rFonts w:ascii="SimSun" w:eastAsia="游明朝" w:hAnsi="SimSun" w:hint="eastAsia"/>
              </w:rPr>
              <w:t xml:space="preserve"> </w:t>
            </w:r>
          </w:p>
        </w:tc>
      </w:tr>
    </w:tbl>
    <w:p w:rsidR="000D14DC" w:rsidRDefault="00E05E8B" w:rsidP="00DD7B5F">
      <w:pPr>
        <w:pStyle w:val="a3"/>
        <w:spacing w:beforeLines="50" w:before="156" w:afterLines="50" w:after="156"/>
        <w:ind w:firstLineChars="200" w:firstLine="562"/>
        <w:rPr>
          <w:rFonts w:ascii="SimHei" w:eastAsia="SimHei" w:hAnsi="SimHei" w:cs="SimSun"/>
          <w:b/>
          <w:sz w:val="28"/>
          <w:szCs w:val="28"/>
        </w:rPr>
      </w:pPr>
      <w:r w:rsidRPr="00C8492C">
        <w:rPr>
          <w:rFonts w:ascii="SimHei" w:eastAsia="SimHei" w:hAnsi="SimHei" w:cs="SimSun"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SimHei" w:eastAsia="SimHei" w:hAnsi="SimHei" w:cs="SimSun"/>
          <w:b/>
          <w:sz w:val="24"/>
          <w:szCs w:val="24"/>
        </w:rPr>
      </w:pPr>
      <w:r w:rsidRPr="00C8492C">
        <w:rPr>
          <w:rFonts w:ascii="SimHei" w:eastAsia="SimHei" w:hAnsi="SimHei" w:cs="SimSun" w:hint="eastAsia"/>
          <w:sz w:val="24"/>
          <w:szCs w:val="24"/>
        </w:rPr>
        <w:t>（一）</w:t>
      </w:r>
      <w:r w:rsidRPr="00C8492C">
        <w:rPr>
          <w:rFonts w:ascii="SimHei" w:eastAsia="SimHei" w:hAnsi="SimHei" w:cs="SimSun" w:hint="eastAsia"/>
          <w:b/>
          <w:sz w:val="24"/>
          <w:szCs w:val="24"/>
        </w:rPr>
        <w:t>总</w:t>
      </w:r>
      <w:r>
        <w:rPr>
          <w:rFonts w:ascii="SimHei" w:eastAsia="SimHei" w:hAnsi="SimHei" w:cs="SimSun" w:hint="eastAsia"/>
          <w:b/>
          <w:sz w:val="24"/>
          <w:szCs w:val="24"/>
        </w:rPr>
        <w:t>体</w:t>
      </w:r>
      <w:r w:rsidRPr="00C8492C">
        <w:rPr>
          <w:rFonts w:ascii="SimHei" w:eastAsia="SimHei" w:hAnsi="SimHei" w:cs="SimSun" w:hint="eastAsia"/>
          <w:b/>
          <w:sz w:val="24"/>
          <w:szCs w:val="24"/>
        </w:rPr>
        <w:t>目标：</w:t>
      </w:r>
    </w:p>
    <w:p w:rsidR="003A0115" w:rsidRDefault="003A0115" w:rsidP="003A0115">
      <w:pPr>
        <w:pStyle w:val="a3"/>
        <w:spacing w:beforeLines="50" w:before="156" w:afterLines="50" w:after="156"/>
        <w:ind w:firstLineChars="200" w:firstLine="420"/>
        <w:rPr>
          <w:rFonts w:hAnsi="SimSun" w:cs="SimSun"/>
        </w:rPr>
      </w:pPr>
      <w:r w:rsidRPr="003A0115">
        <w:rPr>
          <w:rFonts w:hAnsi="SimSun" w:cs="SimSun" w:hint="eastAsia"/>
        </w:rPr>
        <w:t>本课程是日语专业特色课程，是日语专业学生专业课的一个重要组成部分。商务日语的表达并不是单纯的商谈与谈判，而是日语与日本文化相互融通的一种综合表达形式。通过本课程的学习，学生能够熟练掌握商务日语会话中的专业术语、常用词汇、惯用句型表达方式，具有熟练的商务日语听说能力，熟悉和掌握商务基础知识和基本技能，了解日本的文化与礼仪。本课程紧密结合商务实务的各种场景，并对各种场景中商务活动所涉及的相关话题进行举一反三的情景教学。</w:t>
      </w:r>
    </w:p>
    <w:p w:rsidR="00340B7F" w:rsidRPr="006552C8" w:rsidRDefault="003A0115" w:rsidP="003A0115">
      <w:pPr>
        <w:pStyle w:val="a3"/>
        <w:spacing w:beforeLines="50" w:before="156" w:afterLines="50" w:after="156"/>
        <w:ind w:firstLineChars="200" w:firstLine="420"/>
        <w:rPr>
          <w:rFonts w:hAnsi="SimSun" w:cs="SimSun"/>
        </w:rPr>
      </w:pPr>
      <w:r w:rsidRPr="003A0115">
        <w:rPr>
          <w:rFonts w:hAnsi="SimSun" w:cs="SimSun" w:hint="eastAsia"/>
        </w:rPr>
        <w:t>通过本课程的学习，使学生掌握商务日语的基础知识，并结合商务实际场景，培养日语商务交流技能和语言转换能力，运用日语进行商务活动中各种场合的对话与交流。</w:t>
      </w:r>
    </w:p>
    <w:p w:rsidR="00E05E8B" w:rsidRPr="00FB77A1" w:rsidRDefault="00E05E8B" w:rsidP="00DD7B5F">
      <w:pPr>
        <w:pStyle w:val="a3"/>
        <w:spacing w:beforeLines="50" w:before="156" w:afterLines="50" w:after="156"/>
        <w:ind w:firstLineChars="200" w:firstLine="480"/>
        <w:rPr>
          <w:rFonts w:hAnsi="SimSun" w:cs="SimSun"/>
          <w:lang w:eastAsia="ja-JP"/>
        </w:rPr>
      </w:pPr>
      <w:r w:rsidRPr="00FB77A1">
        <w:rPr>
          <w:rFonts w:ascii="SimHei" w:eastAsia="SimHei" w:hAnsi="SimHei" w:cs="SimSun" w:hint="eastAsia"/>
          <w:sz w:val="24"/>
          <w:szCs w:val="24"/>
          <w:lang w:eastAsia="ja-JP"/>
        </w:rPr>
        <w:t>（二）课程目标：</w:t>
      </w:r>
    </w:p>
    <w:p w:rsidR="00437EEA" w:rsidRPr="00221321" w:rsidRDefault="00437EEA" w:rsidP="00437EEA">
      <w:pPr>
        <w:pStyle w:val="a3"/>
        <w:spacing w:beforeLines="50" w:before="156" w:afterLines="50" w:after="156"/>
        <w:ind w:firstLineChars="200" w:firstLine="420"/>
        <w:rPr>
          <w:rFonts w:ascii="ＭＳ 明朝" w:eastAsia="ＭＳ 明朝" w:hAnsi="ＭＳ 明朝" w:cs="SimSun"/>
          <w:b/>
          <w:color w:val="FF0000"/>
          <w:lang w:eastAsia="ja-JP"/>
        </w:rPr>
      </w:pPr>
      <w:bookmarkStart w:id="0" w:name="_Hlk122819369"/>
      <w:r w:rsidRPr="00221321">
        <w:rPr>
          <w:rFonts w:ascii="PMingLiU" w:eastAsia="PMingLiU" w:hAnsi="PMingLiU" w:cs="PMingLiU" w:hint="eastAsia"/>
          <w:b/>
          <w:lang w:eastAsia="ja-JP"/>
        </w:rPr>
        <w:t>课</w:t>
      </w:r>
      <w:r w:rsidRPr="00221321">
        <w:rPr>
          <w:rFonts w:ascii="ＭＳ 明朝" w:eastAsia="ＭＳ 明朝" w:hAnsi="ＭＳ 明朝" w:cs="ＭＳ 明朝" w:hint="eastAsia"/>
          <w:b/>
          <w:lang w:eastAsia="ja-JP"/>
        </w:rPr>
        <w:t>程目</w:t>
      </w:r>
      <w:r w:rsidRPr="00221321">
        <w:rPr>
          <w:rFonts w:ascii="PMingLiU" w:eastAsia="PMingLiU" w:hAnsi="PMingLiU" w:cs="PMingLiU" w:hint="eastAsia"/>
          <w:b/>
          <w:lang w:eastAsia="ja-JP"/>
        </w:rPr>
        <w:t>标</w:t>
      </w:r>
      <w:r w:rsidRPr="00221321">
        <w:rPr>
          <w:rFonts w:ascii="ＭＳ 明朝" w:eastAsia="ＭＳ 明朝" w:hAnsi="ＭＳ 明朝" w:cs="SimSun" w:hint="eastAsia"/>
          <w:b/>
          <w:lang w:eastAsia="ja-JP"/>
        </w:rPr>
        <w:t>1：ビジネス場面にも通じる日本語</w:t>
      </w:r>
      <w:r w:rsidR="00092C65" w:rsidRPr="00221321">
        <w:rPr>
          <w:rFonts w:ascii="ＭＳ 明朝" w:eastAsia="ＭＳ 明朝" w:hAnsi="ＭＳ 明朝" w:cs="SimSun" w:hint="eastAsia"/>
          <w:b/>
          <w:lang w:eastAsia="ja-JP"/>
        </w:rPr>
        <w:t>力</w:t>
      </w:r>
      <w:r w:rsidRPr="00221321">
        <w:rPr>
          <w:rFonts w:ascii="ＭＳ 明朝" w:eastAsia="ＭＳ 明朝" w:hAnsi="ＭＳ 明朝" w:cs="SimSun" w:hint="eastAsia"/>
          <w:b/>
          <w:lang w:eastAsia="ja-JP"/>
        </w:rPr>
        <w:t>を習得する</w:t>
      </w:r>
    </w:p>
    <w:p w:rsidR="00437EEA" w:rsidRPr="00221321" w:rsidRDefault="00437EEA" w:rsidP="00A709EF">
      <w:pPr>
        <w:pStyle w:val="a3"/>
        <w:spacing w:beforeLines="50" w:before="156" w:afterLines="50" w:after="156"/>
        <w:ind w:leftChars="200" w:left="1050" w:hangingChars="300" w:hanging="630"/>
        <w:rPr>
          <w:rFonts w:ascii="ＭＳ 明朝" w:eastAsia="ＭＳ 明朝" w:hAnsi="ＭＳ 明朝" w:cs="SimSun"/>
          <w:lang w:eastAsia="ja-JP"/>
        </w:rPr>
      </w:pPr>
      <w:r w:rsidRPr="00221321">
        <w:rPr>
          <w:rFonts w:ascii="ＭＳ 明朝" w:eastAsia="ＭＳ 明朝" w:hAnsi="ＭＳ 明朝" w:cs="SimSun" w:hint="eastAsia"/>
          <w:lang w:eastAsia="ja-JP"/>
        </w:rPr>
        <w:t xml:space="preserve">1．1　</w:t>
      </w:r>
      <w:r w:rsidR="00092C65" w:rsidRPr="00221321">
        <w:rPr>
          <w:rFonts w:ascii="ＭＳ 明朝" w:eastAsia="ＭＳ 明朝" w:hAnsi="ＭＳ 明朝" w:cs="SimSun" w:hint="eastAsia"/>
          <w:lang w:eastAsia="ja-JP"/>
        </w:rPr>
        <w:t>ビジネス場面で運用できる基礎的な日本語</w:t>
      </w:r>
      <w:r w:rsidR="008C5D58">
        <w:rPr>
          <w:rFonts w:ascii="ＭＳ 明朝" w:eastAsia="ＭＳ 明朝" w:hAnsi="ＭＳ 明朝" w:cs="SimSun" w:hint="eastAsia"/>
          <w:lang w:eastAsia="ja-JP"/>
        </w:rPr>
        <w:t>の発音能力を有する</w:t>
      </w:r>
      <w:r w:rsidR="00092C65" w:rsidRPr="00221321">
        <w:rPr>
          <w:rFonts w:ascii="ＭＳ 明朝" w:eastAsia="ＭＳ 明朝" w:hAnsi="ＭＳ 明朝" w:cs="SimSun" w:hint="eastAsia"/>
          <w:lang w:eastAsia="ja-JP"/>
        </w:rPr>
        <w:t>。</w:t>
      </w:r>
    </w:p>
    <w:bookmarkEnd w:id="0"/>
    <w:p w:rsidR="00E05E8B" w:rsidRPr="00221321" w:rsidRDefault="00E05E8B" w:rsidP="000C5E75">
      <w:pPr>
        <w:pStyle w:val="a3"/>
        <w:spacing w:beforeLines="50" w:before="156" w:afterLines="50" w:after="156"/>
        <w:ind w:firstLineChars="200" w:firstLine="420"/>
        <w:rPr>
          <w:rFonts w:ascii="ＭＳ 明朝" w:eastAsia="ＭＳ 明朝" w:hAnsi="ＭＳ 明朝" w:cs="SimSun"/>
          <w:b/>
          <w:color w:val="FF0000"/>
          <w:lang w:eastAsia="ja-JP"/>
        </w:rPr>
      </w:pPr>
      <w:r w:rsidRPr="00221321">
        <w:rPr>
          <w:rFonts w:ascii="PMingLiU" w:eastAsia="PMingLiU" w:hAnsi="PMingLiU" w:cs="PMingLiU" w:hint="eastAsia"/>
          <w:b/>
          <w:lang w:eastAsia="ja-JP"/>
        </w:rPr>
        <w:t>课</w:t>
      </w:r>
      <w:r w:rsidRPr="00221321">
        <w:rPr>
          <w:rFonts w:ascii="ＭＳ 明朝" w:eastAsia="ＭＳ 明朝" w:hAnsi="ＭＳ 明朝" w:cs="ＭＳ 明朝" w:hint="eastAsia"/>
          <w:b/>
          <w:lang w:eastAsia="ja-JP"/>
        </w:rPr>
        <w:t>程目</w:t>
      </w:r>
      <w:r w:rsidRPr="00221321">
        <w:rPr>
          <w:rFonts w:ascii="PMingLiU" w:eastAsia="PMingLiU" w:hAnsi="PMingLiU" w:cs="PMingLiU" w:hint="eastAsia"/>
          <w:b/>
          <w:lang w:eastAsia="ja-JP"/>
        </w:rPr>
        <w:t>标</w:t>
      </w:r>
      <w:r w:rsidR="001E4AC6" w:rsidRPr="00221321">
        <w:rPr>
          <w:rFonts w:ascii="ＭＳ 明朝" w:eastAsia="ＭＳ 明朝" w:hAnsi="ＭＳ 明朝" w:cs="SimSun" w:hint="eastAsia"/>
          <w:b/>
          <w:lang w:eastAsia="ja-JP"/>
        </w:rPr>
        <w:t>２</w:t>
      </w:r>
      <w:r w:rsidRPr="00221321">
        <w:rPr>
          <w:rFonts w:ascii="ＭＳ 明朝" w:eastAsia="ＭＳ 明朝" w:hAnsi="ＭＳ 明朝" w:cs="SimSun" w:hint="eastAsia"/>
          <w:b/>
          <w:lang w:eastAsia="ja-JP"/>
        </w:rPr>
        <w:t>：</w:t>
      </w:r>
      <w:r w:rsidR="005E79F6" w:rsidRPr="00221321">
        <w:rPr>
          <w:rFonts w:ascii="ＭＳ 明朝" w:eastAsia="ＭＳ 明朝" w:hAnsi="ＭＳ 明朝" w:cs="SimSun" w:hint="eastAsia"/>
          <w:b/>
          <w:lang w:eastAsia="ja-JP"/>
        </w:rPr>
        <w:t>ビジネス場面で通用する高度な総合的日本語能力を習得する</w:t>
      </w:r>
    </w:p>
    <w:p w:rsidR="00E05E8B" w:rsidRPr="00221321" w:rsidRDefault="001E4AC6" w:rsidP="005E79F6">
      <w:pPr>
        <w:pStyle w:val="a3"/>
        <w:spacing w:beforeLines="50" w:before="156" w:afterLines="50" w:after="156"/>
        <w:ind w:leftChars="200" w:left="1050" w:hangingChars="300" w:hanging="630"/>
        <w:rPr>
          <w:rFonts w:ascii="ＭＳ 明朝" w:eastAsia="ＭＳ 明朝" w:hAnsi="ＭＳ 明朝" w:cs="SimSun"/>
          <w:lang w:eastAsia="ja-JP"/>
        </w:rPr>
      </w:pPr>
      <w:r w:rsidRPr="00221321">
        <w:rPr>
          <w:rFonts w:ascii="ＭＳ 明朝" w:eastAsia="ＭＳ 明朝" w:hAnsi="ＭＳ 明朝" w:cs="SimSun" w:hint="eastAsia"/>
          <w:lang w:eastAsia="ja-JP"/>
        </w:rPr>
        <w:t>2</w:t>
      </w:r>
      <w:r w:rsidR="00E05E8B" w:rsidRPr="00221321">
        <w:rPr>
          <w:rFonts w:ascii="ＭＳ 明朝" w:eastAsia="ＭＳ 明朝" w:hAnsi="ＭＳ 明朝" w:cs="SimSun" w:hint="eastAsia"/>
          <w:lang w:eastAsia="ja-JP"/>
        </w:rPr>
        <w:t>．1</w:t>
      </w:r>
      <w:r w:rsidR="00BD7EA6" w:rsidRPr="00221321">
        <w:rPr>
          <w:rFonts w:ascii="ＭＳ 明朝" w:eastAsia="ＭＳ 明朝" w:hAnsi="ＭＳ 明朝" w:cs="SimSun" w:hint="eastAsia"/>
          <w:lang w:eastAsia="ja-JP"/>
        </w:rPr>
        <w:t xml:space="preserve">　</w:t>
      </w:r>
      <w:r w:rsidR="00092C65" w:rsidRPr="00221321">
        <w:rPr>
          <w:rFonts w:ascii="ＭＳ 明朝" w:eastAsia="ＭＳ 明朝" w:hAnsi="ＭＳ 明朝" w:cs="SimSun" w:hint="eastAsia"/>
          <w:lang w:eastAsia="ja-JP"/>
        </w:rPr>
        <w:t>伝言、依頼、謝罪、許可、承諾、意見の提示など、ビジネス場面で適切にコミュニケーションをするための会話の流れを知り、自分も会話</w:t>
      </w:r>
      <w:r w:rsidR="00221321" w:rsidRPr="00221321">
        <w:rPr>
          <w:rFonts w:ascii="ＭＳ 明朝" w:eastAsia="ＭＳ 明朝" w:hAnsi="ＭＳ 明朝" w:cs="SimSun" w:hint="eastAsia"/>
          <w:lang w:eastAsia="ja-JP"/>
        </w:rPr>
        <w:t>に参加</w:t>
      </w:r>
      <w:r w:rsidR="00092C65" w:rsidRPr="00221321">
        <w:rPr>
          <w:rFonts w:ascii="ＭＳ 明朝" w:eastAsia="ＭＳ 明朝" w:hAnsi="ＭＳ 明朝" w:cs="SimSun" w:hint="eastAsia"/>
          <w:lang w:eastAsia="ja-JP"/>
        </w:rPr>
        <w:t>できるようになる。</w:t>
      </w:r>
    </w:p>
    <w:p w:rsidR="00EC4F91" w:rsidRPr="00221321" w:rsidRDefault="001E4AC6" w:rsidP="00092C65">
      <w:pPr>
        <w:pStyle w:val="a3"/>
        <w:spacing w:beforeLines="50" w:before="156" w:afterLines="50" w:after="156"/>
        <w:ind w:leftChars="200" w:left="1050" w:hangingChars="300" w:hanging="630"/>
        <w:rPr>
          <w:rFonts w:ascii="ＭＳ 明朝" w:eastAsia="ＭＳ 明朝" w:hAnsi="ＭＳ 明朝" w:cs="SimSun"/>
          <w:lang w:eastAsia="ja-JP"/>
        </w:rPr>
      </w:pPr>
      <w:r w:rsidRPr="00221321">
        <w:rPr>
          <w:rFonts w:ascii="ＭＳ 明朝" w:eastAsia="ＭＳ 明朝" w:hAnsi="ＭＳ 明朝" w:cs="SimSun" w:hint="eastAsia"/>
          <w:lang w:eastAsia="ja-JP"/>
        </w:rPr>
        <w:t>2</w:t>
      </w:r>
      <w:r w:rsidR="00E05E8B" w:rsidRPr="00221321">
        <w:rPr>
          <w:rFonts w:ascii="ＭＳ 明朝" w:eastAsia="ＭＳ 明朝" w:hAnsi="ＭＳ 明朝" w:cs="SimSun" w:hint="eastAsia"/>
          <w:lang w:eastAsia="ja-JP"/>
        </w:rPr>
        <w:t>．2</w:t>
      </w:r>
      <w:r w:rsidR="00BD7EA6" w:rsidRPr="00221321">
        <w:rPr>
          <w:rFonts w:ascii="ＭＳ 明朝" w:eastAsia="ＭＳ 明朝" w:hAnsi="ＭＳ 明朝" w:cs="SimSun" w:hint="eastAsia"/>
          <w:lang w:eastAsia="ja-JP"/>
        </w:rPr>
        <w:t xml:space="preserve">　</w:t>
      </w:r>
      <w:r w:rsidR="005E79F6" w:rsidRPr="00221321">
        <w:rPr>
          <w:rFonts w:ascii="ＭＳ 明朝" w:eastAsia="ＭＳ 明朝" w:hAnsi="ＭＳ 明朝" w:cs="SimSun" w:hint="eastAsia"/>
          <w:lang w:eastAsia="ja-JP"/>
        </w:rPr>
        <w:t>社内での立場、取引先との関係などに配慮し</w:t>
      </w:r>
      <w:r w:rsidR="00092C65" w:rsidRPr="00221321">
        <w:rPr>
          <w:rFonts w:ascii="ＭＳ 明朝" w:eastAsia="ＭＳ 明朝" w:hAnsi="ＭＳ 明朝" w:cs="SimSun" w:hint="eastAsia"/>
          <w:lang w:eastAsia="ja-JP"/>
        </w:rPr>
        <w:t>、有効なストラテジーを場面に応じて選ぶことができるようになる。</w:t>
      </w:r>
    </w:p>
    <w:p w:rsidR="00E05E8B" w:rsidRDefault="00E05E8B" w:rsidP="00DD7B5F">
      <w:pPr>
        <w:pStyle w:val="a3"/>
        <w:spacing w:beforeLines="50" w:before="156" w:afterLines="50" w:after="156"/>
        <w:ind w:firstLineChars="200" w:firstLine="480"/>
        <w:rPr>
          <w:rFonts w:hAnsi="SimSun" w:cs="SimSun"/>
        </w:rPr>
      </w:pPr>
      <w:r w:rsidRPr="009C566C">
        <w:rPr>
          <w:rFonts w:ascii="SimHei" w:eastAsia="SimHei" w:hAnsi="SimHei" w:cs="SimSun" w:hint="eastAsia"/>
          <w:sz w:val="24"/>
          <w:szCs w:val="24"/>
        </w:rPr>
        <w:t>（三）课程目标与毕业要求</w:t>
      </w:r>
      <w:r>
        <w:rPr>
          <w:rFonts w:ascii="SimHei" w:eastAsia="SimHei" w:hAnsi="SimHei" w:cs="SimSun" w:hint="eastAsia"/>
          <w:sz w:val="24"/>
          <w:szCs w:val="24"/>
        </w:rPr>
        <w:t>、课程内容</w:t>
      </w:r>
      <w:r w:rsidRPr="009C566C">
        <w:rPr>
          <w:rFonts w:ascii="SimHei" w:eastAsia="SimHei" w:hAnsi="SimHei" w:cs="SimSun" w:hint="eastAsia"/>
          <w:sz w:val="24"/>
          <w:szCs w:val="24"/>
        </w:rPr>
        <w:t>的</w:t>
      </w:r>
      <w:r w:rsidR="00DD7B5F">
        <w:rPr>
          <w:rFonts w:ascii="SimHei" w:eastAsia="SimHei" w:hAnsi="SimHei" w:cs="SimSun" w:hint="eastAsia"/>
          <w:sz w:val="24"/>
          <w:szCs w:val="24"/>
        </w:rPr>
        <w:t>对应</w:t>
      </w:r>
      <w:r w:rsidRPr="009C566C">
        <w:rPr>
          <w:rFonts w:ascii="SimHei" w:eastAsia="SimHei" w:hAnsi="SimHei" w:cs="SimSun" w:hint="eastAsia"/>
          <w:sz w:val="24"/>
          <w:szCs w:val="24"/>
        </w:rPr>
        <w:t>关系</w:t>
      </w:r>
    </w:p>
    <w:p w:rsidR="00E05E8B" w:rsidRPr="00EB7EB1" w:rsidRDefault="00DD7B5F" w:rsidP="00DD7B5F">
      <w:pPr>
        <w:pStyle w:val="a3"/>
        <w:spacing w:beforeLines="50" w:before="156" w:afterLines="50" w:after="156"/>
        <w:ind w:firstLineChars="200" w:firstLine="422"/>
        <w:jc w:val="center"/>
        <w:rPr>
          <w:rFonts w:ascii="SimHei" w:hAnsi="SimSun"/>
          <w:b/>
          <w:bCs/>
          <w:szCs w:val="21"/>
        </w:rPr>
      </w:pPr>
      <w:r>
        <w:rPr>
          <w:rFonts w:ascii="SimHei" w:hAnsi="SimSun" w:hint="eastAsia"/>
          <w:b/>
          <w:bCs/>
          <w:szCs w:val="21"/>
        </w:rPr>
        <w:lastRenderedPageBreak/>
        <w:t>表</w:t>
      </w:r>
      <w:r>
        <w:rPr>
          <w:rFonts w:ascii="SimHei" w:hAnsi="SimSun" w:hint="eastAsia"/>
          <w:b/>
          <w:bCs/>
          <w:szCs w:val="21"/>
        </w:rPr>
        <w:t>1</w:t>
      </w:r>
      <w:r>
        <w:rPr>
          <w:rFonts w:ascii="SimHei" w:hAnsi="SimSun" w:hint="eastAsia"/>
          <w:b/>
          <w:bCs/>
          <w:szCs w:val="21"/>
        </w:rPr>
        <w:t>：</w:t>
      </w:r>
      <w:r w:rsidR="00E05E8B">
        <w:rPr>
          <w:rFonts w:ascii="SimHei" w:hAnsi="SimSun" w:hint="eastAsia"/>
          <w:b/>
          <w:bCs/>
          <w:szCs w:val="21"/>
        </w:rPr>
        <w:t>课程目标与</w:t>
      </w:r>
      <w:r w:rsidR="00242673">
        <w:rPr>
          <w:rFonts w:ascii="SimHei" w:hAnsi="SimSun" w:hint="eastAsia"/>
          <w:b/>
          <w:bCs/>
          <w:szCs w:val="21"/>
        </w:rPr>
        <w:t>课程内容、毕业要求</w:t>
      </w:r>
      <w:r w:rsidR="00E05E8B">
        <w:rPr>
          <w:rFonts w:ascii="SimHei" w:hAnsi="SimSun" w:hint="eastAsia"/>
          <w:b/>
          <w:bCs/>
          <w:szCs w:val="21"/>
        </w:rPr>
        <w:t>的对应关系表</w:t>
      </w:r>
      <w:r w:rsidR="00D504B7">
        <w:rPr>
          <w:rFonts w:ascii="SimHei" w:hAnsi="SimSu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961"/>
        <w:gridCol w:w="3544"/>
        <w:gridCol w:w="3260"/>
      </w:tblGrid>
      <w:tr w:rsidR="00E05E8B" w:rsidTr="005E79F6">
        <w:trPr>
          <w:jc w:val="center"/>
        </w:trPr>
        <w:tc>
          <w:tcPr>
            <w:tcW w:w="1302" w:type="dxa"/>
            <w:vAlign w:val="center"/>
          </w:tcPr>
          <w:p w:rsidR="00E05E8B" w:rsidRDefault="00E05E8B" w:rsidP="00DD7B5F">
            <w:pPr>
              <w:pStyle w:val="a3"/>
              <w:spacing w:beforeLines="50" w:before="156" w:afterLines="50" w:after="156"/>
              <w:jc w:val="center"/>
              <w:rPr>
                <w:rFonts w:ascii="SimHei" w:hAnsi="SimSun"/>
                <w:b/>
                <w:bCs/>
                <w:szCs w:val="21"/>
              </w:rPr>
            </w:pPr>
            <w:r>
              <w:rPr>
                <w:rFonts w:ascii="SimHei" w:hAnsi="SimSun" w:hint="eastAsia"/>
                <w:b/>
                <w:bCs/>
                <w:szCs w:val="21"/>
              </w:rPr>
              <w:t>课程目标</w:t>
            </w:r>
          </w:p>
        </w:tc>
        <w:tc>
          <w:tcPr>
            <w:tcW w:w="961" w:type="dxa"/>
            <w:vAlign w:val="center"/>
          </w:tcPr>
          <w:p w:rsidR="00E05E8B" w:rsidRDefault="00E05E8B" w:rsidP="00DD7B5F">
            <w:pPr>
              <w:pStyle w:val="a3"/>
              <w:spacing w:beforeLines="50" w:before="156" w:afterLines="50" w:after="156"/>
              <w:jc w:val="center"/>
              <w:rPr>
                <w:rFonts w:hAnsi="SimSun" w:cs="SimSun"/>
                <w:b/>
              </w:rPr>
            </w:pPr>
            <w:r>
              <w:rPr>
                <w:rFonts w:hAnsi="SimSun" w:cs="SimSun" w:hint="eastAsia"/>
                <w:b/>
              </w:rPr>
              <w:t>课程子目标</w:t>
            </w:r>
          </w:p>
        </w:tc>
        <w:tc>
          <w:tcPr>
            <w:tcW w:w="3544"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对应课程内容</w:t>
            </w:r>
          </w:p>
        </w:tc>
        <w:tc>
          <w:tcPr>
            <w:tcW w:w="3260" w:type="dxa"/>
            <w:vAlign w:val="center"/>
          </w:tcPr>
          <w:p w:rsidR="00E05E8B" w:rsidRDefault="00B40ECD" w:rsidP="00DD7B5F">
            <w:pPr>
              <w:pStyle w:val="a3"/>
              <w:spacing w:beforeLines="50" w:before="156" w:afterLines="50" w:after="156"/>
              <w:jc w:val="center"/>
              <w:rPr>
                <w:rFonts w:ascii="SimHei" w:hAnsi="SimSun"/>
                <w:b/>
                <w:bCs/>
                <w:szCs w:val="21"/>
              </w:rPr>
            </w:pPr>
            <w:r>
              <w:rPr>
                <w:rFonts w:ascii="SimHei" w:hAnsi="SimSun" w:hint="eastAsia"/>
                <w:b/>
                <w:bCs/>
                <w:szCs w:val="21"/>
              </w:rPr>
              <w:t>对应毕业要求</w:t>
            </w:r>
          </w:p>
        </w:tc>
      </w:tr>
      <w:tr w:rsidR="00437EEA" w:rsidTr="005E79F6">
        <w:trPr>
          <w:jc w:val="center"/>
        </w:trPr>
        <w:tc>
          <w:tcPr>
            <w:tcW w:w="1302" w:type="dxa"/>
            <w:vAlign w:val="center"/>
          </w:tcPr>
          <w:p w:rsidR="00437EEA" w:rsidRPr="001E4AC6" w:rsidRDefault="00437EEA"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sidRPr="001E4AC6">
              <w:rPr>
                <w:rFonts w:hAnsi="SimSun" w:cs="SimSun" w:hint="eastAsia"/>
                <w:szCs w:val="21"/>
                <w:lang w:eastAsia="ja-JP"/>
              </w:rPr>
              <w:t>1</w:t>
            </w:r>
          </w:p>
        </w:tc>
        <w:tc>
          <w:tcPr>
            <w:tcW w:w="961" w:type="dxa"/>
            <w:vAlign w:val="center"/>
          </w:tcPr>
          <w:p w:rsidR="00437EEA" w:rsidRPr="001E4AC6" w:rsidRDefault="001E4AC6" w:rsidP="005E79F6">
            <w:pPr>
              <w:pStyle w:val="a3"/>
              <w:spacing w:beforeLines="50" w:before="156" w:afterLines="50" w:after="156"/>
              <w:jc w:val="center"/>
              <w:rPr>
                <w:rFonts w:hAnsi="SimSun" w:cs="SimSun"/>
                <w:lang w:eastAsia="ja-JP"/>
              </w:rPr>
            </w:pPr>
            <w:r w:rsidRPr="001E4AC6">
              <w:rPr>
                <w:rFonts w:hAnsi="SimSun" w:cs="SimSun" w:hint="eastAsia"/>
                <w:lang w:eastAsia="ja-JP"/>
              </w:rPr>
              <w:t>1</w:t>
            </w:r>
          </w:p>
        </w:tc>
        <w:tc>
          <w:tcPr>
            <w:tcW w:w="3544" w:type="dxa"/>
            <w:vAlign w:val="center"/>
          </w:tcPr>
          <w:p w:rsidR="00437EEA" w:rsidRPr="003058F4" w:rsidRDefault="003058F4" w:rsidP="001E4AC6">
            <w:pPr>
              <w:pStyle w:val="a3"/>
              <w:spacing w:beforeLines="50" w:before="156" w:afterLines="50" w:after="156"/>
              <w:jc w:val="left"/>
              <w:rPr>
                <w:rFonts w:ascii="ＭＳ 明朝" w:eastAsia="ＭＳ 明朝" w:hAnsi="ＭＳ 明朝" w:cs="SimSun"/>
                <w:lang w:eastAsia="ja-JP"/>
              </w:rPr>
            </w:pPr>
            <w:r w:rsidRPr="003058F4">
              <w:rPr>
                <w:rFonts w:ascii="ＭＳ 明朝" w:eastAsia="ＭＳ 明朝" w:hAnsi="ＭＳ 明朝" w:cs="SimSun" w:hint="eastAsia"/>
                <w:lang w:eastAsia="ja-JP"/>
              </w:rPr>
              <w:t>ビジネス場面で運用できる</w:t>
            </w:r>
            <w:r w:rsidR="001E4AC6" w:rsidRPr="003058F4">
              <w:rPr>
                <w:rFonts w:ascii="ＭＳ 明朝" w:eastAsia="ＭＳ 明朝" w:hAnsi="ＭＳ 明朝" w:cs="SimSun" w:hint="eastAsia"/>
                <w:lang w:eastAsia="ja-JP"/>
              </w:rPr>
              <w:t>基礎的</w:t>
            </w:r>
            <w:r w:rsidRPr="003058F4">
              <w:rPr>
                <w:rFonts w:ascii="ＭＳ 明朝" w:eastAsia="ＭＳ 明朝" w:hAnsi="ＭＳ 明朝" w:cs="SimSun" w:hint="eastAsia"/>
                <w:lang w:eastAsia="ja-JP"/>
              </w:rPr>
              <w:t>な</w:t>
            </w:r>
            <w:r w:rsidR="001E4AC6" w:rsidRPr="003058F4">
              <w:rPr>
                <w:rFonts w:ascii="ＭＳ 明朝" w:eastAsia="ＭＳ 明朝" w:hAnsi="ＭＳ 明朝" w:cs="SimSun" w:hint="eastAsia"/>
                <w:lang w:eastAsia="ja-JP"/>
              </w:rPr>
              <w:t>日本語</w:t>
            </w:r>
            <w:r w:rsidR="008C5D58">
              <w:rPr>
                <w:rFonts w:ascii="ＭＳ 明朝" w:eastAsia="ＭＳ 明朝" w:hAnsi="ＭＳ 明朝" w:cs="SimSun" w:hint="eastAsia"/>
                <w:lang w:eastAsia="ja-JP"/>
              </w:rPr>
              <w:t>の発音能力を有する</w:t>
            </w:r>
          </w:p>
        </w:tc>
        <w:tc>
          <w:tcPr>
            <w:tcW w:w="3260" w:type="dxa"/>
            <w:vAlign w:val="center"/>
          </w:tcPr>
          <w:p w:rsidR="00437EEA" w:rsidRPr="001E4AC6" w:rsidRDefault="001E4AC6" w:rsidP="001E4AC6">
            <w:pPr>
              <w:pStyle w:val="a3"/>
              <w:spacing w:beforeLines="50" w:before="156" w:afterLines="50" w:after="156"/>
              <w:jc w:val="left"/>
              <w:rPr>
                <w:rFonts w:hAnsi="SimSun"/>
                <w:color w:val="000000" w:themeColor="text1"/>
                <w:kern w:val="0"/>
                <w:szCs w:val="21"/>
              </w:rPr>
            </w:pPr>
            <w:r w:rsidRPr="001E4AC6">
              <w:rPr>
                <w:rFonts w:hAnsi="SimSun" w:hint="eastAsia"/>
                <w:color w:val="000000" w:themeColor="text1"/>
                <w:kern w:val="0"/>
                <w:szCs w:val="21"/>
              </w:rPr>
              <w:t>毕业要求</w:t>
            </w:r>
            <w:r w:rsidRPr="001E4AC6">
              <w:rPr>
                <w:rFonts w:hAnsi="SimSun"/>
                <w:color w:val="000000" w:themeColor="text1"/>
                <w:kern w:val="0"/>
                <w:szCs w:val="21"/>
              </w:rPr>
              <w:t>2：掌握日语语言知识、日语文学知识、跨文化知识和相关人文社科知识。</w:t>
            </w:r>
          </w:p>
        </w:tc>
      </w:tr>
      <w:tr w:rsidR="005E79F6" w:rsidTr="005E79F6">
        <w:trPr>
          <w:jc w:val="center"/>
        </w:trPr>
        <w:tc>
          <w:tcPr>
            <w:tcW w:w="1302" w:type="dxa"/>
            <w:vMerge w:val="restart"/>
            <w:vAlign w:val="center"/>
          </w:tcPr>
          <w:p w:rsidR="005E79F6" w:rsidRPr="001E4AC6" w:rsidRDefault="005E79F6" w:rsidP="005E79F6">
            <w:pPr>
              <w:pStyle w:val="a3"/>
              <w:spacing w:beforeLines="50" w:before="156" w:afterLines="50" w:after="156"/>
              <w:jc w:val="center"/>
              <w:rPr>
                <w:rFonts w:hAnsi="SimSun" w:cs="SimSun"/>
                <w:szCs w:val="21"/>
              </w:rPr>
            </w:pPr>
            <w:r w:rsidRPr="001E4AC6">
              <w:rPr>
                <w:rFonts w:hAnsi="SimSun" w:cs="SimSun" w:hint="eastAsia"/>
                <w:szCs w:val="21"/>
              </w:rPr>
              <w:t>课程目标</w:t>
            </w:r>
            <w:r w:rsidR="00437EEA" w:rsidRPr="001E4AC6">
              <w:rPr>
                <w:rFonts w:hAnsi="SimSun" w:cs="SimSun"/>
                <w:szCs w:val="21"/>
                <w:lang w:eastAsia="ja-JP"/>
              </w:rPr>
              <w:t>2</w:t>
            </w:r>
          </w:p>
        </w:tc>
        <w:tc>
          <w:tcPr>
            <w:tcW w:w="961" w:type="dxa"/>
            <w:vAlign w:val="center"/>
          </w:tcPr>
          <w:p w:rsidR="005E79F6" w:rsidRPr="001E4AC6" w:rsidRDefault="00437EEA" w:rsidP="005E79F6">
            <w:pPr>
              <w:pStyle w:val="a3"/>
              <w:spacing w:beforeLines="50" w:before="156" w:afterLines="50" w:after="156"/>
              <w:jc w:val="center"/>
              <w:rPr>
                <w:rFonts w:hAnsi="SimSun" w:cs="SimSun"/>
              </w:rPr>
            </w:pPr>
            <w:r w:rsidRPr="001E4AC6">
              <w:rPr>
                <w:rFonts w:hAnsi="SimSun" w:cs="SimSun"/>
                <w:lang w:eastAsia="ja-JP"/>
              </w:rPr>
              <w:t>2</w:t>
            </w:r>
            <w:r w:rsidR="005E79F6" w:rsidRPr="001E4AC6">
              <w:rPr>
                <w:rFonts w:hAnsi="SimSun" w:cs="SimSun" w:hint="eastAsia"/>
              </w:rPr>
              <w:t>.1</w:t>
            </w:r>
          </w:p>
        </w:tc>
        <w:tc>
          <w:tcPr>
            <w:tcW w:w="3544" w:type="dxa"/>
            <w:vAlign w:val="center"/>
          </w:tcPr>
          <w:p w:rsidR="005E79F6" w:rsidRPr="003058F4" w:rsidRDefault="003058F4" w:rsidP="001E4AC6">
            <w:pPr>
              <w:pStyle w:val="a3"/>
              <w:spacing w:beforeLines="50" w:before="156" w:afterLines="50" w:after="156"/>
              <w:jc w:val="left"/>
              <w:rPr>
                <w:rFonts w:ascii="ＭＳ 明朝" w:eastAsia="ＭＳ 明朝" w:hAnsi="ＭＳ 明朝" w:cs="SimSun"/>
                <w:lang w:eastAsia="ja-JP"/>
              </w:rPr>
            </w:pPr>
            <w:r w:rsidRPr="003058F4">
              <w:rPr>
                <w:rFonts w:ascii="ＭＳ 明朝" w:eastAsia="ＭＳ 明朝" w:hAnsi="ＭＳ 明朝" w:cs="SimSun" w:hint="eastAsia"/>
                <w:lang w:eastAsia="ja-JP"/>
              </w:rPr>
              <w:t>伝言、依頼、謝罪、許可、承諾、意見の提示など、ビジネス場面で</w:t>
            </w:r>
            <w:r w:rsidR="00812D35" w:rsidRPr="003058F4">
              <w:rPr>
                <w:rFonts w:ascii="ＭＳ 明朝" w:eastAsia="ＭＳ 明朝" w:hAnsi="ＭＳ 明朝" w:cs="SimSun" w:hint="eastAsia"/>
                <w:lang w:eastAsia="ja-JP"/>
              </w:rPr>
              <w:t>適切に</w:t>
            </w:r>
            <w:r w:rsidRPr="003058F4">
              <w:rPr>
                <w:rFonts w:ascii="ＭＳ 明朝" w:eastAsia="ＭＳ 明朝" w:hAnsi="ＭＳ 明朝" w:cs="SimSun" w:hint="eastAsia"/>
                <w:lang w:eastAsia="ja-JP"/>
              </w:rPr>
              <w:t>コミュニケーション</w:t>
            </w:r>
            <w:r>
              <w:rPr>
                <w:rFonts w:ascii="ＭＳ 明朝" w:eastAsia="ＭＳ 明朝" w:hAnsi="ＭＳ 明朝" w:cs="SimSun" w:hint="eastAsia"/>
                <w:lang w:eastAsia="ja-JP"/>
              </w:rPr>
              <w:t>をするための会話の流れ</w:t>
            </w:r>
            <w:r w:rsidRPr="003058F4">
              <w:rPr>
                <w:rFonts w:ascii="ＭＳ 明朝" w:eastAsia="ＭＳ 明朝" w:hAnsi="ＭＳ 明朝" w:cs="SimSun" w:hint="eastAsia"/>
                <w:lang w:eastAsia="ja-JP"/>
              </w:rPr>
              <w:t>を</w:t>
            </w:r>
            <w:r>
              <w:rPr>
                <w:rFonts w:ascii="ＭＳ 明朝" w:eastAsia="ＭＳ 明朝" w:hAnsi="ＭＳ 明朝" w:cs="SimSun" w:hint="eastAsia"/>
                <w:lang w:eastAsia="ja-JP"/>
              </w:rPr>
              <w:t>知り、</w:t>
            </w:r>
            <w:r w:rsidR="00092C65">
              <w:rPr>
                <w:rFonts w:ascii="ＭＳ 明朝" w:eastAsia="ＭＳ 明朝" w:hAnsi="ＭＳ 明朝" w:cs="SimSun" w:hint="eastAsia"/>
                <w:lang w:eastAsia="ja-JP"/>
              </w:rPr>
              <w:t>自分でも会話</w:t>
            </w:r>
            <w:r w:rsidR="00221321">
              <w:rPr>
                <w:rFonts w:ascii="ＭＳ 明朝" w:eastAsia="ＭＳ 明朝" w:hAnsi="ＭＳ 明朝" w:cs="SimSun" w:hint="eastAsia"/>
                <w:lang w:eastAsia="ja-JP"/>
              </w:rPr>
              <w:t>に参加</w:t>
            </w:r>
            <w:r w:rsidR="00092C65">
              <w:rPr>
                <w:rFonts w:ascii="ＭＳ 明朝" w:eastAsia="ＭＳ 明朝" w:hAnsi="ＭＳ 明朝" w:cs="SimSun" w:hint="eastAsia"/>
                <w:lang w:eastAsia="ja-JP"/>
              </w:rPr>
              <w:t>できるようになる。</w:t>
            </w:r>
          </w:p>
        </w:tc>
        <w:tc>
          <w:tcPr>
            <w:tcW w:w="3260" w:type="dxa"/>
            <w:vAlign w:val="center"/>
          </w:tcPr>
          <w:p w:rsidR="005E79F6" w:rsidRPr="001E4AC6" w:rsidRDefault="005E79F6" w:rsidP="001E4AC6">
            <w:pPr>
              <w:pStyle w:val="a3"/>
              <w:spacing w:beforeLines="50" w:before="156" w:afterLines="50" w:after="156"/>
              <w:jc w:val="left"/>
              <w:rPr>
                <w:rFonts w:hAnsi="SimSun" w:cs="SimSun"/>
              </w:rPr>
            </w:pPr>
            <w:r w:rsidRPr="001E4AC6">
              <w:rPr>
                <w:rFonts w:hAnsi="SimSun" w:hint="eastAsia"/>
                <w:color w:val="000000" w:themeColor="text1"/>
                <w:kern w:val="0"/>
                <w:szCs w:val="21"/>
              </w:rPr>
              <w:t>毕业要求</w:t>
            </w:r>
            <w:r w:rsidRPr="001E4AC6">
              <w:rPr>
                <w:rFonts w:hAnsi="SimSun"/>
                <w:color w:val="000000" w:themeColor="text1"/>
                <w:kern w:val="0"/>
                <w:szCs w:val="21"/>
              </w:rPr>
              <w:t>3：</w:t>
            </w:r>
            <w:r w:rsidRPr="001E4AC6">
              <w:rPr>
                <w:rFonts w:hAnsi="SimSun"/>
                <w:color w:val="000000" w:themeColor="text1"/>
                <w:szCs w:val="21"/>
              </w:rPr>
              <w:t>熟练</w:t>
            </w:r>
            <w:r w:rsidRPr="001E4AC6">
              <w:rPr>
                <w:rFonts w:hAnsi="SimSun" w:hint="eastAsia"/>
                <w:color w:val="000000" w:themeColor="text1"/>
                <w:szCs w:val="21"/>
              </w:rPr>
              <w:t>掌握日语的</w:t>
            </w:r>
            <w:r w:rsidRPr="001E4AC6">
              <w:rPr>
                <w:rFonts w:hAnsi="SimSun"/>
                <w:color w:val="000000" w:themeColor="text1"/>
                <w:szCs w:val="21"/>
              </w:rPr>
              <w:t>听、说、读、写、译技能</w:t>
            </w:r>
            <w:r w:rsidRPr="001E4AC6">
              <w:rPr>
                <w:rFonts w:hAnsi="SimSun" w:hint="eastAsia"/>
                <w:color w:val="000000" w:themeColor="text1"/>
                <w:szCs w:val="21"/>
              </w:rPr>
              <w:t>，具备较强的日语综合运用能力。</w:t>
            </w:r>
            <w:r w:rsidRPr="001E4AC6">
              <w:rPr>
                <w:rFonts w:hAnsi="SimSun"/>
                <w:color w:val="000000" w:themeColor="text1"/>
                <w:szCs w:val="21"/>
              </w:rPr>
              <w:t>3-1 熟练掌握日语的听、说、读、写、译技能</w:t>
            </w:r>
          </w:p>
        </w:tc>
      </w:tr>
      <w:tr w:rsidR="005E79F6" w:rsidTr="005E79F6">
        <w:trPr>
          <w:jc w:val="center"/>
        </w:trPr>
        <w:tc>
          <w:tcPr>
            <w:tcW w:w="1302" w:type="dxa"/>
            <w:vMerge/>
            <w:vAlign w:val="center"/>
          </w:tcPr>
          <w:p w:rsidR="005E79F6" w:rsidRPr="001E4AC6" w:rsidRDefault="005E79F6" w:rsidP="005E79F6">
            <w:pPr>
              <w:pStyle w:val="a3"/>
              <w:spacing w:beforeLines="50" w:before="156" w:afterLines="50" w:after="156"/>
              <w:jc w:val="center"/>
              <w:rPr>
                <w:rFonts w:hAnsi="SimSun" w:cs="SimSun"/>
                <w:szCs w:val="21"/>
              </w:rPr>
            </w:pPr>
          </w:p>
        </w:tc>
        <w:tc>
          <w:tcPr>
            <w:tcW w:w="961" w:type="dxa"/>
            <w:vAlign w:val="center"/>
          </w:tcPr>
          <w:p w:rsidR="005E79F6" w:rsidRPr="001E4AC6" w:rsidRDefault="00437EEA" w:rsidP="005E79F6">
            <w:pPr>
              <w:pStyle w:val="a3"/>
              <w:spacing w:beforeLines="50" w:before="156" w:afterLines="50" w:after="156"/>
              <w:jc w:val="center"/>
              <w:rPr>
                <w:rFonts w:hAnsi="SimSun" w:cs="SimSun"/>
              </w:rPr>
            </w:pPr>
            <w:r w:rsidRPr="001E4AC6">
              <w:rPr>
                <w:rFonts w:hAnsi="SimSun" w:cs="SimSun"/>
                <w:lang w:eastAsia="ja-JP"/>
              </w:rPr>
              <w:t>2</w:t>
            </w:r>
            <w:r w:rsidR="005E79F6" w:rsidRPr="001E4AC6">
              <w:rPr>
                <w:rFonts w:hAnsi="SimSun" w:cs="SimSun" w:hint="eastAsia"/>
              </w:rPr>
              <w:t>.2</w:t>
            </w:r>
          </w:p>
        </w:tc>
        <w:tc>
          <w:tcPr>
            <w:tcW w:w="3544" w:type="dxa"/>
            <w:vAlign w:val="center"/>
          </w:tcPr>
          <w:p w:rsidR="005E79F6" w:rsidRPr="003058F4" w:rsidRDefault="00092C65" w:rsidP="001E4AC6">
            <w:pPr>
              <w:pStyle w:val="a3"/>
              <w:spacing w:beforeLines="50" w:before="156" w:afterLines="50" w:after="156"/>
              <w:jc w:val="left"/>
              <w:rPr>
                <w:rFonts w:ascii="ＭＳ 明朝" w:eastAsia="ＭＳ 明朝" w:hAnsi="ＭＳ 明朝" w:cs="SimSun"/>
                <w:lang w:eastAsia="ja-JP"/>
              </w:rPr>
            </w:pPr>
            <w:r w:rsidRPr="00092C65">
              <w:rPr>
                <w:rFonts w:ascii="ＭＳ 明朝" w:eastAsia="ＭＳ 明朝" w:hAnsi="ＭＳ 明朝" w:cs="SimSun" w:hint="eastAsia"/>
                <w:lang w:eastAsia="ja-JP"/>
              </w:rPr>
              <w:t>社内での立場、取引先との関係などに配慮し、有効なストラテジーを場面に応じて選ぶことができるようになる。</w:t>
            </w:r>
          </w:p>
        </w:tc>
        <w:tc>
          <w:tcPr>
            <w:tcW w:w="3260" w:type="dxa"/>
            <w:vAlign w:val="center"/>
          </w:tcPr>
          <w:p w:rsidR="005E79F6" w:rsidRPr="001E4AC6" w:rsidRDefault="005E79F6" w:rsidP="001E4AC6">
            <w:pPr>
              <w:pStyle w:val="a3"/>
              <w:spacing w:beforeLines="50" w:before="156" w:afterLines="50" w:after="156"/>
              <w:jc w:val="left"/>
              <w:rPr>
                <w:rFonts w:hAnsi="SimSun" w:cs="SimSun"/>
              </w:rPr>
            </w:pPr>
            <w:r w:rsidRPr="001E4AC6">
              <w:rPr>
                <w:rFonts w:hAnsi="SimSun" w:cs="SimSun" w:hint="eastAsia"/>
              </w:rPr>
              <w:t>毕业要求</w:t>
            </w:r>
            <w:r w:rsidRPr="001E4AC6">
              <w:rPr>
                <w:rFonts w:hAnsi="SimSun" w:cs="SimSun"/>
              </w:rPr>
              <w:t>3：熟练掌握日语的听、说、读、写、译技能，具备较强的日语综合运用能力。3-</w:t>
            </w:r>
            <w:r w:rsidR="003058F4" w:rsidRPr="003058F4">
              <w:rPr>
                <w:rFonts w:hAnsi="SimSun" w:cs="SimSun"/>
              </w:rPr>
              <w:t>5 能有效使用策略提高交际效果</w:t>
            </w:r>
          </w:p>
        </w:tc>
      </w:tr>
    </w:tbl>
    <w:p w:rsidR="00C00798" w:rsidRPr="007C62ED" w:rsidRDefault="007C62ED" w:rsidP="00DD7B5F">
      <w:pPr>
        <w:spacing w:beforeLines="50" w:before="156" w:afterLines="50" w:after="156"/>
        <w:ind w:firstLineChars="200" w:firstLine="562"/>
        <w:rPr>
          <w:rFonts w:ascii="SimHei" w:eastAsia="SimHei" w:hAnsi="SimHei"/>
          <w:b/>
          <w:sz w:val="28"/>
          <w:szCs w:val="28"/>
          <w:lang w:eastAsia="ja-JP"/>
        </w:rPr>
      </w:pPr>
      <w:r w:rsidRPr="007C62ED">
        <w:rPr>
          <w:rFonts w:ascii="SimHei" w:eastAsia="SimHei" w:hAnsi="SimHei" w:hint="eastAsia"/>
          <w:b/>
          <w:sz w:val="28"/>
          <w:szCs w:val="28"/>
          <w:lang w:eastAsia="ja-JP"/>
        </w:rPr>
        <w:t>三、教学内容</w:t>
      </w:r>
    </w:p>
    <w:p w:rsidR="002A7568" w:rsidRPr="0095447B" w:rsidRDefault="002A7568" w:rsidP="00DD7B5F">
      <w:pPr>
        <w:widowControl/>
        <w:spacing w:beforeLines="50" w:before="156" w:afterLines="50" w:after="156"/>
        <w:ind w:firstLineChars="200" w:firstLine="482"/>
        <w:jc w:val="left"/>
        <w:rPr>
          <w:rFonts w:eastAsia="游明朝"/>
          <w:lang w:eastAsia="ja-JP"/>
        </w:rPr>
      </w:pPr>
      <w:r w:rsidRPr="00FC24B5">
        <w:rPr>
          <w:rFonts w:ascii="SimHei" w:eastAsia="SimHei" w:hAnsi="SimHei" w:cs="Times New Roman" w:hint="eastAsia"/>
          <w:b/>
          <w:sz w:val="24"/>
          <w:szCs w:val="24"/>
          <w:lang w:eastAsia="ja-JP"/>
        </w:rPr>
        <w:t xml:space="preserve">第一章 </w:t>
      </w:r>
      <w:r w:rsidR="00092C65">
        <w:rPr>
          <w:rFonts w:ascii="游明朝" w:eastAsia="游明朝" w:hAnsi="游明朝" w:cs="Times New Roman" w:hint="eastAsia"/>
          <w:b/>
          <w:sz w:val="24"/>
          <w:szCs w:val="24"/>
          <w:lang w:eastAsia="ja-JP"/>
        </w:rPr>
        <w:t>敬語への入り口</w:t>
      </w:r>
    </w:p>
    <w:p w:rsidR="002A7568" w:rsidRPr="00221321" w:rsidRDefault="002A7568" w:rsidP="00DD7B5F">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092C65" w:rsidRPr="00221321">
        <w:rPr>
          <w:rFonts w:ascii="ＭＳ 明朝" w:eastAsia="ＭＳ 明朝" w:hAnsi="ＭＳ 明朝" w:cs="SimSun" w:hint="eastAsia"/>
          <w:color w:val="000000"/>
          <w:kern w:val="0"/>
          <w:szCs w:val="21"/>
          <w:lang w:eastAsia="ja-JP"/>
        </w:rPr>
        <w:t>ビジネス場面でよく使う敬語</w:t>
      </w:r>
      <w:r w:rsidR="008C5D58">
        <w:rPr>
          <w:rFonts w:ascii="ＭＳ 明朝" w:eastAsia="ＭＳ 明朝" w:hAnsi="ＭＳ 明朝" w:cs="SimSun" w:hint="eastAsia"/>
          <w:color w:val="000000"/>
          <w:kern w:val="0"/>
          <w:szCs w:val="21"/>
          <w:lang w:eastAsia="ja-JP"/>
        </w:rPr>
        <w:t>表現</w:t>
      </w:r>
      <w:r w:rsidR="00092C65" w:rsidRPr="00221321">
        <w:rPr>
          <w:rFonts w:ascii="ＭＳ 明朝" w:eastAsia="ＭＳ 明朝" w:hAnsi="ＭＳ 明朝" w:cs="SimSun" w:hint="eastAsia"/>
          <w:color w:val="000000"/>
          <w:kern w:val="0"/>
          <w:szCs w:val="21"/>
          <w:lang w:eastAsia="ja-JP"/>
        </w:rPr>
        <w:t>が理解できる</w:t>
      </w:r>
    </w:p>
    <w:p w:rsidR="002A7568" w:rsidRPr="00221321" w:rsidRDefault="002A7568" w:rsidP="00DD7B5F">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点</w:t>
      </w:r>
      <w:r w:rsidR="00E01371" w:rsidRPr="00221321">
        <w:rPr>
          <w:rFonts w:ascii="ＭＳ 明朝" w:eastAsia="ＭＳ 明朝" w:hAnsi="ＭＳ 明朝" w:cs="SimSun" w:hint="eastAsia"/>
          <w:color w:val="000000"/>
          <w:kern w:val="0"/>
          <w:szCs w:val="21"/>
          <w:lang w:eastAsia="ja-JP"/>
        </w:rPr>
        <w:t xml:space="preserve">　[重</w:t>
      </w:r>
      <w:r w:rsidR="00E01371" w:rsidRPr="00221321">
        <w:rPr>
          <w:rFonts w:ascii="ＭＳ 明朝" w:eastAsia="ＭＳ 明朝" w:hAnsi="ＭＳ 明朝" w:cs="游明朝" w:hint="eastAsia"/>
          <w:color w:val="000000"/>
          <w:kern w:val="0"/>
          <w:szCs w:val="21"/>
          <w:lang w:eastAsia="ja-JP"/>
        </w:rPr>
        <w:t>点</w:t>
      </w:r>
      <w:r w:rsidR="00E01371" w:rsidRPr="00221321">
        <w:rPr>
          <w:rFonts w:ascii="ＭＳ 明朝" w:eastAsia="ＭＳ 明朝" w:hAnsi="ＭＳ 明朝" w:cs="SimSun" w:hint="eastAsia"/>
          <w:color w:val="000000"/>
          <w:kern w:val="0"/>
          <w:szCs w:val="21"/>
          <w:lang w:eastAsia="ja-JP"/>
        </w:rPr>
        <w:t>]</w:t>
      </w:r>
      <w:r w:rsidR="00E01371" w:rsidRPr="00221321">
        <w:rPr>
          <w:rFonts w:ascii="ＭＳ 明朝" w:eastAsia="ＭＳ 明朝" w:hAnsi="ＭＳ 明朝" w:cs="游明朝" w:hint="eastAsia"/>
          <w:color w:val="000000"/>
          <w:kern w:val="0"/>
          <w:szCs w:val="21"/>
          <w:lang w:eastAsia="ja-JP"/>
        </w:rPr>
        <w:t xml:space="preserve"> </w:t>
      </w:r>
      <w:r w:rsidR="00092C65" w:rsidRPr="00221321">
        <w:rPr>
          <w:rFonts w:ascii="ＭＳ 明朝" w:eastAsia="ＭＳ 明朝" w:hAnsi="ＭＳ 明朝" w:cs="游明朝" w:hint="eastAsia"/>
          <w:color w:val="000000"/>
          <w:kern w:val="0"/>
          <w:szCs w:val="21"/>
          <w:lang w:eastAsia="ja-JP"/>
        </w:rPr>
        <w:t>会話場面で異なる日本語表現</w:t>
      </w:r>
      <w:r w:rsidR="00E01371" w:rsidRPr="00221321">
        <w:rPr>
          <w:rFonts w:ascii="ＭＳ 明朝" w:eastAsia="ＭＳ 明朝" w:hAnsi="ＭＳ 明朝" w:cs="游明朝" w:hint="eastAsia"/>
          <w:color w:val="000000"/>
          <w:kern w:val="0"/>
          <w:szCs w:val="21"/>
          <w:lang w:eastAsia="ja-JP"/>
        </w:rPr>
        <w:t xml:space="preserve">　[</w:t>
      </w:r>
      <w:r w:rsidR="00E01371" w:rsidRPr="00221321">
        <w:rPr>
          <w:rFonts w:ascii="PMingLiU" w:eastAsia="PMingLiU" w:hAnsi="PMingLiU" w:cs="PMingLiU" w:hint="eastAsia"/>
          <w:color w:val="000000"/>
          <w:kern w:val="0"/>
          <w:szCs w:val="21"/>
          <w:lang w:eastAsia="ja-JP"/>
        </w:rPr>
        <w:t>难</w:t>
      </w:r>
      <w:r w:rsidR="00E01371" w:rsidRPr="00221321">
        <w:rPr>
          <w:rFonts w:ascii="ＭＳ 明朝" w:eastAsia="ＭＳ 明朝" w:hAnsi="ＭＳ 明朝" w:cs="游明朝" w:hint="eastAsia"/>
          <w:color w:val="000000"/>
          <w:kern w:val="0"/>
          <w:szCs w:val="21"/>
          <w:lang w:eastAsia="ja-JP"/>
        </w:rPr>
        <w:t>点]</w:t>
      </w:r>
      <w:r w:rsidR="00092C65" w:rsidRPr="00221321">
        <w:rPr>
          <w:rFonts w:ascii="ＭＳ 明朝" w:eastAsia="ＭＳ 明朝" w:hAnsi="ＭＳ 明朝" w:cs="游明朝" w:hint="eastAsia"/>
          <w:color w:val="000000"/>
          <w:kern w:val="0"/>
          <w:szCs w:val="21"/>
          <w:lang w:eastAsia="ja-JP"/>
        </w:rPr>
        <w:t>ウチとソト</w:t>
      </w:r>
    </w:p>
    <w:p w:rsidR="002A7568" w:rsidRPr="00221321" w:rsidRDefault="002A7568" w:rsidP="00CB7291">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w:t>
      </w:r>
      <w:r w:rsidR="00E01371" w:rsidRPr="00221321">
        <w:rPr>
          <w:rFonts w:ascii="ＭＳ 明朝" w:eastAsia="ＭＳ 明朝" w:hAnsi="ＭＳ 明朝" w:cs="SimSun" w:hint="eastAsia"/>
          <w:color w:val="000000"/>
          <w:kern w:val="0"/>
          <w:szCs w:val="21"/>
          <w:lang w:eastAsia="ja-JP"/>
        </w:rPr>
        <w:t xml:space="preserve">　</w:t>
      </w:r>
      <w:r w:rsidR="00092C65" w:rsidRPr="00221321">
        <w:rPr>
          <w:rFonts w:ascii="ＭＳ 明朝" w:eastAsia="ＭＳ 明朝" w:hAnsi="ＭＳ 明朝" w:cs="SimSun" w:hint="eastAsia"/>
          <w:color w:val="000000"/>
          <w:kern w:val="0"/>
          <w:szCs w:val="21"/>
          <w:lang w:eastAsia="ja-JP"/>
        </w:rPr>
        <w:t>どうして敬語があるのか、どんな時に誰に使うのか、敬語のグループ、会話のスタイルによる敬語の使い分け、ウチとソトによる表現の違い</w:t>
      </w:r>
    </w:p>
    <w:p w:rsidR="002A7568" w:rsidRPr="00221321" w:rsidRDefault="002A7568" w:rsidP="00DD7B5F">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 xml:space="preserve">教学方法 </w:t>
      </w:r>
      <w:r w:rsidR="00CB7291" w:rsidRPr="00221321">
        <w:rPr>
          <w:rFonts w:ascii="ＭＳ 明朝" w:eastAsia="ＭＳ 明朝" w:hAnsi="ＭＳ 明朝" w:cs="SimSun" w:hint="eastAsia"/>
          <w:color w:val="000000"/>
          <w:kern w:val="0"/>
          <w:szCs w:val="21"/>
          <w:lang w:eastAsia="ja-JP"/>
        </w:rPr>
        <w:t xml:space="preserve"> </w:t>
      </w:r>
      <w:bookmarkStart w:id="1" w:name="_Hlk122789842"/>
      <w:r w:rsidR="0095447B" w:rsidRPr="00221321">
        <w:rPr>
          <w:rFonts w:ascii="ＭＳ 明朝" w:eastAsia="ＭＳ 明朝" w:hAnsi="ＭＳ 明朝" w:cs="SimSun" w:hint="eastAsia"/>
          <w:color w:val="000000"/>
          <w:kern w:val="0"/>
          <w:szCs w:val="21"/>
          <w:lang w:eastAsia="ja-JP"/>
        </w:rPr>
        <w:t>PPTによる</w:t>
      </w:r>
      <w:r w:rsidR="00CB7291" w:rsidRPr="00221321">
        <w:rPr>
          <w:rFonts w:ascii="ＭＳ 明朝" w:eastAsia="ＭＳ 明朝" w:hAnsi="ＭＳ 明朝" w:cs="SimSun" w:hint="eastAsia"/>
          <w:color w:val="000000"/>
          <w:kern w:val="0"/>
          <w:szCs w:val="21"/>
          <w:lang w:eastAsia="ja-JP"/>
        </w:rPr>
        <w:t>講義、</w:t>
      </w:r>
      <w:r w:rsidR="0095447B" w:rsidRPr="00221321">
        <w:rPr>
          <w:rFonts w:ascii="ＭＳ 明朝" w:eastAsia="ＭＳ 明朝" w:hAnsi="ＭＳ 明朝" w:cs="SimSun" w:hint="eastAsia"/>
          <w:color w:val="000000"/>
          <w:kern w:val="0"/>
          <w:szCs w:val="21"/>
          <w:lang w:eastAsia="ja-JP"/>
        </w:rPr>
        <w:t>学生が</w:t>
      </w:r>
      <w:r w:rsidR="00CB7291" w:rsidRPr="00221321">
        <w:rPr>
          <w:rFonts w:ascii="ＭＳ 明朝" w:eastAsia="ＭＳ 明朝" w:hAnsi="ＭＳ 明朝" w:cs="SimSun" w:hint="eastAsia"/>
          <w:color w:val="000000"/>
          <w:kern w:val="0"/>
          <w:szCs w:val="21"/>
          <w:lang w:eastAsia="ja-JP"/>
        </w:rPr>
        <w:t>練習問題を実際に解くことを通して学習する</w:t>
      </w:r>
    </w:p>
    <w:bookmarkEnd w:id="1"/>
    <w:p w:rsidR="00FC24B5" w:rsidRPr="00221321" w:rsidRDefault="002A7568" w:rsidP="00CB7291">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w:t>
      </w:r>
      <w:r w:rsidR="00CB7291" w:rsidRPr="00221321">
        <w:rPr>
          <w:rFonts w:ascii="ＭＳ 明朝" w:eastAsia="ＭＳ 明朝" w:hAnsi="ＭＳ 明朝" w:cs="TimesNewRomanPSMT" w:hint="eastAsia"/>
          <w:color w:val="000000"/>
          <w:kern w:val="0"/>
          <w:szCs w:val="21"/>
          <w:lang w:eastAsia="ja-JP"/>
        </w:rPr>
        <w:t xml:space="preserve">　</w:t>
      </w:r>
      <w:bookmarkStart w:id="2" w:name="_Hlk122824052"/>
      <w:r w:rsidR="00CB7291" w:rsidRPr="00221321">
        <w:rPr>
          <w:rFonts w:ascii="ＭＳ 明朝" w:eastAsia="ＭＳ 明朝" w:hAnsi="ＭＳ 明朝" w:cs="TimesNewRomanPSMT" w:hint="eastAsia"/>
          <w:color w:val="000000"/>
          <w:kern w:val="0"/>
          <w:szCs w:val="21"/>
          <w:lang w:eastAsia="ja-JP"/>
        </w:rPr>
        <w:t>授業参加態度と課題（授業内の課題、宿題等）の遂行</w:t>
      </w:r>
    </w:p>
    <w:p w:rsidR="00FC24B5" w:rsidRPr="00092C65" w:rsidRDefault="00FC24B5" w:rsidP="00DD7B5F">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bookmarkStart w:id="3" w:name="_Hlk127435369"/>
      <w:bookmarkEnd w:id="2"/>
      <w:r w:rsidRPr="00FC24B5">
        <w:rPr>
          <w:rFonts w:ascii="SimHei" w:eastAsia="SimHei" w:hAnsi="SimHei" w:cs="Times New Roman" w:hint="eastAsia"/>
          <w:b/>
          <w:sz w:val="24"/>
          <w:szCs w:val="24"/>
          <w:lang w:eastAsia="ja-JP"/>
        </w:rPr>
        <w:t>第二章</w:t>
      </w:r>
      <w:r w:rsidR="00092C65">
        <w:rPr>
          <w:rFonts w:ascii="游明朝" w:eastAsia="游明朝" w:hAnsi="游明朝" w:cs="Times New Roman" w:hint="eastAsia"/>
          <w:b/>
          <w:sz w:val="24"/>
          <w:szCs w:val="24"/>
          <w:lang w:eastAsia="ja-JP"/>
        </w:rPr>
        <w:t>（1）訪問する</w:t>
      </w:r>
    </w:p>
    <w:p w:rsidR="00CB7291" w:rsidRPr="00221321" w:rsidRDefault="00CB7291" w:rsidP="00CB7291">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bookmarkStart w:id="4" w:name="_Hlk127435210"/>
      <w:r w:rsidR="00092C65" w:rsidRPr="00221321">
        <w:rPr>
          <w:rFonts w:ascii="ＭＳ 明朝" w:eastAsia="ＭＳ 明朝" w:hAnsi="ＭＳ 明朝" w:cs="SimSun" w:hint="eastAsia"/>
          <w:color w:val="000000"/>
          <w:kern w:val="0"/>
          <w:szCs w:val="21"/>
          <w:lang w:eastAsia="ja-JP"/>
        </w:rPr>
        <w:t>「訪問」</w:t>
      </w:r>
      <w:r w:rsidR="001C4CA5" w:rsidRPr="00221321">
        <w:rPr>
          <w:rFonts w:ascii="ＭＳ 明朝" w:eastAsia="ＭＳ 明朝" w:hAnsi="ＭＳ 明朝" w:cs="SimSun" w:hint="eastAsia"/>
          <w:color w:val="000000"/>
          <w:kern w:val="0"/>
          <w:szCs w:val="21"/>
          <w:lang w:eastAsia="ja-JP"/>
        </w:rPr>
        <w:t>の</w:t>
      </w:r>
      <w:r w:rsidR="00092C65" w:rsidRPr="00221321">
        <w:rPr>
          <w:rFonts w:ascii="ＭＳ 明朝" w:eastAsia="ＭＳ 明朝" w:hAnsi="ＭＳ 明朝" w:cs="SimSun" w:hint="eastAsia"/>
          <w:color w:val="000000"/>
          <w:kern w:val="0"/>
          <w:szCs w:val="21"/>
          <w:lang w:eastAsia="ja-JP"/>
        </w:rPr>
        <w:t>場面で使う日本語表現</w:t>
      </w:r>
      <w:bookmarkEnd w:id="4"/>
      <w:r w:rsidR="00092C65" w:rsidRPr="00221321">
        <w:rPr>
          <w:rFonts w:ascii="ＭＳ 明朝" w:eastAsia="ＭＳ 明朝" w:hAnsi="ＭＳ 明朝" w:cs="SimSun" w:hint="eastAsia"/>
          <w:color w:val="000000"/>
          <w:kern w:val="0"/>
          <w:szCs w:val="21"/>
          <w:lang w:eastAsia="ja-JP"/>
        </w:rPr>
        <w:t>が理解できる</w:t>
      </w:r>
    </w:p>
    <w:p w:rsidR="001C4CA5" w:rsidRPr="00221321" w:rsidRDefault="00CB7291"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001C4CA5"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CB7291" w:rsidRPr="00221321" w:rsidRDefault="00CB7291" w:rsidP="00CB7291">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 xml:space="preserve">教学内容　</w:t>
      </w:r>
      <w:r w:rsidR="001C4CA5" w:rsidRPr="00221321">
        <w:rPr>
          <w:rFonts w:ascii="ＭＳ 明朝" w:eastAsia="ＭＳ 明朝" w:hAnsi="ＭＳ 明朝" w:cs="SimSun" w:hint="eastAsia"/>
          <w:color w:val="000000"/>
          <w:kern w:val="0"/>
          <w:szCs w:val="21"/>
          <w:lang w:eastAsia="ja-JP"/>
        </w:rPr>
        <w:t>「訪問」の場面で使う日本語表現</w:t>
      </w:r>
    </w:p>
    <w:p w:rsidR="00CB7291" w:rsidRPr="00221321" w:rsidRDefault="00CB7291" w:rsidP="0095447B">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lastRenderedPageBreak/>
        <w:t>4.</w:t>
      </w:r>
      <w:r w:rsidRPr="00221321">
        <w:rPr>
          <w:rFonts w:ascii="ＭＳ 明朝" w:eastAsia="ＭＳ 明朝" w:hAnsi="ＭＳ 明朝" w:cs="SimSun" w:hint="eastAsia"/>
          <w:color w:val="000000"/>
          <w:kern w:val="0"/>
          <w:szCs w:val="21"/>
          <w:lang w:eastAsia="ja-JP"/>
        </w:rPr>
        <w:t xml:space="preserve">教学方法  </w:t>
      </w:r>
      <w:r w:rsidR="0095447B" w:rsidRPr="00221321">
        <w:rPr>
          <w:rFonts w:ascii="ＭＳ 明朝" w:eastAsia="ＭＳ 明朝" w:hAnsi="ＭＳ 明朝" w:cs="SimSun" w:hint="eastAsia"/>
          <w:color w:val="000000"/>
          <w:kern w:val="0"/>
          <w:szCs w:val="21"/>
          <w:lang w:eastAsia="ja-JP"/>
        </w:rPr>
        <w:t>PPTによる講義、学生が練習問題を実際に解くことを通して学習する</w:t>
      </w:r>
    </w:p>
    <w:p w:rsidR="00CB7291" w:rsidRPr="00221321" w:rsidRDefault="00CB7291" w:rsidP="00CB7291">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221321" w:rsidRDefault="001C4CA5" w:rsidP="001C4CA5">
      <w:pPr>
        <w:widowControl/>
        <w:spacing w:beforeLines="50" w:before="156" w:afterLines="50" w:after="156"/>
        <w:ind w:firstLineChars="200" w:firstLine="482"/>
        <w:jc w:val="left"/>
        <w:rPr>
          <w:rFonts w:ascii="ＭＳ 明朝" w:eastAsia="ＭＳ 明朝" w:hAnsi="ＭＳ 明朝" w:cs="TimesNewRomanPSMT"/>
          <w:color w:val="000000"/>
          <w:kern w:val="0"/>
          <w:sz w:val="20"/>
          <w:szCs w:val="20"/>
          <w:lang w:eastAsia="ja-JP"/>
        </w:rPr>
      </w:pPr>
      <w:bookmarkStart w:id="5" w:name="_Hlk127435275"/>
      <w:bookmarkEnd w:id="3"/>
      <w:r w:rsidRPr="00221321">
        <w:rPr>
          <w:rFonts w:ascii="ＭＳ 明朝" w:eastAsia="ＭＳ 明朝" w:hAnsi="ＭＳ 明朝" w:cs="Times New Roman" w:hint="eastAsia"/>
          <w:b/>
          <w:sz w:val="24"/>
          <w:szCs w:val="24"/>
          <w:lang w:eastAsia="ja-JP"/>
        </w:rPr>
        <w:t>第二章（2）簡単にあいさつする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「挨拶」の場面で使う日本語表現が理解できる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「挨拶」の場面で使う日本語表現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bookmarkEnd w:id="5"/>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（3）誘う</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勧誘</w:t>
      </w:r>
      <w:r w:rsidRPr="00221321">
        <w:rPr>
          <w:rFonts w:ascii="ＭＳ 明朝" w:eastAsia="ＭＳ 明朝" w:hAnsi="ＭＳ 明朝" w:cs="SimSun" w:hint="eastAsia"/>
          <w:color w:val="000000"/>
          <w:kern w:val="0"/>
          <w:szCs w:val="21"/>
          <w:lang w:eastAsia="ja-JP"/>
        </w:rPr>
        <w:t>」の場面で使う日本語表現が理解できる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勧誘</w:t>
      </w:r>
      <w:r w:rsidRPr="00221321">
        <w:rPr>
          <w:rFonts w:ascii="ＭＳ 明朝" w:eastAsia="ＭＳ 明朝" w:hAnsi="ＭＳ 明朝" w:cs="SimSun" w:hint="eastAsia"/>
          <w:color w:val="000000"/>
          <w:kern w:val="0"/>
          <w:szCs w:val="21"/>
          <w:lang w:eastAsia="ja-JP"/>
        </w:rPr>
        <w:t>」の場面で使う日本語表現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（4）お願いする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依頼</w:t>
      </w:r>
      <w:r w:rsidRPr="00221321">
        <w:rPr>
          <w:rFonts w:ascii="ＭＳ 明朝" w:eastAsia="ＭＳ 明朝" w:hAnsi="ＭＳ 明朝" w:cs="SimSun" w:hint="eastAsia"/>
          <w:color w:val="000000"/>
          <w:kern w:val="0"/>
          <w:szCs w:val="21"/>
          <w:lang w:eastAsia="ja-JP"/>
        </w:rPr>
        <w:t>」の場面で使う日本語表現が理解できる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依頼</w:t>
      </w:r>
      <w:r w:rsidRPr="00221321">
        <w:rPr>
          <w:rFonts w:ascii="ＭＳ 明朝" w:eastAsia="ＭＳ 明朝" w:hAnsi="ＭＳ 明朝" w:cs="SimSun" w:hint="eastAsia"/>
          <w:color w:val="000000"/>
          <w:kern w:val="0"/>
          <w:szCs w:val="21"/>
          <w:lang w:eastAsia="ja-JP"/>
        </w:rPr>
        <w:t>」の場面で使う日本語表現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（5）断る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謝絶</w:t>
      </w:r>
      <w:r w:rsidRPr="00221321">
        <w:rPr>
          <w:rFonts w:ascii="ＭＳ 明朝" w:eastAsia="ＭＳ 明朝" w:hAnsi="ＭＳ 明朝" w:cs="SimSun" w:hint="eastAsia"/>
          <w:color w:val="000000"/>
          <w:kern w:val="0"/>
          <w:szCs w:val="21"/>
          <w:lang w:eastAsia="ja-JP"/>
        </w:rPr>
        <w:t>」の場面で使う日本語表現が理解できる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lastRenderedPageBreak/>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謝絶</w:t>
      </w:r>
      <w:r w:rsidRPr="00221321">
        <w:rPr>
          <w:rFonts w:ascii="ＭＳ 明朝" w:eastAsia="ＭＳ 明朝" w:hAnsi="ＭＳ 明朝" w:cs="SimSun" w:hint="eastAsia"/>
          <w:color w:val="000000"/>
          <w:kern w:val="0"/>
          <w:szCs w:val="21"/>
          <w:lang w:eastAsia="ja-JP"/>
        </w:rPr>
        <w:t>」の場面で使う日本語表現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（6）申し出る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申請</w:t>
      </w:r>
      <w:r w:rsidRPr="00221321">
        <w:rPr>
          <w:rFonts w:ascii="ＭＳ 明朝" w:eastAsia="ＭＳ 明朝" w:hAnsi="ＭＳ 明朝" w:cs="SimSun" w:hint="eastAsia"/>
          <w:color w:val="000000"/>
          <w:kern w:val="0"/>
          <w:szCs w:val="21"/>
          <w:lang w:eastAsia="ja-JP"/>
        </w:rPr>
        <w:t>」の場面で使う日本語表現が理解できる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申請</w:t>
      </w:r>
      <w:r w:rsidRPr="00221321">
        <w:rPr>
          <w:rFonts w:ascii="ＭＳ 明朝" w:eastAsia="ＭＳ 明朝" w:hAnsi="ＭＳ 明朝" w:cs="SimSun" w:hint="eastAsia"/>
          <w:color w:val="000000"/>
          <w:kern w:val="0"/>
          <w:szCs w:val="21"/>
          <w:lang w:eastAsia="ja-JP"/>
        </w:rPr>
        <w:t>」の場面で使う日本語表現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（7）お詫びする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謝罪</w:t>
      </w:r>
      <w:r w:rsidRPr="00221321">
        <w:rPr>
          <w:rFonts w:ascii="ＭＳ 明朝" w:eastAsia="ＭＳ 明朝" w:hAnsi="ＭＳ 明朝" w:cs="SimSun" w:hint="eastAsia"/>
          <w:color w:val="000000"/>
          <w:kern w:val="0"/>
          <w:szCs w:val="21"/>
          <w:lang w:eastAsia="ja-JP"/>
        </w:rPr>
        <w:t>」の場面で使う日本語表現が理解できる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謝罪</w:t>
      </w:r>
      <w:r w:rsidRPr="00221321">
        <w:rPr>
          <w:rFonts w:ascii="ＭＳ 明朝" w:eastAsia="ＭＳ 明朝" w:hAnsi="ＭＳ 明朝" w:cs="SimSun" w:hint="eastAsia"/>
          <w:color w:val="000000"/>
          <w:kern w:val="0"/>
          <w:szCs w:val="21"/>
          <w:lang w:eastAsia="ja-JP"/>
        </w:rPr>
        <w:t>」の場面で使う日本語表現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（8）意見を言う</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「意見を言う」場面で使う日本語表現が理解できる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「意見を言う」場面で使う日本語表現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lastRenderedPageBreak/>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（9）予約を受ける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予約を受ける</w:t>
      </w:r>
      <w:r w:rsidRPr="00221321">
        <w:rPr>
          <w:rFonts w:ascii="ＭＳ 明朝" w:eastAsia="ＭＳ 明朝" w:hAnsi="ＭＳ 明朝" w:cs="SimSun" w:hint="eastAsia"/>
          <w:color w:val="000000"/>
          <w:kern w:val="0"/>
          <w:szCs w:val="21"/>
          <w:lang w:eastAsia="ja-JP"/>
        </w:rPr>
        <w:t>」場面で使う日本語表現が理解できる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予約を受ける</w:t>
      </w:r>
      <w:r w:rsidRPr="00221321">
        <w:rPr>
          <w:rFonts w:ascii="ＭＳ 明朝" w:eastAsia="ＭＳ 明朝" w:hAnsi="ＭＳ 明朝" w:cs="SimSun" w:hint="eastAsia"/>
          <w:color w:val="000000"/>
          <w:kern w:val="0"/>
          <w:szCs w:val="21"/>
          <w:lang w:eastAsia="ja-JP"/>
        </w:rPr>
        <w:t>」場面で使う日本語表現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（10）サービスの敬語</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接客</w:t>
      </w:r>
      <w:r w:rsidRPr="00221321">
        <w:rPr>
          <w:rFonts w:ascii="ＭＳ 明朝" w:eastAsia="ＭＳ 明朝" w:hAnsi="ＭＳ 明朝" w:cs="SimSun" w:hint="eastAsia"/>
          <w:color w:val="000000"/>
          <w:kern w:val="0"/>
          <w:szCs w:val="21"/>
          <w:lang w:eastAsia="ja-JP"/>
        </w:rPr>
        <w:t>」場面で使う日本語表現が理解できる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接客</w:t>
      </w:r>
      <w:r w:rsidRPr="00221321">
        <w:rPr>
          <w:rFonts w:ascii="ＭＳ 明朝" w:eastAsia="ＭＳ 明朝" w:hAnsi="ＭＳ 明朝" w:cs="SimSun" w:hint="eastAsia"/>
          <w:color w:val="000000"/>
          <w:kern w:val="0"/>
          <w:szCs w:val="21"/>
          <w:lang w:eastAsia="ja-JP"/>
        </w:rPr>
        <w:t>」場面で使う日本語表現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bookmarkStart w:id="6" w:name="_Hlk127435578"/>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（13）面接を受ける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面接を受ける</w:t>
      </w:r>
      <w:r w:rsidRPr="00221321">
        <w:rPr>
          <w:rFonts w:ascii="ＭＳ 明朝" w:eastAsia="ＭＳ 明朝" w:hAnsi="ＭＳ 明朝" w:cs="SimSun" w:hint="eastAsia"/>
          <w:color w:val="000000"/>
          <w:kern w:val="0"/>
          <w:szCs w:val="21"/>
          <w:lang w:eastAsia="ja-JP"/>
        </w:rPr>
        <w:t>」場面で使う日本語表現が理解できる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面接を受ける</w:t>
      </w:r>
      <w:r w:rsidRPr="00221321">
        <w:rPr>
          <w:rFonts w:ascii="ＭＳ 明朝" w:eastAsia="ＭＳ 明朝" w:hAnsi="ＭＳ 明朝" w:cs="SimSun" w:hint="eastAsia"/>
          <w:color w:val="000000"/>
          <w:kern w:val="0"/>
          <w:szCs w:val="21"/>
          <w:lang w:eastAsia="ja-JP"/>
        </w:rPr>
        <w:t>」場面で使う日本語表現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（14）電話の敬語</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lastRenderedPageBreak/>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電話応対</w:t>
      </w:r>
      <w:r w:rsidRPr="00221321">
        <w:rPr>
          <w:rFonts w:ascii="ＭＳ 明朝" w:eastAsia="ＭＳ 明朝" w:hAnsi="ＭＳ 明朝" w:cs="SimSun" w:hint="eastAsia"/>
          <w:color w:val="000000"/>
          <w:kern w:val="0"/>
          <w:szCs w:val="21"/>
          <w:lang w:eastAsia="ja-JP"/>
        </w:rPr>
        <w:t>」場面で使う日本語表現が理解できる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電話応対</w:t>
      </w:r>
      <w:r w:rsidRPr="00221321">
        <w:rPr>
          <w:rFonts w:ascii="ＭＳ 明朝" w:eastAsia="ＭＳ 明朝" w:hAnsi="ＭＳ 明朝" w:cs="SimSun" w:hint="eastAsia"/>
          <w:color w:val="000000"/>
          <w:kern w:val="0"/>
          <w:szCs w:val="21"/>
          <w:lang w:eastAsia="ja-JP"/>
        </w:rPr>
        <w:t>」場面で使う日本語表現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5A17EB">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授業参加態度と課題（授業内の課題、宿題等）の遂行</w:t>
      </w:r>
    </w:p>
    <w:p w:rsidR="001C4CA5" w:rsidRPr="00092C65" w:rsidRDefault="001C4CA5" w:rsidP="001C4CA5">
      <w:pPr>
        <w:widowControl/>
        <w:spacing w:beforeLines="50" w:before="156" w:afterLines="50" w:after="156"/>
        <w:ind w:firstLineChars="200" w:firstLine="482"/>
        <w:jc w:val="left"/>
        <w:rPr>
          <w:rFonts w:ascii="TimesNewRomanPSMT" w:eastAsia="游明朝" w:hAnsi="TimesNewRomanPSMT" w:cs="TimesNewRomanPSMT"/>
          <w:color w:val="000000"/>
          <w:kern w:val="0"/>
          <w:sz w:val="20"/>
          <w:szCs w:val="20"/>
          <w:lang w:eastAsia="ja-JP"/>
        </w:rPr>
      </w:pPr>
      <w:r w:rsidRPr="00FC24B5">
        <w:rPr>
          <w:rFonts w:ascii="SimHei" w:eastAsia="SimHei" w:hAnsi="SimHei" w:cs="Times New Roman" w:hint="eastAsia"/>
          <w:b/>
          <w:sz w:val="24"/>
          <w:szCs w:val="24"/>
          <w:lang w:eastAsia="ja-JP"/>
        </w:rPr>
        <w:t>第二章</w:t>
      </w:r>
      <w:r>
        <w:rPr>
          <w:rFonts w:ascii="游明朝" w:eastAsia="游明朝" w:hAnsi="游明朝" w:cs="Times New Roman" w:hint="eastAsia"/>
          <w:b/>
          <w:sz w:val="24"/>
          <w:szCs w:val="24"/>
          <w:lang w:eastAsia="ja-JP"/>
        </w:rPr>
        <w:t>（17）司会の敬語</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1.</w:t>
      </w:r>
      <w:r w:rsidRPr="00221321">
        <w:rPr>
          <w:rFonts w:ascii="ＭＳ 明朝" w:eastAsia="ＭＳ 明朝" w:hAnsi="ＭＳ 明朝" w:cs="SimSun" w:hint="eastAsia"/>
          <w:color w:val="000000"/>
          <w:kern w:val="0"/>
          <w:szCs w:val="21"/>
          <w:lang w:eastAsia="ja-JP"/>
        </w:rPr>
        <w:t>教学目</w:t>
      </w:r>
      <w:r w:rsidRPr="00221321">
        <w:rPr>
          <w:rFonts w:ascii="PMingLiU" w:eastAsia="PMingLiU" w:hAnsi="PMingLiU" w:cs="PMingLiU" w:hint="eastAsia"/>
          <w:color w:val="000000"/>
          <w:kern w:val="0"/>
          <w:szCs w:val="21"/>
          <w:lang w:eastAsia="ja-JP"/>
        </w:rPr>
        <w:t>标</w:t>
      </w:r>
      <w:r w:rsidRPr="00221321">
        <w:rPr>
          <w:rFonts w:ascii="ＭＳ 明朝" w:eastAsia="ＭＳ 明朝" w:hAnsi="ＭＳ 明朝" w:cs="SimSun" w:hint="eastAsia"/>
          <w:color w:val="000000"/>
          <w:kern w:val="0"/>
          <w:szCs w:val="21"/>
          <w:lang w:eastAsia="ja-JP"/>
        </w:rPr>
        <w:t xml:space="preserve"> 「</w:t>
      </w:r>
      <w:r w:rsidR="00221321" w:rsidRPr="00221321">
        <w:rPr>
          <w:rFonts w:ascii="ＭＳ 明朝" w:eastAsia="ＭＳ 明朝" w:hAnsi="ＭＳ 明朝" w:cs="SimSun" w:hint="eastAsia"/>
          <w:color w:val="000000"/>
          <w:kern w:val="0"/>
          <w:szCs w:val="21"/>
          <w:lang w:eastAsia="ja-JP"/>
        </w:rPr>
        <w:t>司会をする</w:t>
      </w:r>
      <w:r w:rsidRPr="00221321">
        <w:rPr>
          <w:rFonts w:ascii="ＭＳ 明朝" w:eastAsia="ＭＳ 明朝" w:hAnsi="ＭＳ 明朝" w:cs="SimSun" w:hint="eastAsia"/>
          <w:color w:val="000000"/>
          <w:kern w:val="0"/>
          <w:szCs w:val="21"/>
          <w:lang w:eastAsia="ja-JP"/>
        </w:rPr>
        <w:t>」場面で使う日本語表現が理解できる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2.</w:t>
      </w:r>
      <w:r w:rsidRPr="00221321">
        <w:rPr>
          <w:rFonts w:ascii="ＭＳ 明朝" w:eastAsia="ＭＳ 明朝" w:hAnsi="ＭＳ 明朝" w:cs="SimSun" w:hint="eastAsia"/>
          <w:color w:val="000000"/>
          <w:kern w:val="0"/>
          <w:szCs w:val="21"/>
          <w:lang w:eastAsia="ja-JP"/>
        </w:rPr>
        <w:t>教学重</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ＭＳ 明朝" w:hint="eastAsia"/>
          <w:color w:val="000000"/>
          <w:kern w:val="0"/>
          <w:szCs w:val="21"/>
          <w:lang w:eastAsia="ja-JP"/>
        </w:rPr>
        <w:t xml:space="preserve">点　</w:t>
      </w:r>
      <w:r w:rsidRPr="00221321">
        <w:rPr>
          <w:rFonts w:ascii="ＭＳ 明朝" w:eastAsia="ＭＳ 明朝" w:hAnsi="ＭＳ 明朝" w:cs="SimSun" w:hint="eastAsia"/>
          <w:color w:val="000000"/>
          <w:kern w:val="0"/>
          <w:szCs w:val="21"/>
          <w:lang w:eastAsia="ja-JP"/>
        </w:rPr>
        <w:t xml:space="preserve">　</w:t>
      </w:r>
    </w:p>
    <w:p w:rsidR="001C4CA5" w:rsidRPr="00221321" w:rsidRDefault="001C4CA5" w:rsidP="001C4CA5">
      <w:pPr>
        <w:widowControl/>
        <w:spacing w:beforeLines="50" w:before="156" w:afterLines="50" w:after="156"/>
        <w:ind w:firstLineChars="300" w:firstLine="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[重点]</w:t>
      </w:r>
      <w:r w:rsidRPr="00221321">
        <w:rPr>
          <w:rFonts w:ascii="ＭＳ 明朝" w:eastAsia="ＭＳ 明朝" w:hAnsi="ＭＳ 明朝" w:cs="SimSun" w:hint="eastAsia"/>
          <w:color w:val="000000"/>
          <w:kern w:val="0"/>
          <w:szCs w:val="21"/>
          <w:lang w:eastAsia="ja-JP"/>
        </w:rPr>
        <w:t>モーラ、アクセントなど発音に注意して、日本語母語話者と会話できる。</w:t>
      </w:r>
    </w:p>
    <w:p w:rsidR="001C4CA5" w:rsidRPr="00221321" w:rsidRDefault="001C4CA5" w:rsidP="001C4CA5">
      <w:pPr>
        <w:widowControl/>
        <w:spacing w:beforeLines="50" w:before="156" w:afterLines="50" w:after="156"/>
        <w:ind w:leftChars="300" w:left="1260" w:hangingChars="300" w:hanging="630"/>
        <w:jc w:val="left"/>
        <w:rPr>
          <w:rFonts w:ascii="ＭＳ 明朝" w:eastAsia="ＭＳ 明朝" w:hAnsi="ＭＳ 明朝" w:cs="SimSun"/>
          <w:color w:val="000000"/>
          <w:kern w:val="0"/>
          <w:szCs w:val="21"/>
          <w:lang w:eastAsia="ja-JP"/>
        </w:rPr>
      </w:pPr>
      <w:r w:rsidRPr="00221321">
        <w:rPr>
          <w:rFonts w:ascii="ＭＳ 明朝" w:eastAsia="ＭＳ 明朝" w:hAnsi="ＭＳ 明朝" w:cs="SimSun"/>
          <w:color w:val="000000"/>
          <w:kern w:val="0"/>
          <w:szCs w:val="21"/>
          <w:lang w:eastAsia="ja-JP"/>
        </w:rPr>
        <w:t>[</w:t>
      </w:r>
      <w:r w:rsidRPr="00221321">
        <w:rPr>
          <w:rFonts w:ascii="PMingLiU" w:eastAsia="PMingLiU" w:hAnsi="PMingLiU" w:cs="PMingLiU" w:hint="eastAsia"/>
          <w:color w:val="000000"/>
          <w:kern w:val="0"/>
          <w:szCs w:val="21"/>
          <w:lang w:eastAsia="ja-JP"/>
        </w:rPr>
        <w:t>难</w:t>
      </w:r>
      <w:r w:rsidRPr="00221321">
        <w:rPr>
          <w:rFonts w:ascii="ＭＳ 明朝" w:eastAsia="ＭＳ 明朝" w:hAnsi="ＭＳ 明朝" w:cs="游明朝" w:hint="eastAsia"/>
          <w:color w:val="000000"/>
          <w:kern w:val="0"/>
          <w:szCs w:val="21"/>
          <w:lang w:eastAsia="ja-JP"/>
        </w:rPr>
        <w:t>点</w:t>
      </w:r>
      <w:r w:rsidRPr="00221321">
        <w:rPr>
          <w:rFonts w:ascii="ＭＳ 明朝" w:eastAsia="ＭＳ 明朝" w:hAnsi="ＭＳ 明朝" w:cs="SimSun"/>
          <w:color w:val="000000"/>
          <w:kern w:val="0"/>
          <w:szCs w:val="21"/>
          <w:lang w:eastAsia="ja-JP"/>
        </w:rPr>
        <w:t>]</w:t>
      </w:r>
      <w:r w:rsidRPr="00221321">
        <w:rPr>
          <w:rFonts w:ascii="ＭＳ 明朝" w:eastAsia="ＭＳ 明朝" w:hAnsi="ＭＳ 明朝" w:cs="SimSun" w:hint="eastAsia"/>
          <w:color w:val="000000"/>
          <w:kern w:val="0"/>
          <w:szCs w:val="21"/>
          <w:lang w:eastAsia="ja-JP"/>
        </w:rPr>
        <w:t>ビジネス場面、対人関係を考慮して適切にコミュニケーションできる。</w:t>
      </w:r>
    </w:p>
    <w:p w:rsidR="001C4CA5" w:rsidRPr="00221321" w:rsidRDefault="001C4CA5" w:rsidP="001C4CA5">
      <w:pPr>
        <w:widowControl/>
        <w:spacing w:beforeLines="50" w:before="156" w:afterLines="50" w:after="156"/>
        <w:ind w:leftChars="200" w:left="1680" w:hangingChars="600" w:hanging="1260"/>
        <w:jc w:val="left"/>
        <w:rPr>
          <w:rFonts w:ascii="ＭＳ 明朝" w:eastAsia="ＭＳ 明朝" w:hAnsi="ＭＳ 明朝"/>
          <w:szCs w:val="21"/>
          <w:lang w:eastAsia="ja-JP"/>
        </w:rPr>
      </w:pPr>
      <w:r w:rsidRPr="00221321">
        <w:rPr>
          <w:rFonts w:ascii="ＭＳ 明朝" w:eastAsia="ＭＳ 明朝" w:hAnsi="ＭＳ 明朝" w:cs="TimesNewRomanPSMT"/>
          <w:color w:val="000000"/>
          <w:kern w:val="0"/>
          <w:szCs w:val="21"/>
          <w:lang w:eastAsia="ja-JP"/>
        </w:rPr>
        <w:t>3.</w:t>
      </w:r>
      <w:r w:rsidRPr="00221321">
        <w:rPr>
          <w:rFonts w:ascii="ＭＳ 明朝" w:eastAsia="ＭＳ 明朝" w:hAnsi="ＭＳ 明朝" w:cs="SimSun" w:hint="eastAsia"/>
          <w:color w:val="000000"/>
          <w:kern w:val="0"/>
          <w:szCs w:val="21"/>
          <w:lang w:eastAsia="ja-JP"/>
        </w:rPr>
        <w:t>教学内容　「</w:t>
      </w:r>
      <w:r w:rsidR="00221321" w:rsidRPr="00221321">
        <w:rPr>
          <w:rFonts w:ascii="ＭＳ 明朝" w:eastAsia="ＭＳ 明朝" w:hAnsi="ＭＳ 明朝" w:cs="SimSun" w:hint="eastAsia"/>
          <w:color w:val="000000"/>
          <w:kern w:val="0"/>
          <w:szCs w:val="21"/>
          <w:lang w:eastAsia="ja-JP"/>
        </w:rPr>
        <w:t>司会をする</w:t>
      </w:r>
      <w:r w:rsidRPr="00221321">
        <w:rPr>
          <w:rFonts w:ascii="ＭＳ 明朝" w:eastAsia="ＭＳ 明朝" w:hAnsi="ＭＳ 明朝" w:cs="SimSun" w:hint="eastAsia"/>
          <w:color w:val="000000"/>
          <w:kern w:val="0"/>
          <w:szCs w:val="21"/>
          <w:lang w:eastAsia="ja-JP"/>
        </w:rPr>
        <w:t>」場面で使う日本語表現</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SimSun"/>
          <w:color w:val="000000"/>
          <w:kern w:val="0"/>
          <w:szCs w:val="21"/>
          <w:lang w:eastAsia="ja-JP"/>
        </w:rPr>
      </w:pPr>
      <w:r w:rsidRPr="00221321">
        <w:rPr>
          <w:rFonts w:ascii="ＭＳ 明朝" w:eastAsia="ＭＳ 明朝" w:hAnsi="ＭＳ 明朝" w:cs="TimesNewRomanPSMT"/>
          <w:color w:val="000000"/>
          <w:kern w:val="0"/>
          <w:szCs w:val="21"/>
          <w:lang w:eastAsia="ja-JP"/>
        </w:rPr>
        <w:t>4.</w:t>
      </w:r>
      <w:r w:rsidRPr="00221321">
        <w:rPr>
          <w:rFonts w:ascii="ＭＳ 明朝" w:eastAsia="ＭＳ 明朝" w:hAnsi="ＭＳ 明朝" w:cs="SimSun" w:hint="eastAsia"/>
          <w:color w:val="000000"/>
          <w:kern w:val="0"/>
          <w:szCs w:val="21"/>
          <w:lang w:eastAsia="ja-JP"/>
        </w:rPr>
        <w:t>教学方法  PPTによる講義、学生が練習問題を実際に解くことを通して学習する</w:t>
      </w:r>
    </w:p>
    <w:p w:rsidR="001C4CA5" w:rsidRPr="00221321" w:rsidRDefault="001C4CA5" w:rsidP="001C4CA5">
      <w:pPr>
        <w:widowControl/>
        <w:spacing w:beforeLines="50" w:before="156" w:afterLines="50" w:after="156"/>
        <w:ind w:firstLineChars="200" w:firstLine="420"/>
        <w:jc w:val="left"/>
        <w:rPr>
          <w:rFonts w:ascii="ＭＳ 明朝" w:eastAsia="ＭＳ 明朝" w:hAnsi="ＭＳ 明朝" w:cs="TimesNewRomanPSMT"/>
          <w:color w:val="000000"/>
          <w:kern w:val="0"/>
          <w:szCs w:val="21"/>
          <w:lang w:eastAsia="ja-JP"/>
        </w:rPr>
      </w:pPr>
      <w:r w:rsidRPr="00221321">
        <w:rPr>
          <w:rFonts w:ascii="ＭＳ 明朝" w:eastAsia="ＭＳ 明朝" w:hAnsi="ＭＳ 明朝" w:cs="TimesNewRomanPSMT"/>
          <w:color w:val="000000"/>
          <w:kern w:val="0"/>
          <w:szCs w:val="21"/>
          <w:lang w:eastAsia="ja-JP"/>
        </w:rPr>
        <w:t>5.</w:t>
      </w:r>
      <w:r w:rsidRPr="00221321">
        <w:rPr>
          <w:rFonts w:ascii="ＭＳ 明朝" w:eastAsia="ＭＳ 明朝" w:hAnsi="ＭＳ 明朝" w:cs="TimesNewRomanPSMT" w:hint="eastAsia"/>
          <w:color w:val="000000"/>
          <w:kern w:val="0"/>
          <w:szCs w:val="21"/>
          <w:lang w:eastAsia="ja-JP"/>
        </w:rPr>
        <w:t>教学</w:t>
      </w:r>
      <w:r w:rsidRPr="00221321">
        <w:rPr>
          <w:rFonts w:ascii="PMingLiU" w:eastAsia="PMingLiU" w:hAnsi="PMingLiU" w:cs="PMingLiU" w:hint="eastAsia"/>
          <w:color w:val="000000"/>
          <w:kern w:val="0"/>
          <w:szCs w:val="21"/>
          <w:lang w:eastAsia="ja-JP"/>
        </w:rPr>
        <w:t>评</w:t>
      </w:r>
      <w:r w:rsidRPr="00221321">
        <w:rPr>
          <w:rFonts w:ascii="ＭＳ 明朝" w:eastAsia="ＭＳ 明朝" w:hAnsi="ＭＳ 明朝" w:cs="ＭＳ 明朝" w:hint="eastAsia"/>
          <w:color w:val="000000"/>
          <w:kern w:val="0"/>
          <w:szCs w:val="21"/>
          <w:lang w:eastAsia="ja-JP"/>
        </w:rPr>
        <w:t>价　授業参加態度と課題（授業内の課題、宿題</w:t>
      </w:r>
      <w:r w:rsidRPr="00221321">
        <w:rPr>
          <w:rFonts w:ascii="ＭＳ 明朝" w:eastAsia="ＭＳ 明朝" w:hAnsi="ＭＳ 明朝" w:cs="TimesNewRomanPSMT" w:hint="eastAsia"/>
          <w:color w:val="000000"/>
          <w:kern w:val="0"/>
          <w:szCs w:val="21"/>
          <w:lang w:eastAsia="ja-JP"/>
        </w:rPr>
        <w:t>等）の遂行</w:t>
      </w:r>
    </w:p>
    <w:p w:rsidR="001C4CA5" w:rsidRPr="00221321" w:rsidRDefault="001C4CA5" w:rsidP="00221321">
      <w:pPr>
        <w:widowControl/>
        <w:spacing w:beforeLines="50" w:before="156" w:afterLines="50" w:after="156"/>
        <w:jc w:val="left"/>
        <w:rPr>
          <w:rFonts w:eastAsia="游明朝"/>
          <w:lang w:eastAsia="ja-JP"/>
        </w:rPr>
      </w:pPr>
    </w:p>
    <w:p w:rsidR="00FC24B5" w:rsidRPr="001C4CA5" w:rsidRDefault="00FC24B5" w:rsidP="00DD7B5F">
      <w:pPr>
        <w:widowControl/>
        <w:spacing w:beforeLines="50" w:before="156" w:afterLines="50" w:after="156"/>
        <w:ind w:firstLineChars="200" w:firstLine="420"/>
        <w:jc w:val="left"/>
        <w:rPr>
          <w:lang w:eastAsia="ja-JP"/>
        </w:rPr>
      </w:pPr>
    </w:p>
    <w:bookmarkEnd w:id="6"/>
    <w:p w:rsidR="00313A87" w:rsidRDefault="00313A87" w:rsidP="00DD7B5F">
      <w:pPr>
        <w:widowControl/>
        <w:spacing w:beforeLines="50" w:before="156" w:afterLines="50" w:after="156"/>
        <w:ind w:firstLineChars="200" w:firstLine="562"/>
        <w:jc w:val="left"/>
      </w:pPr>
      <w:r w:rsidRPr="00313A87">
        <w:rPr>
          <w:rFonts w:ascii="SimHei" w:eastAsia="SimHei" w:hAnsi="SimHei" w:hint="eastAsia"/>
          <w:b/>
          <w:sz w:val="28"/>
          <w:szCs w:val="28"/>
        </w:rPr>
        <w:t>四、学时分配</w:t>
      </w:r>
      <w:r w:rsidRPr="007C62ED">
        <w:rPr>
          <w:rFonts w:ascii="SimSun" w:eastAsia="SimSun" w:hAnsi="SimSun" w:hint="eastAsia"/>
          <w:szCs w:val="21"/>
        </w:rPr>
        <w:t>（四号黑体）</w:t>
      </w:r>
    </w:p>
    <w:p w:rsidR="00313A87" w:rsidRPr="00CA53B2" w:rsidRDefault="00DD7B5F" w:rsidP="00DD7B5F">
      <w:pPr>
        <w:widowControl/>
        <w:spacing w:beforeLines="50" w:before="156" w:afterLines="50" w:after="156"/>
        <w:jc w:val="center"/>
        <w:rPr>
          <w:rFonts w:ascii="SimHei" w:eastAsia="SimHei" w:hAnsi="SimHei"/>
          <w:b/>
          <w:sz w:val="24"/>
          <w:szCs w:val="24"/>
        </w:rPr>
      </w:pPr>
      <w:r w:rsidRPr="00D504B7">
        <w:rPr>
          <w:rFonts w:ascii="SimSun" w:eastAsia="SimSun" w:hAnsi="SimSun" w:hint="eastAsia"/>
          <w:b/>
          <w:szCs w:val="21"/>
        </w:rPr>
        <w:t>表2：</w:t>
      </w:r>
      <w:r w:rsidR="00CA53B2" w:rsidRPr="00D504B7">
        <w:rPr>
          <w:rFonts w:ascii="SimSun" w:eastAsia="SimSun" w:hAnsi="SimSun" w:hint="eastAsia"/>
          <w:b/>
          <w:szCs w:val="21"/>
        </w:rPr>
        <w:t>各章节的具体内容和学时分配表</w:t>
      </w:r>
      <w:r w:rsidR="00D504B7">
        <w:rPr>
          <w:rFonts w:ascii="SimSun" w:eastAsia="SimSun" w:hAnsi="SimSun" w:hint="eastAsia"/>
          <w:szCs w:val="21"/>
        </w:rPr>
        <w:t>（五</w:t>
      </w:r>
      <w:r w:rsidR="00CA53B2" w:rsidRPr="00CA53B2">
        <w:rPr>
          <w:rFonts w:ascii="SimSun" w:eastAsia="SimSun" w:hAnsi="SimSun" w:hint="eastAsia"/>
          <w:szCs w:val="21"/>
        </w:rPr>
        <w:t>号</w:t>
      </w:r>
      <w:r w:rsidR="00D504B7">
        <w:rPr>
          <w:rFonts w:ascii="SimSun" w:eastAsia="SimSun" w:hAnsi="SimSun" w:hint="eastAsia"/>
          <w:szCs w:val="21"/>
        </w:rPr>
        <w:t>宋</w:t>
      </w:r>
      <w:r w:rsidR="00CA53B2" w:rsidRPr="00CA53B2">
        <w:rPr>
          <w:rFonts w:ascii="SimSun" w:eastAsia="SimSun" w:hAnsi="SimSun" w:hint="eastAsia"/>
          <w:szCs w:val="21"/>
        </w:rPr>
        <w:t>体）</w:t>
      </w:r>
    </w:p>
    <w:tbl>
      <w:tblPr>
        <w:tblStyle w:val="a9"/>
        <w:tblW w:w="0" w:type="auto"/>
        <w:jc w:val="center"/>
        <w:tblLook w:val="04A0" w:firstRow="1" w:lastRow="0" w:firstColumn="1" w:lastColumn="0" w:noHBand="0" w:noVBand="1"/>
      </w:tblPr>
      <w:tblGrid>
        <w:gridCol w:w="2765"/>
        <w:gridCol w:w="2765"/>
        <w:gridCol w:w="2766"/>
      </w:tblGrid>
      <w:tr w:rsidR="00CA53B2" w:rsidTr="00D715F7">
        <w:trPr>
          <w:trHeight w:val="340"/>
          <w:jc w:val="center"/>
        </w:trPr>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w:t>
            </w:r>
          </w:p>
        </w:tc>
        <w:tc>
          <w:tcPr>
            <w:tcW w:w="2765"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章节内容</w:t>
            </w:r>
          </w:p>
        </w:tc>
        <w:tc>
          <w:tcPr>
            <w:tcW w:w="2766" w:type="dxa"/>
            <w:vAlign w:val="center"/>
          </w:tcPr>
          <w:p w:rsidR="00CA53B2" w:rsidRPr="0034254B" w:rsidRDefault="00CA53B2" w:rsidP="00DD7B5F">
            <w:pPr>
              <w:widowControl/>
              <w:spacing w:beforeLines="50" w:before="156" w:afterLines="50" w:after="156"/>
              <w:jc w:val="center"/>
              <w:rPr>
                <w:rFonts w:ascii="SimSun" w:eastAsia="SimSun" w:hAnsi="SimSun"/>
              </w:rPr>
            </w:pPr>
            <w:r w:rsidRPr="0034254B">
              <w:rPr>
                <w:rFonts w:ascii="SimSun" w:eastAsia="SimSun" w:hAnsi="SimSun" w:hint="eastAsia"/>
              </w:rPr>
              <w:t>学时分配</w:t>
            </w:r>
          </w:p>
        </w:tc>
      </w:tr>
      <w:tr w:rsidR="009C0FE8" w:rsidTr="00D715F7">
        <w:trPr>
          <w:trHeight w:val="340"/>
          <w:jc w:val="center"/>
        </w:trPr>
        <w:tc>
          <w:tcPr>
            <w:tcW w:w="2765" w:type="dxa"/>
            <w:vAlign w:val="center"/>
          </w:tcPr>
          <w:p w:rsidR="009C0FE8" w:rsidRPr="0026751B" w:rsidRDefault="009C0FE8" w:rsidP="009C0FE8">
            <w:pPr>
              <w:widowControl/>
              <w:spacing w:beforeLines="50" w:before="156" w:afterLines="50" w:after="156"/>
              <w:jc w:val="center"/>
              <w:rPr>
                <w:rFonts w:ascii="SimSun" w:eastAsia="SimSun" w:hAnsi="SimSun"/>
              </w:rPr>
            </w:pPr>
            <w:r w:rsidRPr="0026751B">
              <w:rPr>
                <w:rFonts w:ascii="SimSun" w:eastAsia="SimSun" w:hAnsi="SimSun" w:hint="eastAsia"/>
              </w:rPr>
              <w:t>第一章</w:t>
            </w:r>
          </w:p>
        </w:tc>
        <w:tc>
          <w:tcPr>
            <w:tcW w:w="2765" w:type="dxa"/>
            <w:vAlign w:val="center"/>
          </w:tcPr>
          <w:p w:rsidR="009C0FE8" w:rsidRPr="0026751B" w:rsidRDefault="001C4CA5" w:rsidP="001C4CA5">
            <w:pPr>
              <w:widowControl/>
              <w:spacing w:beforeLines="50" w:before="156" w:afterLines="50" w:after="156"/>
              <w:jc w:val="center"/>
              <w:rPr>
                <w:rFonts w:ascii="SimSun" w:eastAsia="SimSun" w:hAnsi="SimSun"/>
                <w:lang w:eastAsia="ja-JP"/>
              </w:rPr>
            </w:pPr>
            <w:r w:rsidRPr="0026751B">
              <w:rPr>
                <w:rFonts w:ascii="SimSun" w:eastAsia="SimSun" w:hAnsi="SimSun" w:hint="eastAsia"/>
                <w:lang w:eastAsia="ja-JP"/>
              </w:rPr>
              <w:t>敬語入門</w:t>
            </w:r>
          </w:p>
        </w:tc>
        <w:tc>
          <w:tcPr>
            <w:tcW w:w="2766" w:type="dxa"/>
            <w:vAlign w:val="center"/>
          </w:tcPr>
          <w:p w:rsidR="009C0FE8" w:rsidRPr="0026751B" w:rsidRDefault="001C4CA5" w:rsidP="009C0FE8">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4</w:t>
            </w:r>
          </w:p>
        </w:tc>
      </w:tr>
      <w:tr w:rsidR="00CB7291" w:rsidTr="005A17EB">
        <w:trPr>
          <w:trHeight w:val="417"/>
          <w:jc w:val="center"/>
        </w:trPr>
        <w:tc>
          <w:tcPr>
            <w:tcW w:w="2765" w:type="dxa"/>
            <w:vAlign w:val="center"/>
          </w:tcPr>
          <w:p w:rsidR="00CB7291" w:rsidRPr="0026751B" w:rsidRDefault="00CB7291" w:rsidP="009C0FE8">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005A17EB" w:rsidRPr="0026751B">
              <w:rPr>
                <w:rFonts w:ascii="SimSun" w:eastAsia="SimSun" w:hAnsi="SimSun" w:hint="eastAsia"/>
                <w:lang w:eastAsia="ja-JP"/>
              </w:rPr>
              <w:t>第</w:t>
            </w:r>
            <w:r w:rsidR="005A17EB" w:rsidRPr="0026751B">
              <w:rPr>
                <w:rFonts w:ascii="SimSun" w:eastAsia="SimSun" w:hAnsi="SimSun" w:hint="eastAsia"/>
              </w:rPr>
              <w:t>一节</w:t>
            </w:r>
          </w:p>
        </w:tc>
        <w:tc>
          <w:tcPr>
            <w:tcW w:w="2765" w:type="dxa"/>
            <w:vAlign w:val="center"/>
          </w:tcPr>
          <w:p w:rsidR="00CB7291" w:rsidRPr="0026751B" w:rsidRDefault="005A17EB" w:rsidP="009C0FE8">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訪問する</w:t>
            </w:r>
          </w:p>
        </w:tc>
        <w:tc>
          <w:tcPr>
            <w:tcW w:w="2766" w:type="dxa"/>
            <w:vAlign w:val="center"/>
          </w:tcPr>
          <w:p w:rsidR="00CB7291" w:rsidRPr="0026751B" w:rsidRDefault="005A17EB" w:rsidP="009C0FE8">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Tr="00D715F7">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第二</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簡単に挨拶する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Tr="00D715F7">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第三</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誘う</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Tr="00D715F7">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第四</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お願いする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Tr="00D715F7">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lastRenderedPageBreak/>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第五</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断る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第六</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申し出る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第七</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お詫びする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0026751B" w:rsidRPr="0026751B">
              <w:rPr>
                <w:rFonts w:ascii="SimSun" w:eastAsia="SimSun" w:hAnsi="SimSun" w:hint="eastAsia"/>
                <w:lang w:eastAsia="ja-JP"/>
              </w:rPr>
              <w:t>八</w:t>
            </w:r>
            <w:r w:rsidRPr="0026751B">
              <w:rPr>
                <w:rFonts w:ascii="SimSun" w:eastAsia="SimSun" w:hAnsi="SimSun" w:hint="eastAsia"/>
              </w:rPr>
              <w:t>节</w:t>
            </w:r>
          </w:p>
        </w:tc>
        <w:tc>
          <w:tcPr>
            <w:tcW w:w="2765" w:type="dxa"/>
            <w:vAlign w:val="center"/>
          </w:tcPr>
          <w:p w:rsidR="005A17EB" w:rsidRPr="0026751B" w:rsidRDefault="005A17E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意見を言う</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0026751B" w:rsidRPr="0026751B">
              <w:rPr>
                <w:rFonts w:ascii="SimSun" w:eastAsia="SimSun" w:hAnsi="SimSun" w:hint="eastAsia"/>
                <w:lang w:eastAsia="ja-JP"/>
              </w:rPr>
              <w:t>九</w:t>
            </w:r>
            <w:r w:rsidRPr="0026751B">
              <w:rPr>
                <w:rFonts w:ascii="SimSun" w:eastAsia="SimSun" w:hAnsi="SimSun" w:hint="eastAsia"/>
              </w:rPr>
              <w:t>节</w:t>
            </w:r>
          </w:p>
        </w:tc>
        <w:tc>
          <w:tcPr>
            <w:tcW w:w="2765" w:type="dxa"/>
            <w:vAlign w:val="center"/>
          </w:tcPr>
          <w:p w:rsidR="005A17EB" w:rsidRPr="0026751B" w:rsidRDefault="0026751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予約を受ける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0026751B" w:rsidRPr="0026751B">
              <w:rPr>
                <w:rFonts w:ascii="SimSun" w:eastAsia="SimSun" w:hAnsi="SimSun" w:hint="eastAsia"/>
                <w:lang w:eastAsia="ja-JP"/>
              </w:rPr>
              <w:t>十</w:t>
            </w:r>
            <w:r w:rsidRPr="0026751B">
              <w:rPr>
                <w:rFonts w:ascii="SimSun" w:eastAsia="SimSun" w:hAnsi="SimSun" w:hint="eastAsia"/>
              </w:rPr>
              <w:t>节</w:t>
            </w:r>
          </w:p>
        </w:tc>
        <w:tc>
          <w:tcPr>
            <w:tcW w:w="2765" w:type="dxa"/>
            <w:vAlign w:val="center"/>
          </w:tcPr>
          <w:p w:rsidR="005A17EB" w:rsidRPr="0026751B" w:rsidRDefault="0026751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サービスの敬語</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0026751B" w:rsidRPr="0026751B">
              <w:rPr>
                <w:rFonts w:ascii="SimSun" w:eastAsia="SimSun" w:hAnsi="SimSun" w:hint="eastAsia"/>
                <w:lang w:eastAsia="ja-JP"/>
              </w:rPr>
              <w:t>十三</w:t>
            </w:r>
            <w:r w:rsidRPr="0026751B">
              <w:rPr>
                <w:rFonts w:ascii="SimSun" w:eastAsia="SimSun" w:hAnsi="SimSun" w:hint="eastAsia"/>
              </w:rPr>
              <w:t>节</w:t>
            </w:r>
          </w:p>
        </w:tc>
        <w:tc>
          <w:tcPr>
            <w:tcW w:w="2765" w:type="dxa"/>
            <w:vAlign w:val="center"/>
          </w:tcPr>
          <w:p w:rsidR="005A17EB" w:rsidRPr="0026751B" w:rsidRDefault="0026751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面接を受ける</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0026751B" w:rsidRPr="0026751B">
              <w:rPr>
                <w:rFonts w:ascii="SimSun" w:eastAsia="SimSun" w:hAnsi="SimSun" w:hint="eastAsia"/>
                <w:lang w:eastAsia="ja-JP"/>
              </w:rPr>
              <w:t>十四</w:t>
            </w:r>
            <w:r w:rsidRPr="0026751B">
              <w:rPr>
                <w:rFonts w:ascii="SimSun" w:eastAsia="SimSun" w:hAnsi="SimSun" w:hint="eastAsia"/>
              </w:rPr>
              <w:t>节</w:t>
            </w:r>
          </w:p>
        </w:tc>
        <w:tc>
          <w:tcPr>
            <w:tcW w:w="2765" w:type="dxa"/>
            <w:vAlign w:val="center"/>
          </w:tcPr>
          <w:p w:rsidR="005A17EB" w:rsidRPr="0026751B" w:rsidRDefault="0026751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電話の敬語</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r w:rsidR="005A17EB" w:rsidRPr="005A17EB" w:rsidTr="00FE4511">
        <w:trPr>
          <w:trHeight w:val="340"/>
          <w:jc w:val="center"/>
        </w:trPr>
        <w:tc>
          <w:tcPr>
            <w:tcW w:w="2765" w:type="dxa"/>
            <w:vAlign w:val="center"/>
          </w:tcPr>
          <w:p w:rsidR="005A17EB" w:rsidRPr="0026751B" w:rsidRDefault="005A17EB" w:rsidP="005A17EB">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0026751B" w:rsidRPr="0026751B">
              <w:rPr>
                <w:rFonts w:ascii="SimSun" w:eastAsia="SimSun" w:hAnsi="SimSun" w:hint="eastAsia"/>
                <w:lang w:eastAsia="ja-JP"/>
              </w:rPr>
              <w:t>十七</w:t>
            </w:r>
            <w:r w:rsidRPr="0026751B">
              <w:rPr>
                <w:rFonts w:ascii="SimSun" w:eastAsia="SimSun" w:hAnsi="SimSun" w:hint="eastAsia"/>
              </w:rPr>
              <w:t>节</w:t>
            </w:r>
          </w:p>
        </w:tc>
        <w:tc>
          <w:tcPr>
            <w:tcW w:w="2765" w:type="dxa"/>
            <w:vAlign w:val="center"/>
          </w:tcPr>
          <w:p w:rsidR="005A17EB" w:rsidRPr="0026751B" w:rsidRDefault="0026751B" w:rsidP="005A17EB">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司会の敬語</w:t>
            </w:r>
          </w:p>
        </w:tc>
        <w:tc>
          <w:tcPr>
            <w:tcW w:w="2766" w:type="dxa"/>
            <w:vAlign w:val="center"/>
          </w:tcPr>
          <w:p w:rsidR="005A17EB" w:rsidRPr="0026751B" w:rsidRDefault="005A17EB" w:rsidP="005A17EB">
            <w:pPr>
              <w:widowControl/>
              <w:spacing w:beforeLines="50" w:before="156" w:afterLines="50" w:after="156"/>
              <w:jc w:val="center"/>
              <w:rPr>
                <w:rFonts w:ascii="SimSun" w:eastAsia="SimSun" w:hAnsi="SimSun" w:cs="Times New Roman"/>
                <w:szCs w:val="21"/>
                <w:lang w:eastAsia="ja-JP"/>
              </w:rPr>
            </w:pPr>
            <w:r w:rsidRPr="0026751B">
              <w:rPr>
                <w:rFonts w:ascii="SimSun" w:eastAsia="SimSun" w:hAnsi="SimSun" w:cs="Times New Roman" w:hint="eastAsia"/>
                <w:szCs w:val="21"/>
                <w:lang w:eastAsia="ja-JP"/>
              </w:rPr>
              <w:t>2</w:t>
            </w:r>
          </w:p>
        </w:tc>
      </w:tr>
    </w:tbl>
    <w:p w:rsidR="00CA53B2" w:rsidRDefault="0034254B" w:rsidP="00DD7B5F">
      <w:pPr>
        <w:widowControl/>
        <w:spacing w:beforeLines="50" w:before="156" w:afterLines="50" w:after="156"/>
        <w:ind w:firstLineChars="200" w:firstLine="562"/>
        <w:jc w:val="left"/>
      </w:pPr>
      <w:r w:rsidRPr="0034254B">
        <w:rPr>
          <w:rFonts w:ascii="SimHei" w:eastAsia="SimHei" w:hAnsi="SimHei" w:hint="eastAsia"/>
          <w:b/>
          <w:sz w:val="28"/>
          <w:szCs w:val="28"/>
        </w:rPr>
        <w:t>五、教学进度</w:t>
      </w:r>
      <w:r w:rsidRPr="0034254B">
        <w:rPr>
          <w:rFonts w:ascii="SimSun" w:eastAsia="SimSun" w:hAnsi="SimSun" w:hint="eastAsia"/>
        </w:rPr>
        <w:t>（四号黑体）</w:t>
      </w:r>
    </w:p>
    <w:p w:rsidR="0034254B" w:rsidRPr="00D504B7" w:rsidRDefault="00DD7B5F" w:rsidP="00DD7B5F">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表3：</w:t>
      </w:r>
      <w:r w:rsidR="007E39E3" w:rsidRPr="00D504B7">
        <w:rPr>
          <w:rFonts w:ascii="SimSun" w:eastAsia="SimSun" w:hAnsi="SimSun" w:hint="eastAsia"/>
          <w:b/>
          <w:szCs w:val="21"/>
        </w:rPr>
        <w:t>教学进度表</w:t>
      </w:r>
      <w:r w:rsidR="00D504B7" w:rsidRPr="00D504B7">
        <w:rPr>
          <w:rFonts w:ascii="SimSun" w:eastAsia="SimSun" w:hAnsi="SimSun" w:hint="eastAsia"/>
          <w:szCs w:val="21"/>
        </w:rPr>
        <w:t>（五</w:t>
      </w:r>
      <w:r w:rsidR="008128AD" w:rsidRPr="00D504B7">
        <w:rPr>
          <w:rFonts w:ascii="SimSun" w:eastAsia="SimSun" w:hAnsi="SimSun" w:hint="eastAsia"/>
          <w:szCs w:val="21"/>
        </w:rPr>
        <w:t>号</w:t>
      </w:r>
      <w:r w:rsidR="00D504B7" w:rsidRPr="00D504B7">
        <w:rPr>
          <w:rFonts w:ascii="SimSun" w:eastAsia="SimSun" w:hAnsi="SimSun" w:hint="eastAsia"/>
          <w:szCs w:val="21"/>
        </w:rPr>
        <w:t>宋</w:t>
      </w:r>
      <w:r w:rsidR="008128AD" w:rsidRPr="00D504B7">
        <w:rPr>
          <w:rFonts w:ascii="SimSun" w:eastAsia="SimSun" w:hAnsi="SimSun" w:hint="eastAsia"/>
          <w:szCs w:val="21"/>
        </w:rPr>
        <w:t>体）</w:t>
      </w:r>
    </w:p>
    <w:tbl>
      <w:tblPr>
        <w:tblStyle w:val="a9"/>
        <w:tblW w:w="0" w:type="auto"/>
        <w:jc w:val="center"/>
        <w:tblLook w:val="04A0" w:firstRow="1" w:lastRow="0" w:firstColumn="1" w:lastColumn="0" w:noHBand="0" w:noVBand="1"/>
      </w:tblPr>
      <w:tblGrid>
        <w:gridCol w:w="988"/>
        <w:gridCol w:w="1134"/>
        <w:gridCol w:w="1701"/>
        <w:gridCol w:w="1275"/>
        <w:gridCol w:w="908"/>
        <w:gridCol w:w="1386"/>
        <w:gridCol w:w="904"/>
      </w:tblGrid>
      <w:tr w:rsidR="00D715F7" w:rsidRPr="00D715F7" w:rsidTr="00916515">
        <w:trPr>
          <w:trHeight w:val="340"/>
          <w:jc w:val="center"/>
        </w:trPr>
        <w:tc>
          <w:tcPr>
            <w:tcW w:w="988"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周次</w:t>
            </w:r>
          </w:p>
        </w:tc>
        <w:tc>
          <w:tcPr>
            <w:tcW w:w="113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日期</w:t>
            </w:r>
          </w:p>
        </w:tc>
        <w:tc>
          <w:tcPr>
            <w:tcW w:w="1701"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章节名称</w:t>
            </w:r>
          </w:p>
        </w:tc>
        <w:tc>
          <w:tcPr>
            <w:tcW w:w="1275"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内容提要</w:t>
            </w:r>
          </w:p>
        </w:tc>
        <w:tc>
          <w:tcPr>
            <w:tcW w:w="908"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授课时数</w:t>
            </w:r>
          </w:p>
        </w:tc>
        <w:tc>
          <w:tcPr>
            <w:tcW w:w="1386"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作业及要求</w:t>
            </w:r>
          </w:p>
        </w:tc>
        <w:tc>
          <w:tcPr>
            <w:tcW w:w="904" w:type="dxa"/>
            <w:vAlign w:val="center"/>
          </w:tcPr>
          <w:p w:rsidR="00D715F7" w:rsidRPr="00BA23F0" w:rsidRDefault="00D715F7" w:rsidP="00DD7B5F">
            <w:pPr>
              <w:widowControl/>
              <w:spacing w:beforeLines="50" w:before="156" w:afterLines="50" w:after="156"/>
              <w:jc w:val="center"/>
              <w:rPr>
                <w:rFonts w:ascii="SimHei" w:eastAsia="SimHei" w:hAnsi="SimHei"/>
                <w:sz w:val="24"/>
                <w:szCs w:val="24"/>
              </w:rPr>
            </w:pPr>
            <w:r w:rsidRPr="00BA23F0">
              <w:rPr>
                <w:rFonts w:ascii="SimHei" w:eastAsia="SimHei" w:hAnsi="SimHei" w:hint="eastAsia"/>
                <w:sz w:val="24"/>
                <w:szCs w:val="24"/>
              </w:rPr>
              <w:t>备注</w:t>
            </w:r>
          </w:p>
        </w:tc>
      </w:tr>
      <w:tr w:rsidR="00D715F7" w:rsidRPr="00D715F7" w:rsidTr="00916515">
        <w:trPr>
          <w:trHeight w:val="340"/>
          <w:jc w:val="center"/>
        </w:trPr>
        <w:tc>
          <w:tcPr>
            <w:tcW w:w="988" w:type="dxa"/>
            <w:vAlign w:val="center"/>
          </w:tcPr>
          <w:p w:rsidR="00D715F7" w:rsidRPr="00BD7EA6" w:rsidRDefault="00BA23F0"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t>1</w:t>
            </w:r>
            <w:r w:rsidR="0026751B" w:rsidRPr="0026751B">
              <w:rPr>
                <w:rFonts w:ascii="SimSun" w:eastAsia="SimSun" w:hAnsi="SimSun"/>
                <w:szCs w:val="21"/>
              </w:rPr>
              <w:t>-4</w:t>
            </w:r>
          </w:p>
        </w:tc>
        <w:tc>
          <w:tcPr>
            <w:tcW w:w="1134" w:type="dxa"/>
            <w:vAlign w:val="center"/>
          </w:tcPr>
          <w:p w:rsidR="00D715F7" w:rsidRPr="00C47DC8" w:rsidRDefault="0026751B" w:rsidP="00DD7B5F">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2</w:t>
            </w:r>
            <w:r w:rsidR="00E01371" w:rsidRPr="00BD7EA6">
              <w:rPr>
                <w:rFonts w:ascii="SimSun" w:eastAsia="SimSun" w:hAnsi="SimSun"/>
                <w:szCs w:val="21"/>
                <w:lang w:eastAsia="ja-JP"/>
              </w:rPr>
              <w:t>/</w:t>
            </w:r>
            <w:r>
              <w:rPr>
                <w:rFonts w:ascii="游明朝" w:eastAsia="游明朝" w:hAnsi="游明朝" w:hint="eastAsia"/>
                <w:szCs w:val="21"/>
                <w:lang w:eastAsia="ja-JP"/>
              </w:rPr>
              <w:t>23</w:t>
            </w:r>
            <w:r w:rsidRPr="0026751B">
              <w:rPr>
                <w:rFonts w:ascii="游明朝" w:eastAsia="游明朝" w:hAnsi="游明朝" w:hint="eastAsia"/>
                <w:szCs w:val="21"/>
                <w:lang w:eastAsia="ja-JP"/>
              </w:rPr>
              <w:t>～</w:t>
            </w:r>
            <w:r w:rsidR="00916515">
              <w:rPr>
                <w:rFonts w:ascii="游明朝" w:eastAsia="游明朝" w:hAnsi="游明朝" w:hint="eastAsia"/>
                <w:szCs w:val="21"/>
                <w:lang w:eastAsia="ja-JP"/>
              </w:rPr>
              <w:t>3</w:t>
            </w:r>
            <w:r w:rsidRPr="0026751B">
              <w:rPr>
                <w:rFonts w:ascii="游明朝" w:eastAsia="游明朝" w:hAnsi="游明朝"/>
                <w:szCs w:val="21"/>
                <w:lang w:eastAsia="ja-JP"/>
              </w:rPr>
              <w:t>/</w:t>
            </w:r>
            <w:r w:rsidR="00916515">
              <w:rPr>
                <w:rFonts w:ascii="游明朝" w:eastAsia="游明朝" w:hAnsi="游明朝" w:hint="eastAsia"/>
                <w:szCs w:val="21"/>
                <w:lang w:eastAsia="ja-JP"/>
              </w:rPr>
              <w:t>16</w:t>
            </w:r>
          </w:p>
        </w:tc>
        <w:tc>
          <w:tcPr>
            <w:tcW w:w="1701" w:type="dxa"/>
            <w:vAlign w:val="center"/>
          </w:tcPr>
          <w:p w:rsidR="00D715F7" w:rsidRPr="00916515" w:rsidRDefault="00916515" w:rsidP="00DD7B5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第一章</w:t>
            </w:r>
          </w:p>
        </w:tc>
        <w:tc>
          <w:tcPr>
            <w:tcW w:w="1275" w:type="dxa"/>
            <w:vAlign w:val="center"/>
          </w:tcPr>
          <w:p w:rsidR="00D715F7" w:rsidRPr="00916515" w:rsidRDefault="00916515" w:rsidP="00DD7B5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敬語入門</w:t>
            </w:r>
          </w:p>
        </w:tc>
        <w:tc>
          <w:tcPr>
            <w:tcW w:w="908" w:type="dxa"/>
            <w:vAlign w:val="center"/>
          </w:tcPr>
          <w:p w:rsidR="00D715F7" w:rsidRPr="00C47DC8" w:rsidRDefault="00916515" w:rsidP="00DD7B5F">
            <w:pPr>
              <w:widowControl/>
              <w:spacing w:beforeLines="50" w:before="156" w:afterLines="50" w:after="156"/>
              <w:jc w:val="center"/>
              <w:rPr>
                <w:rFonts w:ascii="SimSun" w:eastAsia="游明朝" w:hAnsi="SimSun"/>
                <w:szCs w:val="21"/>
                <w:lang w:eastAsia="ja-JP"/>
              </w:rPr>
            </w:pPr>
            <w:r>
              <w:rPr>
                <w:rFonts w:ascii="SimSun" w:eastAsia="游明朝" w:hAnsi="SimSun" w:hint="eastAsia"/>
                <w:szCs w:val="21"/>
                <w:lang w:eastAsia="ja-JP"/>
              </w:rPr>
              <w:t>４</w:t>
            </w:r>
          </w:p>
        </w:tc>
        <w:tc>
          <w:tcPr>
            <w:tcW w:w="1386" w:type="dxa"/>
            <w:vAlign w:val="center"/>
          </w:tcPr>
          <w:p w:rsidR="00D715F7" w:rsidRPr="00BD7EA6" w:rsidRDefault="00BD7EA6" w:rsidP="00DD7B5F">
            <w:pPr>
              <w:widowControl/>
              <w:spacing w:beforeLines="50" w:before="156" w:afterLines="50" w:after="156"/>
              <w:jc w:val="center"/>
              <w:rPr>
                <w:rFonts w:ascii="SimSun" w:eastAsia="SimSun" w:hAnsi="SimSun"/>
                <w:szCs w:val="21"/>
              </w:rPr>
            </w:pPr>
            <w:r w:rsidRPr="00BD7EA6">
              <w:rPr>
                <w:rFonts w:ascii="SimSun" w:eastAsia="SimSun" w:hAnsi="SimSun" w:hint="eastAsia"/>
                <w:szCs w:val="21"/>
                <w:lang w:eastAsia="ja-JP"/>
              </w:rPr>
              <w:t>練習問題を解く</w:t>
            </w:r>
          </w:p>
        </w:tc>
        <w:tc>
          <w:tcPr>
            <w:tcW w:w="904" w:type="dxa"/>
            <w:vAlign w:val="center"/>
          </w:tcPr>
          <w:p w:rsidR="00D715F7" w:rsidRPr="00BD7EA6" w:rsidRDefault="00D715F7" w:rsidP="00DD7B5F">
            <w:pPr>
              <w:widowControl/>
              <w:spacing w:beforeLines="50" w:before="156" w:afterLines="50" w:after="156"/>
              <w:jc w:val="center"/>
              <w:rPr>
                <w:rFonts w:ascii="SimSun" w:eastAsia="SimSun" w:hAnsi="SimSun"/>
                <w:szCs w:val="21"/>
              </w:rPr>
            </w:pPr>
          </w:p>
        </w:tc>
      </w:tr>
      <w:tr w:rsidR="00916515" w:rsidRPr="00D715F7" w:rsidTr="00916515">
        <w:trPr>
          <w:trHeight w:val="340"/>
          <w:jc w:val="center"/>
        </w:trPr>
        <w:tc>
          <w:tcPr>
            <w:tcW w:w="988" w:type="dxa"/>
            <w:vAlign w:val="center"/>
          </w:tcPr>
          <w:p w:rsidR="00916515" w:rsidRPr="00BD7EA6" w:rsidRDefault="00916515" w:rsidP="00916515">
            <w:pPr>
              <w:widowControl/>
              <w:spacing w:beforeLines="50" w:before="156" w:afterLines="50" w:after="156"/>
              <w:jc w:val="center"/>
              <w:rPr>
                <w:rFonts w:ascii="SimSun" w:eastAsia="SimSun" w:hAnsi="SimSun"/>
                <w:szCs w:val="21"/>
              </w:rPr>
            </w:pPr>
            <w:r w:rsidRPr="00BD7EA6">
              <w:rPr>
                <w:rFonts w:ascii="SimSun" w:eastAsia="SimSun" w:hAnsi="SimSun" w:hint="eastAsia"/>
                <w:szCs w:val="21"/>
              </w:rPr>
              <w:t>2</w:t>
            </w:r>
          </w:p>
        </w:tc>
        <w:tc>
          <w:tcPr>
            <w:tcW w:w="1134" w:type="dxa"/>
            <w:vAlign w:val="center"/>
          </w:tcPr>
          <w:p w:rsidR="00916515" w:rsidRPr="00916515" w:rsidRDefault="004B67B3" w:rsidP="00916515">
            <w:pPr>
              <w:widowControl/>
              <w:spacing w:beforeLines="50" w:before="156" w:afterLines="50" w:after="156"/>
              <w:jc w:val="center"/>
              <w:rPr>
                <w:rFonts w:ascii="SimSun" w:eastAsia="游明朝" w:hAnsi="SimSun"/>
                <w:szCs w:val="21"/>
                <w:lang w:eastAsia="ja-JP"/>
              </w:rPr>
            </w:pPr>
            <w:r w:rsidRPr="004B67B3">
              <w:rPr>
                <w:rFonts w:ascii="SimSun" w:eastAsia="游明朝" w:hAnsi="SimSun"/>
                <w:szCs w:val="21"/>
                <w:lang w:eastAsia="ja-JP"/>
              </w:rPr>
              <w:t>3/2</w:t>
            </w:r>
          </w:p>
        </w:tc>
        <w:tc>
          <w:tcPr>
            <w:tcW w:w="1701" w:type="dxa"/>
            <w:vAlign w:val="center"/>
          </w:tcPr>
          <w:p w:rsidR="00916515" w:rsidRPr="0026751B" w:rsidRDefault="00916515" w:rsidP="00916515">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w:t>
            </w:r>
            <w:r w:rsidRPr="0026751B">
              <w:rPr>
                <w:rFonts w:ascii="SimSun" w:eastAsia="SimSun" w:hAnsi="SimSun" w:hint="eastAsia"/>
              </w:rPr>
              <w:t>一节</w:t>
            </w:r>
          </w:p>
        </w:tc>
        <w:tc>
          <w:tcPr>
            <w:tcW w:w="1275" w:type="dxa"/>
            <w:vAlign w:val="center"/>
          </w:tcPr>
          <w:p w:rsidR="00916515" w:rsidRPr="0026751B" w:rsidRDefault="00916515" w:rsidP="00916515">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訪問する</w:t>
            </w:r>
          </w:p>
        </w:tc>
        <w:tc>
          <w:tcPr>
            <w:tcW w:w="908"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916515" w:rsidRPr="005751DF" w:rsidRDefault="00916515" w:rsidP="00916515">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p>
        </w:tc>
      </w:tr>
      <w:tr w:rsidR="00916515" w:rsidRPr="00D715F7" w:rsidTr="00916515">
        <w:trPr>
          <w:trHeight w:val="340"/>
          <w:jc w:val="center"/>
        </w:trPr>
        <w:tc>
          <w:tcPr>
            <w:tcW w:w="988" w:type="dxa"/>
            <w:vAlign w:val="center"/>
          </w:tcPr>
          <w:p w:rsidR="00916515" w:rsidRPr="00BD7EA6" w:rsidRDefault="00916515" w:rsidP="00916515">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３</w:t>
            </w:r>
          </w:p>
        </w:tc>
        <w:tc>
          <w:tcPr>
            <w:tcW w:w="1134" w:type="dxa"/>
            <w:vAlign w:val="center"/>
          </w:tcPr>
          <w:p w:rsidR="00916515" w:rsidRPr="00BD7EA6" w:rsidRDefault="004B67B3" w:rsidP="00916515">
            <w:pPr>
              <w:widowControl/>
              <w:spacing w:beforeLines="50" w:before="156" w:afterLines="50" w:after="156"/>
              <w:jc w:val="center"/>
              <w:rPr>
                <w:rFonts w:ascii="SimSun" w:eastAsia="SimSun" w:hAnsi="SimSun"/>
                <w:szCs w:val="21"/>
                <w:lang w:eastAsia="ja-JP"/>
              </w:rPr>
            </w:pPr>
            <w:r w:rsidRPr="004B67B3">
              <w:rPr>
                <w:rFonts w:ascii="SimSun" w:eastAsia="SimSun" w:hAnsi="SimSun"/>
                <w:szCs w:val="21"/>
                <w:lang w:eastAsia="ja-JP"/>
              </w:rPr>
              <w:t>3/</w:t>
            </w:r>
            <w:r>
              <w:rPr>
                <w:rFonts w:ascii="游明朝" w:eastAsia="游明朝" w:hAnsi="游明朝" w:hint="eastAsia"/>
                <w:szCs w:val="21"/>
                <w:lang w:eastAsia="ja-JP"/>
              </w:rPr>
              <w:t>9</w:t>
            </w:r>
          </w:p>
        </w:tc>
        <w:tc>
          <w:tcPr>
            <w:tcW w:w="1701" w:type="dxa"/>
            <w:vAlign w:val="center"/>
          </w:tcPr>
          <w:p w:rsidR="00916515" w:rsidRPr="0026751B" w:rsidRDefault="00916515" w:rsidP="00916515">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第二</w:t>
            </w:r>
            <w:r w:rsidRPr="0026751B">
              <w:rPr>
                <w:rFonts w:ascii="SimSun" w:eastAsia="SimSun" w:hAnsi="SimSun" w:hint="eastAsia"/>
              </w:rPr>
              <w:t>节</w:t>
            </w:r>
          </w:p>
        </w:tc>
        <w:tc>
          <w:tcPr>
            <w:tcW w:w="1275" w:type="dxa"/>
            <w:vAlign w:val="center"/>
          </w:tcPr>
          <w:p w:rsidR="00916515" w:rsidRPr="0026751B" w:rsidRDefault="00916515" w:rsidP="00916515">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簡単に挨拶する</w:t>
            </w:r>
          </w:p>
        </w:tc>
        <w:tc>
          <w:tcPr>
            <w:tcW w:w="908"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916515" w:rsidRPr="005751DF" w:rsidRDefault="00916515" w:rsidP="00916515">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p>
        </w:tc>
      </w:tr>
      <w:tr w:rsidR="00916515" w:rsidRPr="00D715F7" w:rsidTr="00916515">
        <w:trPr>
          <w:trHeight w:val="340"/>
          <w:jc w:val="center"/>
        </w:trPr>
        <w:tc>
          <w:tcPr>
            <w:tcW w:w="988" w:type="dxa"/>
            <w:vAlign w:val="center"/>
          </w:tcPr>
          <w:p w:rsidR="00916515" w:rsidRPr="00BD7EA6" w:rsidRDefault="00916515" w:rsidP="00916515">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４</w:t>
            </w:r>
          </w:p>
        </w:tc>
        <w:tc>
          <w:tcPr>
            <w:tcW w:w="1134" w:type="dxa"/>
            <w:vAlign w:val="center"/>
          </w:tcPr>
          <w:p w:rsidR="00916515" w:rsidRPr="00916515" w:rsidRDefault="00F355F3" w:rsidP="00916515">
            <w:pPr>
              <w:widowControl/>
              <w:spacing w:beforeLines="50" w:before="156" w:afterLines="50" w:after="156"/>
              <w:jc w:val="center"/>
              <w:rPr>
                <w:rFonts w:ascii="SimSun" w:eastAsia="游明朝" w:hAnsi="SimSun"/>
                <w:szCs w:val="21"/>
                <w:lang w:eastAsia="ja-JP"/>
              </w:rPr>
            </w:pPr>
            <w:r w:rsidRPr="004B67B3">
              <w:rPr>
                <w:rFonts w:ascii="SimSun" w:eastAsia="SimSun" w:hAnsi="SimSun"/>
                <w:szCs w:val="21"/>
                <w:lang w:eastAsia="ja-JP"/>
              </w:rPr>
              <w:t>3/</w:t>
            </w:r>
            <w:r>
              <w:rPr>
                <w:rFonts w:ascii="SimSun" w:eastAsia="SimSun" w:hAnsi="SimSun" w:hint="eastAsia"/>
                <w:szCs w:val="21"/>
              </w:rPr>
              <w:t>16</w:t>
            </w:r>
          </w:p>
        </w:tc>
        <w:tc>
          <w:tcPr>
            <w:tcW w:w="1701" w:type="dxa"/>
            <w:vAlign w:val="center"/>
          </w:tcPr>
          <w:p w:rsidR="00916515" w:rsidRPr="0026751B" w:rsidRDefault="00916515" w:rsidP="00916515">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第三</w:t>
            </w:r>
            <w:r w:rsidRPr="0026751B">
              <w:rPr>
                <w:rFonts w:ascii="SimSun" w:eastAsia="SimSun" w:hAnsi="SimSun" w:hint="eastAsia"/>
              </w:rPr>
              <w:t>节</w:t>
            </w:r>
          </w:p>
        </w:tc>
        <w:tc>
          <w:tcPr>
            <w:tcW w:w="1275" w:type="dxa"/>
            <w:vAlign w:val="center"/>
          </w:tcPr>
          <w:p w:rsidR="00916515" w:rsidRPr="0026751B" w:rsidRDefault="00916515" w:rsidP="00916515">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誘う</w:t>
            </w:r>
          </w:p>
        </w:tc>
        <w:tc>
          <w:tcPr>
            <w:tcW w:w="908"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916515" w:rsidRPr="005751DF" w:rsidRDefault="00916515" w:rsidP="00916515">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p>
        </w:tc>
      </w:tr>
      <w:tr w:rsidR="00916515" w:rsidRPr="00D715F7" w:rsidTr="00916515">
        <w:trPr>
          <w:trHeight w:val="340"/>
          <w:jc w:val="center"/>
        </w:trPr>
        <w:tc>
          <w:tcPr>
            <w:tcW w:w="988" w:type="dxa"/>
            <w:vAlign w:val="center"/>
          </w:tcPr>
          <w:p w:rsidR="00916515" w:rsidRPr="00BD7EA6" w:rsidRDefault="00916515" w:rsidP="00916515">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５</w:t>
            </w:r>
          </w:p>
        </w:tc>
        <w:tc>
          <w:tcPr>
            <w:tcW w:w="1134" w:type="dxa"/>
            <w:vAlign w:val="center"/>
          </w:tcPr>
          <w:p w:rsidR="00916515" w:rsidRPr="00916515" w:rsidRDefault="00916515" w:rsidP="00916515">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3</w:t>
            </w:r>
            <w:r w:rsidRPr="00BD7EA6">
              <w:rPr>
                <w:rFonts w:ascii="SimSun" w:eastAsia="SimSun" w:hAnsi="SimSun"/>
                <w:szCs w:val="21"/>
                <w:lang w:eastAsia="ja-JP"/>
              </w:rPr>
              <w:t>/</w:t>
            </w:r>
            <w:r>
              <w:rPr>
                <w:rFonts w:ascii="游明朝" w:eastAsia="游明朝" w:hAnsi="游明朝" w:hint="eastAsia"/>
                <w:szCs w:val="21"/>
                <w:lang w:eastAsia="ja-JP"/>
              </w:rPr>
              <w:t>23</w:t>
            </w:r>
          </w:p>
        </w:tc>
        <w:tc>
          <w:tcPr>
            <w:tcW w:w="1701" w:type="dxa"/>
            <w:vAlign w:val="center"/>
          </w:tcPr>
          <w:p w:rsidR="00916515" w:rsidRPr="0026751B" w:rsidRDefault="00916515" w:rsidP="00916515">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第四</w:t>
            </w:r>
            <w:r w:rsidRPr="0026751B">
              <w:rPr>
                <w:rFonts w:ascii="SimSun" w:eastAsia="SimSun" w:hAnsi="SimSun" w:hint="eastAsia"/>
              </w:rPr>
              <w:t>节</w:t>
            </w:r>
          </w:p>
        </w:tc>
        <w:tc>
          <w:tcPr>
            <w:tcW w:w="1275" w:type="dxa"/>
            <w:vAlign w:val="center"/>
          </w:tcPr>
          <w:p w:rsidR="00916515" w:rsidRPr="0026751B" w:rsidRDefault="00916515" w:rsidP="00916515">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お願いする</w:t>
            </w:r>
          </w:p>
        </w:tc>
        <w:tc>
          <w:tcPr>
            <w:tcW w:w="908"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916515" w:rsidRPr="005751DF" w:rsidRDefault="00916515" w:rsidP="00916515">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p>
        </w:tc>
      </w:tr>
      <w:tr w:rsidR="00916515" w:rsidRPr="00D715F7" w:rsidTr="00916515">
        <w:trPr>
          <w:trHeight w:val="340"/>
          <w:jc w:val="center"/>
        </w:trPr>
        <w:tc>
          <w:tcPr>
            <w:tcW w:w="988" w:type="dxa"/>
            <w:vAlign w:val="center"/>
          </w:tcPr>
          <w:p w:rsidR="00916515" w:rsidRPr="00BD7EA6" w:rsidRDefault="00916515" w:rsidP="00916515">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lastRenderedPageBreak/>
              <w:t>６</w:t>
            </w:r>
          </w:p>
        </w:tc>
        <w:tc>
          <w:tcPr>
            <w:tcW w:w="113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3</w:t>
            </w:r>
            <w:r w:rsidRPr="00BD7EA6">
              <w:rPr>
                <w:rFonts w:ascii="SimSun" w:eastAsia="SimSun" w:hAnsi="SimSun"/>
                <w:szCs w:val="21"/>
                <w:lang w:eastAsia="ja-JP"/>
              </w:rPr>
              <w:t>/</w:t>
            </w:r>
            <w:r>
              <w:rPr>
                <w:rFonts w:ascii="游明朝" w:eastAsia="游明朝" w:hAnsi="游明朝" w:hint="eastAsia"/>
                <w:szCs w:val="21"/>
                <w:lang w:eastAsia="ja-JP"/>
              </w:rPr>
              <w:t>30</w:t>
            </w:r>
          </w:p>
        </w:tc>
        <w:tc>
          <w:tcPr>
            <w:tcW w:w="1701" w:type="dxa"/>
            <w:vAlign w:val="center"/>
          </w:tcPr>
          <w:p w:rsidR="00916515" w:rsidRPr="0026751B" w:rsidRDefault="00916515" w:rsidP="00916515">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第五</w:t>
            </w:r>
            <w:r w:rsidRPr="0026751B">
              <w:rPr>
                <w:rFonts w:ascii="SimSun" w:eastAsia="SimSun" w:hAnsi="SimSun" w:hint="eastAsia"/>
              </w:rPr>
              <w:t>节</w:t>
            </w:r>
          </w:p>
        </w:tc>
        <w:tc>
          <w:tcPr>
            <w:tcW w:w="1275" w:type="dxa"/>
            <w:vAlign w:val="center"/>
          </w:tcPr>
          <w:p w:rsidR="00916515" w:rsidRPr="0026751B" w:rsidRDefault="00916515" w:rsidP="00916515">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断る</w:t>
            </w:r>
          </w:p>
        </w:tc>
        <w:tc>
          <w:tcPr>
            <w:tcW w:w="908"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916515" w:rsidRPr="005751DF" w:rsidRDefault="00916515" w:rsidP="00916515">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p>
        </w:tc>
      </w:tr>
      <w:tr w:rsidR="00916515" w:rsidRPr="00D715F7" w:rsidTr="00916515">
        <w:trPr>
          <w:trHeight w:val="340"/>
          <w:jc w:val="center"/>
        </w:trPr>
        <w:tc>
          <w:tcPr>
            <w:tcW w:w="988" w:type="dxa"/>
            <w:vAlign w:val="center"/>
          </w:tcPr>
          <w:p w:rsidR="00916515" w:rsidRPr="00BD7EA6" w:rsidRDefault="00916515" w:rsidP="00916515">
            <w:pPr>
              <w:widowControl/>
              <w:spacing w:beforeLines="50" w:before="156" w:afterLines="50" w:after="156"/>
              <w:jc w:val="center"/>
              <w:rPr>
                <w:rFonts w:ascii="SimSun" w:eastAsia="SimSun" w:hAnsi="SimSun"/>
                <w:szCs w:val="21"/>
              </w:rPr>
            </w:pPr>
            <w:r>
              <w:rPr>
                <w:rFonts w:ascii="游明朝" w:eastAsia="游明朝" w:hAnsi="游明朝" w:hint="eastAsia"/>
                <w:szCs w:val="21"/>
                <w:lang w:eastAsia="ja-JP"/>
              </w:rPr>
              <w:t>７</w:t>
            </w:r>
          </w:p>
        </w:tc>
        <w:tc>
          <w:tcPr>
            <w:tcW w:w="1134" w:type="dxa"/>
            <w:vAlign w:val="center"/>
          </w:tcPr>
          <w:p w:rsidR="00916515" w:rsidRPr="00916515" w:rsidRDefault="00916515" w:rsidP="00916515">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4</w:t>
            </w:r>
            <w:r w:rsidRPr="00BD7EA6">
              <w:rPr>
                <w:rFonts w:ascii="SimSun" w:eastAsia="SimSun" w:hAnsi="SimSun"/>
                <w:szCs w:val="21"/>
                <w:lang w:eastAsia="ja-JP"/>
              </w:rPr>
              <w:t>/</w:t>
            </w:r>
            <w:r>
              <w:rPr>
                <w:rFonts w:ascii="游明朝" w:eastAsia="游明朝" w:hAnsi="游明朝" w:hint="eastAsia"/>
                <w:szCs w:val="21"/>
                <w:lang w:eastAsia="ja-JP"/>
              </w:rPr>
              <w:t>6</w:t>
            </w:r>
          </w:p>
        </w:tc>
        <w:tc>
          <w:tcPr>
            <w:tcW w:w="1701" w:type="dxa"/>
            <w:vAlign w:val="center"/>
          </w:tcPr>
          <w:p w:rsidR="00916515" w:rsidRPr="0026751B" w:rsidRDefault="00916515" w:rsidP="00916515">
            <w:pPr>
              <w:widowControl/>
              <w:spacing w:beforeLines="50" w:before="156" w:afterLines="50" w:after="156"/>
              <w:jc w:val="center"/>
              <w:rPr>
                <w:rFonts w:ascii="SimSun" w:eastAsia="SimSun" w:hAnsi="SimSun"/>
              </w:rPr>
            </w:pPr>
            <w:r w:rsidRPr="0026751B">
              <w:rPr>
                <w:rFonts w:ascii="SimSun" w:eastAsia="SimSun" w:hAnsi="SimSun" w:hint="eastAsia"/>
              </w:rPr>
              <w:t>第</w:t>
            </w:r>
            <w:r w:rsidRPr="0026751B">
              <w:rPr>
                <w:rFonts w:ascii="SimSun" w:eastAsia="SimSun" w:hAnsi="SimSun" w:hint="eastAsia"/>
                <w:lang w:eastAsia="ja-JP"/>
              </w:rPr>
              <w:t>二</w:t>
            </w:r>
            <w:r w:rsidRPr="0026751B">
              <w:rPr>
                <w:rFonts w:ascii="SimSun" w:eastAsia="SimSun" w:hAnsi="SimSun" w:hint="eastAsia"/>
              </w:rPr>
              <w:t>章</w:t>
            </w:r>
            <w:r w:rsidRPr="0026751B">
              <w:rPr>
                <w:rFonts w:ascii="SimSun" w:eastAsia="SimSun" w:hAnsi="SimSun" w:hint="eastAsia"/>
                <w:lang w:eastAsia="ja-JP"/>
              </w:rPr>
              <w:t>第六</w:t>
            </w:r>
            <w:r w:rsidRPr="0026751B">
              <w:rPr>
                <w:rFonts w:ascii="SimSun" w:eastAsia="SimSun" w:hAnsi="SimSun" w:hint="eastAsia"/>
              </w:rPr>
              <w:t>节</w:t>
            </w:r>
          </w:p>
        </w:tc>
        <w:tc>
          <w:tcPr>
            <w:tcW w:w="1275" w:type="dxa"/>
            <w:vAlign w:val="center"/>
          </w:tcPr>
          <w:p w:rsidR="00916515" w:rsidRPr="0026751B" w:rsidRDefault="00916515" w:rsidP="00916515">
            <w:pPr>
              <w:widowControl/>
              <w:spacing w:beforeLines="50" w:before="156" w:afterLines="50" w:after="156"/>
              <w:jc w:val="center"/>
              <w:rPr>
                <w:rFonts w:ascii="SimSun" w:eastAsia="SimSun" w:hAnsi="SimSun"/>
                <w:szCs w:val="21"/>
                <w:lang w:eastAsia="ja-JP"/>
              </w:rPr>
            </w:pPr>
            <w:r w:rsidRPr="0026751B">
              <w:rPr>
                <w:rFonts w:ascii="SimSun" w:eastAsia="SimSun" w:hAnsi="SimSun" w:hint="eastAsia"/>
                <w:szCs w:val="21"/>
                <w:lang w:eastAsia="ja-JP"/>
              </w:rPr>
              <w:t>申し出る</w:t>
            </w:r>
          </w:p>
        </w:tc>
        <w:tc>
          <w:tcPr>
            <w:tcW w:w="908"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2</w:t>
            </w:r>
          </w:p>
        </w:tc>
        <w:tc>
          <w:tcPr>
            <w:tcW w:w="1386" w:type="dxa"/>
            <w:vAlign w:val="center"/>
          </w:tcPr>
          <w:p w:rsidR="00916515" w:rsidRPr="005751DF" w:rsidRDefault="00916515" w:rsidP="00916515">
            <w:pPr>
              <w:widowControl/>
              <w:spacing w:beforeLines="50" w:before="156" w:afterLines="50" w:after="156"/>
              <w:jc w:val="center"/>
              <w:rPr>
                <w:rFonts w:ascii="SimSun" w:eastAsia="SimSun" w:hAnsi="SimSun"/>
                <w:szCs w:val="21"/>
                <w:lang w:eastAsia="ja-JP"/>
              </w:rPr>
            </w:pPr>
            <w:r w:rsidRPr="005751DF">
              <w:rPr>
                <w:rFonts w:ascii="SimSun" w:eastAsia="SimSun" w:hAnsi="SimSun" w:hint="eastAsia"/>
                <w:szCs w:val="21"/>
                <w:lang w:eastAsia="ja-JP"/>
              </w:rPr>
              <w:t>練習問題を解く</w:t>
            </w:r>
          </w:p>
        </w:tc>
        <w:tc>
          <w:tcPr>
            <w:tcW w:w="90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８</w:t>
            </w:r>
          </w:p>
        </w:tc>
        <w:tc>
          <w:tcPr>
            <w:tcW w:w="113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r w:rsidRPr="00BD7EA6">
              <w:rPr>
                <w:rFonts w:ascii="SimSun" w:eastAsia="SimSun" w:hAnsi="SimSun"/>
                <w:szCs w:val="21"/>
                <w:lang w:eastAsia="ja-JP"/>
              </w:rPr>
              <w:t>/</w:t>
            </w:r>
            <w:r>
              <w:rPr>
                <w:rFonts w:ascii="游明朝" w:eastAsia="游明朝" w:hAnsi="游明朝" w:hint="eastAsia"/>
                <w:szCs w:val="21"/>
                <w:lang w:eastAsia="ja-JP"/>
              </w:rPr>
              <w:t>13</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Pr>
                <w:rFonts w:ascii="ＭＳ 明朝" w:eastAsia="ＭＳ 明朝" w:hAnsi="ＭＳ 明朝" w:hint="eastAsia"/>
                <w:lang w:eastAsia="ja-JP"/>
              </w:rPr>
              <w:t>復習</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Pr>
                <w:rFonts w:ascii="ＭＳ 明朝" w:eastAsia="ＭＳ 明朝" w:hAnsi="ＭＳ 明朝" w:hint="eastAsia"/>
                <w:szCs w:val="21"/>
                <w:lang w:eastAsia="ja-JP"/>
              </w:rPr>
              <w:t>第七週までの内容を</w:t>
            </w:r>
            <w:r w:rsidRPr="00916515">
              <w:rPr>
                <w:rFonts w:ascii="ＭＳ 明朝" w:eastAsia="ＭＳ 明朝" w:hAnsi="ＭＳ 明朝" w:hint="eastAsia"/>
                <w:szCs w:val="21"/>
                <w:lang w:eastAsia="ja-JP"/>
              </w:rPr>
              <w:t>復習</w:t>
            </w:r>
            <w:r>
              <w:rPr>
                <w:rFonts w:ascii="ＭＳ 明朝" w:eastAsia="ＭＳ 明朝" w:hAnsi="ＭＳ 明朝" w:hint="eastAsia"/>
                <w:szCs w:val="21"/>
                <w:lang w:eastAsia="ja-JP"/>
              </w:rPr>
              <w:t>する</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ロールプレイの課題をする</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９</w:t>
            </w:r>
          </w:p>
        </w:tc>
        <w:tc>
          <w:tcPr>
            <w:tcW w:w="1134" w:type="dxa"/>
            <w:vAlign w:val="center"/>
          </w:tcPr>
          <w:p w:rsidR="00916515" w:rsidRPr="00916515" w:rsidRDefault="00916515" w:rsidP="00916515">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4</w:t>
            </w:r>
            <w:r w:rsidRPr="00BD7EA6">
              <w:rPr>
                <w:rFonts w:ascii="SimSun" w:eastAsia="SimSun" w:hAnsi="SimSun"/>
                <w:szCs w:val="21"/>
                <w:lang w:eastAsia="ja-JP"/>
              </w:rPr>
              <w:t>/</w:t>
            </w:r>
            <w:r>
              <w:rPr>
                <w:rFonts w:ascii="游明朝" w:eastAsia="游明朝" w:hAnsi="游明朝" w:hint="eastAsia"/>
                <w:szCs w:val="21"/>
                <w:lang w:eastAsia="ja-JP"/>
              </w:rPr>
              <w:t>20</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Pr>
                <w:rFonts w:ascii="ＭＳ 明朝" w:eastAsia="ＭＳ 明朝" w:hAnsi="ＭＳ 明朝" w:hint="eastAsia"/>
                <w:lang w:eastAsia="ja-JP"/>
              </w:rPr>
              <w:t>テスト</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10</w:t>
            </w:r>
          </w:p>
        </w:tc>
        <w:tc>
          <w:tcPr>
            <w:tcW w:w="113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4</w:t>
            </w:r>
            <w:r w:rsidRPr="00BD7EA6">
              <w:rPr>
                <w:rFonts w:ascii="SimSun" w:eastAsia="SimSun" w:hAnsi="SimSun"/>
                <w:szCs w:val="21"/>
                <w:lang w:eastAsia="ja-JP"/>
              </w:rPr>
              <w:t>/</w:t>
            </w:r>
            <w:r>
              <w:rPr>
                <w:rFonts w:ascii="游明朝" w:eastAsia="游明朝" w:hAnsi="游明朝" w:hint="eastAsia"/>
                <w:szCs w:val="21"/>
                <w:lang w:eastAsia="ja-JP"/>
              </w:rPr>
              <w:t>27</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第七</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お詫びする</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11</w:t>
            </w:r>
          </w:p>
        </w:tc>
        <w:tc>
          <w:tcPr>
            <w:tcW w:w="1134" w:type="dxa"/>
            <w:vAlign w:val="center"/>
          </w:tcPr>
          <w:p w:rsidR="00916515" w:rsidRPr="00916515" w:rsidRDefault="00916515" w:rsidP="00916515">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5</w:t>
            </w:r>
            <w:r w:rsidRPr="00BD7EA6">
              <w:rPr>
                <w:rFonts w:ascii="SimSun" w:eastAsia="SimSun" w:hAnsi="SimSun"/>
                <w:szCs w:val="21"/>
                <w:lang w:eastAsia="ja-JP"/>
              </w:rPr>
              <w:t>/</w:t>
            </w:r>
            <w:r>
              <w:rPr>
                <w:rFonts w:ascii="游明朝" w:eastAsia="游明朝" w:hAnsi="游明朝" w:hint="eastAsia"/>
                <w:szCs w:val="21"/>
                <w:lang w:eastAsia="ja-JP"/>
              </w:rPr>
              <w:t>4</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第八</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意見を言う</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12</w:t>
            </w:r>
          </w:p>
        </w:tc>
        <w:tc>
          <w:tcPr>
            <w:tcW w:w="1134" w:type="dxa"/>
            <w:vAlign w:val="center"/>
          </w:tcPr>
          <w:p w:rsidR="00916515" w:rsidRPr="00BD7EA6" w:rsidRDefault="00916515"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5</w:t>
            </w:r>
            <w:r w:rsidRPr="00BD7EA6">
              <w:rPr>
                <w:rFonts w:ascii="SimSun" w:eastAsia="SimSun" w:hAnsi="SimSun"/>
                <w:szCs w:val="21"/>
                <w:lang w:eastAsia="ja-JP"/>
              </w:rPr>
              <w:t>/</w:t>
            </w:r>
            <w:r>
              <w:rPr>
                <w:rFonts w:ascii="游明朝" w:eastAsia="游明朝" w:hAnsi="游明朝" w:hint="eastAsia"/>
                <w:szCs w:val="21"/>
                <w:lang w:eastAsia="ja-JP"/>
              </w:rPr>
              <w:t>11</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第九</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予約を受ける</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13</w:t>
            </w:r>
          </w:p>
        </w:tc>
        <w:tc>
          <w:tcPr>
            <w:tcW w:w="1134" w:type="dxa"/>
            <w:vAlign w:val="center"/>
          </w:tcPr>
          <w:p w:rsidR="00916515" w:rsidRPr="00BD7EA6" w:rsidRDefault="004B67B3"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5</w:t>
            </w:r>
            <w:r w:rsidR="00916515" w:rsidRPr="00BD7EA6">
              <w:rPr>
                <w:rFonts w:ascii="SimSun" w:eastAsia="SimSun" w:hAnsi="SimSun"/>
                <w:szCs w:val="21"/>
                <w:lang w:eastAsia="ja-JP"/>
              </w:rPr>
              <w:t>/</w:t>
            </w:r>
            <w:r>
              <w:rPr>
                <w:rFonts w:ascii="游明朝" w:eastAsia="游明朝" w:hAnsi="游明朝" w:hint="eastAsia"/>
                <w:szCs w:val="21"/>
                <w:lang w:eastAsia="ja-JP"/>
              </w:rPr>
              <w:t>18</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第十</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サービスの敬語</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14</w:t>
            </w:r>
          </w:p>
        </w:tc>
        <w:tc>
          <w:tcPr>
            <w:tcW w:w="1134" w:type="dxa"/>
            <w:vAlign w:val="center"/>
          </w:tcPr>
          <w:p w:rsidR="00916515" w:rsidRPr="00916515" w:rsidRDefault="004B67B3" w:rsidP="00916515">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5</w:t>
            </w:r>
            <w:r w:rsidR="00916515" w:rsidRPr="00BD7EA6">
              <w:rPr>
                <w:rFonts w:ascii="SimSun" w:eastAsia="SimSun" w:hAnsi="SimSun"/>
                <w:szCs w:val="21"/>
                <w:lang w:eastAsia="ja-JP"/>
              </w:rPr>
              <w:t>/</w:t>
            </w:r>
            <w:r w:rsidR="00916515">
              <w:rPr>
                <w:rFonts w:ascii="游明朝" w:eastAsia="游明朝" w:hAnsi="游明朝" w:hint="eastAsia"/>
                <w:szCs w:val="21"/>
                <w:lang w:eastAsia="ja-JP"/>
              </w:rPr>
              <w:t>2</w:t>
            </w:r>
            <w:r>
              <w:rPr>
                <w:rFonts w:ascii="游明朝" w:eastAsia="游明朝" w:hAnsi="游明朝" w:hint="eastAsia"/>
                <w:szCs w:val="21"/>
                <w:lang w:eastAsia="ja-JP"/>
              </w:rPr>
              <w:t>5</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第十三</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面接を受ける</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15</w:t>
            </w:r>
          </w:p>
        </w:tc>
        <w:tc>
          <w:tcPr>
            <w:tcW w:w="1134" w:type="dxa"/>
            <w:vAlign w:val="center"/>
          </w:tcPr>
          <w:p w:rsidR="00916515" w:rsidRPr="00BD7EA6" w:rsidRDefault="004B67B3"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6</w:t>
            </w:r>
            <w:r w:rsidR="00916515" w:rsidRPr="00BD7EA6">
              <w:rPr>
                <w:rFonts w:ascii="SimSun" w:eastAsia="SimSun" w:hAnsi="SimSun"/>
                <w:szCs w:val="21"/>
                <w:lang w:eastAsia="ja-JP"/>
              </w:rPr>
              <w:t>/</w:t>
            </w:r>
            <w:r>
              <w:rPr>
                <w:rFonts w:ascii="游明朝" w:eastAsia="游明朝" w:hAnsi="游明朝" w:hint="eastAsia"/>
                <w:szCs w:val="21"/>
                <w:lang w:eastAsia="ja-JP"/>
              </w:rPr>
              <w:t>1</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第十四</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電話の敬語</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16</w:t>
            </w:r>
          </w:p>
        </w:tc>
        <w:tc>
          <w:tcPr>
            <w:tcW w:w="1134" w:type="dxa"/>
            <w:vAlign w:val="center"/>
          </w:tcPr>
          <w:p w:rsidR="00916515" w:rsidRPr="00916515" w:rsidRDefault="004B67B3" w:rsidP="00916515">
            <w:pPr>
              <w:widowControl/>
              <w:spacing w:beforeLines="50" w:before="156" w:afterLines="50" w:after="156"/>
              <w:jc w:val="center"/>
              <w:rPr>
                <w:rFonts w:ascii="SimSun" w:eastAsia="游明朝" w:hAnsi="SimSun"/>
                <w:szCs w:val="21"/>
                <w:lang w:eastAsia="ja-JP"/>
              </w:rPr>
            </w:pPr>
            <w:r>
              <w:rPr>
                <w:rFonts w:ascii="游明朝" w:eastAsia="游明朝" w:hAnsi="游明朝" w:hint="eastAsia"/>
                <w:szCs w:val="21"/>
                <w:lang w:eastAsia="ja-JP"/>
              </w:rPr>
              <w:t>6</w:t>
            </w:r>
            <w:r w:rsidR="00916515" w:rsidRPr="00BD7EA6">
              <w:rPr>
                <w:rFonts w:ascii="SimSun" w:eastAsia="SimSun" w:hAnsi="SimSun"/>
                <w:szCs w:val="21"/>
                <w:lang w:eastAsia="ja-JP"/>
              </w:rPr>
              <w:t>/</w:t>
            </w:r>
            <w:r>
              <w:rPr>
                <w:rFonts w:ascii="游明朝" w:eastAsia="游明朝" w:hAnsi="游明朝" w:hint="eastAsia"/>
                <w:szCs w:val="21"/>
                <w:lang w:eastAsia="ja-JP"/>
              </w:rPr>
              <w:t>8</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rPr>
            </w:pPr>
            <w:r w:rsidRPr="00916515">
              <w:rPr>
                <w:rFonts w:ascii="ＭＳ 明朝" w:eastAsia="ＭＳ 明朝" w:hAnsi="ＭＳ 明朝" w:hint="eastAsia"/>
              </w:rPr>
              <w:t>第</w:t>
            </w:r>
            <w:r w:rsidRPr="00916515">
              <w:rPr>
                <w:rFonts w:ascii="ＭＳ 明朝" w:eastAsia="ＭＳ 明朝" w:hAnsi="ＭＳ 明朝" w:hint="eastAsia"/>
                <w:lang w:eastAsia="ja-JP"/>
              </w:rPr>
              <w:t>二</w:t>
            </w:r>
            <w:r w:rsidRPr="00916515">
              <w:rPr>
                <w:rFonts w:ascii="ＭＳ 明朝" w:eastAsia="ＭＳ 明朝" w:hAnsi="ＭＳ 明朝" w:hint="eastAsia"/>
              </w:rPr>
              <w:t>章</w:t>
            </w:r>
            <w:r w:rsidRPr="00916515">
              <w:rPr>
                <w:rFonts w:ascii="ＭＳ 明朝" w:eastAsia="ＭＳ 明朝" w:hAnsi="ＭＳ 明朝" w:hint="eastAsia"/>
                <w:lang w:eastAsia="ja-JP"/>
              </w:rPr>
              <w:t>第十七</w:t>
            </w:r>
            <w:r w:rsidRPr="00916515">
              <w:rPr>
                <w:rFonts w:ascii="PMingLiU" w:eastAsia="PMingLiU" w:hAnsi="PMingLiU" w:cs="PMingLiU" w:hint="eastAsia"/>
              </w:rPr>
              <w:t>节</w:t>
            </w:r>
          </w:p>
        </w:tc>
        <w:tc>
          <w:tcPr>
            <w:tcW w:w="1275"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司会の敬語</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練習問題を解く</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r w:rsidR="00916515" w:rsidRPr="00D715F7" w:rsidTr="00916515">
        <w:trPr>
          <w:trHeight w:val="340"/>
          <w:jc w:val="center"/>
        </w:trPr>
        <w:tc>
          <w:tcPr>
            <w:tcW w:w="98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rPr>
            </w:pPr>
            <w:r w:rsidRPr="00916515">
              <w:rPr>
                <w:rFonts w:ascii="ＭＳ 明朝" w:eastAsia="ＭＳ 明朝" w:hAnsi="ＭＳ 明朝" w:hint="eastAsia"/>
                <w:szCs w:val="21"/>
                <w:lang w:eastAsia="ja-JP"/>
              </w:rPr>
              <w:t>17</w:t>
            </w:r>
          </w:p>
        </w:tc>
        <w:tc>
          <w:tcPr>
            <w:tcW w:w="1134" w:type="dxa"/>
            <w:vAlign w:val="center"/>
          </w:tcPr>
          <w:p w:rsidR="00916515" w:rsidRPr="00BD7EA6" w:rsidRDefault="004B67B3" w:rsidP="00916515">
            <w:pPr>
              <w:widowControl/>
              <w:spacing w:beforeLines="50" w:before="156" w:afterLines="50" w:after="156"/>
              <w:jc w:val="center"/>
              <w:rPr>
                <w:rFonts w:ascii="SimSun" w:eastAsia="SimSun" w:hAnsi="SimSun"/>
                <w:szCs w:val="21"/>
                <w:lang w:eastAsia="ja-JP"/>
              </w:rPr>
            </w:pPr>
            <w:r>
              <w:rPr>
                <w:rFonts w:ascii="游明朝" w:eastAsia="游明朝" w:hAnsi="游明朝" w:hint="eastAsia"/>
                <w:szCs w:val="21"/>
                <w:lang w:eastAsia="ja-JP"/>
              </w:rPr>
              <w:t>6</w:t>
            </w:r>
            <w:r w:rsidR="00916515" w:rsidRPr="00BD7EA6">
              <w:rPr>
                <w:rFonts w:ascii="SimSun" w:eastAsia="SimSun" w:hAnsi="SimSun"/>
                <w:szCs w:val="21"/>
                <w:lang w:eastAsia="ja-JP"/>
              </w:rPr>
              <w:t>/</w:t>
            </w:r>
            <w:r>
              <w:rPr>
                <w:rFonts w:ascii="游明朝" w:eastAsia="游明朝" w:hAnsi="游明朝" w:hint="eastAsia"/>
                <w:szCs w:val="21"/>
                <w:lang w:eastAsia="ja-JP"/>
              </w:rPr>
              <w:t>15</w:t>
            </w:r>
          </w:p>
        </w:tc>
        <w:tc>
          <w:tcPr>
            <w:tcW w:w="1701"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sidRPr="00916515">
              <w:rPr>
                <w:rFonts w:ascii="ＭＳ 明朝" w:eastAsia="ＭＳ 明朝" w:hAnsi="ＭＳ 明朝" w:hint="eastAsia"/>
                <w:szCs w:val="21"/>
                <w:lang w:eastAsia="ja-JP"/>
              </w:rPr>
              <w:t>総復習</w:t>
            </w:r>
          </w:p>
        </w:tc>
        <w:tc>
          <w:tcPr>
            <w:tcW w:w="1275" w:type="dxa"/>
            <w:vAlign w:val="center"/>
          </w:tcPr>
          <w:p w:rsidR="00916515" w:rsidRPr="00916515" w:rsidRDefault="00916515" w:rsidP="00916515">
            <w:pPr>
              <w:widowControl/>
              <w:spacing w:beforeLines="50" w:before="156" w:afterLines="50" w:after="156"/>
              <w:rPr>
                <w:rFonts w:ascii="ＭＳ 明朝" w:eastAsia="ＭＳ 明朝" w:hAnsi="ＭＳ 明朝"/>
                <w:szCs w:val="21"/>
                <w:lang w:eastAsia="ja-JP"/>
              </w:rPr>
            </w:pPr>
            <w:r>
              <w:rPr>
                <w:rFonts w:ascii="ＭＳ 明朝" w:eastAsia="ＭＳ 明朝" w:hAnsi="ＭＳ 明朝" w:hint="eastAsia"/>
                <w:szCs w:val="21"/>
                <w:lang w:eastAsia="ja-JP"/>
              </w:rPr>
              <w:t>第十週～第十六週までの復習をする</w:t>
            </w:r>
          </w:p>
        </w:tc>
        <w:tc>
          <w:tcPr>
            <w:tcW w:w="908"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Pr>
                <w:rFonts w:ascii="ＭＳ 明朝" w:eastAsia="ＭＳ 明朝" w:hAnsi="ＭＳ 明朝" w:hint="eastAsia"/>
                <w:szCs w:val="21"/>
                <w:lang w:eastAsia="ja-JP"/>
              </w:rPr>
              <w:t>2</w:t>
            </w:r>
          </w:p>
        </w:tc>
        <w:tc>
          <w:tcPr>
            <w:tcW w:w="1386"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r>
              <w:rPr>
                <w:rFonts w:ascii="ＭＳ 明朝" w:eastAsia="ＭＳ 明朝" w:hAnsi="ＭＳ 明朝" w:hint="eastAsia"/>
                <w:szCs w:val="21"/>
                <w:lang w:eastAsia="ja-JP"/>
              </w:rPr>
              <w:t>ロールプレイの課題をする</w:t>
            </w:r>
          </w:p>
        </w:tc>
        <w:tc>
          <w:tcPr>
            <w:tcW w:w="904" w:type="dxa"/>
            <w:vAlign w:val="center"/>
          </w:tcPr>
          <w:p w:rsidR="00916515" w:rsidRPr="00916515" w:rsidRDefault="00916515" w:rsidP="00916515">
            <w:pPr>
              <w:widowControl/>
              <w:spacing w:beforeLines="50" w:before="156" w:afterLines="50" w:after="156"/>
              <w:jc w:val="center"/>
              <w:rPr>
                <w:rFonts w:ascii="ＭＳ 明朝" w:eastAsia="ＭＳ 明朝" w:hAnsi="ＭＳ 明朝"/>
                <w:szCs w:val="21"/>
                <w:lang w:eastAsia="ja-JP"/>
              </w:rPr>
            </w:pPr>
          </w:p>
        </w:tc>
      </w:tr>
    </w:tbl>
    <w:p w:rsidR="00FC7865" w:rsidRDefault="00FC7865" w:rsidP="00BD7EA6">
      <w:pPr>
        <w:widowControl/>
        <w:spacing w:beforeLines="50" w:before="156" w:afterLines="50" w:after="156"/>
        <w:jc w:val="left"/>
        <w:rPr>
          <w:rFonts w:ascii="SimHei" w:eastAsia="SimHei" w:hAnsi="SimHei"/>
          <w:b/>
          <w:sz w:val="28"/>
          <w:szCs w:val="28"/>
          <w:lang w:eastAsia="ja-JP"/>
        </w:rPr>
      </w:pPr>
    </w:p>
    <w:p w:rsidR="00BA23F0" w:rsidRDefault="00BA23F0" w:rsidP="00022CBB">
      <w:pPr>
        <w:widowControl/>
        <w:spacing w:beforeLines="50" w:before="156" w:afterLines="50" w:after="156"/>
        <w:ind w:firstLineChars="200" w:firstLine="562"/>
        <w:jc w:val="left"/>
      </w:pPr>
      <w:r w:rsidRPr="00BA23F0">
        <w:rPr>
          <w:rFonts w:ascii="SimHei" w:eastAsia="SimHei" w:hAnsi="SimHei" w:hint="eastAsia"/>
          <w:b/>
          <w:sz w:val="28"/>
          <w:szCs w:val="28"/>
        </w:rPr>
        <w:t>六、教材及参考书目</w:t>
      </w:r>
      <w:r w:rsidRPr="0034254B">
        <w:rPr>
          <w:rFonts w:ascii="SimSun" w:eastAsia="SimSun" w:hAnsi="SimSun" w:hint="eastAsia"/>
        </w:rPr>
        <w:t>（四号黑体）</w:t>
      </w:r>
    </w:p>
    <w:p w:rsidR="000D6631" w:rsidRPr="00C23BCE" w:rsidRDefault="000D6631" w:rsidP="005942C1">
      <w:pPr>
        <w:widowControl/>
        <w:spacing w:beforeLines="50" w:before="156" w:afterLines="50" w:after="156"/>
        <w:ind w:leftChars="200" w:left="630" w:hangingChars="100" w:hanging="210"/>
        <w:jc w:val="left"/>
        <w:rPr>
          <w:rFonts w:ascii="SimSun" w:eastAsia="SimSun" w:hAnsi="SimSun"/>
          <w:szCs w:val="21"/>
          <w:lang w:eastAsia="ja-JP"/>
        </w:rPr>
      </w:pPr>
      <w:r w:rsidRPr="00C23BCE">
        <w:rPr>
          <w:rFonts w:ascii="SimSun" w:eastAsia="SimSun" w:hAnsi="SimSun"/>
          <w:szCs w:val="21"/>
          <w:lang w:eastAsia="ja-JP"/>
        </w:rPr>
        <w:lastRenderedPageBreak/>
        <w:t>1.</w:t>
      </w:r>
      <w:r w:rsidRPr="00C23BCE">
        <w:rPr>
          <w:rFonts w:ascii="SimSun" w:eastAsia="SimSun" w:hAnsi="SimSun" w:hint="eastAsia"/>
          <w:szCs w:val="21"/>
          <w:lang w:eastAsia="ja-JP"/>
        </w:rPr>
        <w:t>岩澤みどり、寺田則子</w:t>
      </w:r>
      <w:r w:rsidR="005942C1" w:rsidRPr="00C23BCE">
        <w:rPr>
          <w:rFonts w:ascii="SimSun" w:eastAsia="SimSun" w:hAnsi="SimSun" w:hint="eastAsia"/>
          <w:szCs w:val="21"/>
          <w:lang w:eastAsia="ja-JP"/>
        </w:rPr>
        <w:t>2006</w:t>
      </w:r>
      <w:r w:rsidRPr="00C23BCE">
        <w:rPr>
          <w:rFonts w:ascii="SimSun" w:eastAsia="SimSun" w:hAnsi="SimSun" w:hint="eastAsia"/>
          <w:szCs w:val="21"/>
          <w:lang w:eastAsia="ja-JP"/>
        </w:rPr>
        <w:t>《日本企業への就職―ビジネス会話トレーニング―》アスク</w:t>
      </w:r>
    </w:p>
    <w:p w:rsidR="00C23BCE" w:rsidRPr="00C23BCE" w:rsidRDefault="00C23BCE" w:rsidP="00C23BCE">
      <w:pPr>
        <w:adjustRightInd w:val="0"/>
        <w:snapToGrid w:val="0"/>
        <w:spacing w:beforeLines="50" w:before="156" w:afterLines="50" w:after="156"/>
        <w:ind w:leftChars="200" w:left="630" w:hangingChars="100" w:hanging="210"/>
        <w:rPr>
          <w:rFonts w:ascii="SimSun" w:eastAsia="SimSun" w:hAnsi="SimSun"/>
          <w:szCs w:val="21"/>
          <w:lang w:eastAsia="ja-JP"/>
        </w:rPr>
      </w:pPr>
      <w:r w:rsidRPr="00C23BCE">
        <w:rPr>
          <w:rFonts w:ascii="SimSun" w:eastAsia="SimSun" w:hAnsi="SimSun"/>
          <w:szCs w:val="21"/>
          <w:lang w:eastAsia="ja-JP"/>
        </w:rPr>
        <w:t>2.</w:t>
      </w:r>
      <w:r>
        <w:rPr>
          <w:rFonts w:ascii="SimSun" w:eastAsia="SimSun" w:hAnsi="SimSun" w:hint="eastAsia"/>
          <w:szCs w:val="21"/>
          <w:lang w:eastAsia="ja-JP"/>
        </w:rPr>
        <w:t>宫</w:t>
      </w:r>
      <w:r w:rsidRPr="00C23BCE">
        <w:rPr>
          <w:rFonts w:ascii="SimSun" w:eastAsia="SimSun" w:hAnsi="SimSun"/>
          <w:szCs w:val="21"/>
          <w:lang w:eastAsia="ja-JP"/>
        </w:rPr>
        <w:t>崎道子</w:t>
      </w:r>
      <w:r w:rsidRPr="00C23BCE">
        <w:rPr>
          <w:rFonts w:ascii="SimSun" w:eastAsia="SimSun" w:hAnsi="SimSun" w:hint="eastAsia"/>
          <w:szCs w:val="21"/>
          <w:lang w:eastAsia="ja-JP"/>
        </w:rPr>
        <w:t>、</w:t>
      </w:r>
      <w:r>
        <w:rPr>
          <w:rFonts w:ascii="SimSun" w:eastAsia="SimSun" w:hAnsi="SimSun" w:hint="eastAsia"/>
          <w:szCs w:val="21"/>
          <w:lang w:eastAsia="ja-JP"/>
        </w:rPr>
        <w:t>乡</w:t>
      </w:r>
      <w:r w:rsidRPr="00C23BCE">
        <w:rPr>
          <w:rFonts w:ascii="SimSun" w:eastAsia="SimSun" w:hAnsi="SimSun"/>
          <w:szCs w:val="21"/>
          <w:lang w:eastAsia="ja-JP"/>
        </w:rPr>
        <w:t>司幸子2009《にほんごで働く！ ビジネス日本語３０時間》スリーエーネットワーク</w:t>
      </w:r>
    </w:p>
    <w:p w:rsidR="000D6631" w:rsidRPr="00C23BCE" w:rsidRDefault="00C23BCE" w:rsidP="000D6631">
      <w:pPr>
        <w:adjustRightInd w:val="0"/>
        <w:snapToGrid w:val="0"/>
        <w:spacing w:beforeLines="50" w:before="156" w:afterLines="50" w:after="156"/>
        <w:ind w:firstLineChars="200" w:firstLine="420"/>
        <w:rPr>
          <w:rFonts w:ascii="SimSun" w:eastAsia="SimSun" w:hAnsi="SimSun"/>
          <w:szCs w:val="21"/>
        </w:rPr>
      </w:pPr>
      <w:r w:rsidRPr="00C23BCE">
        <w:rPr>
          <w:rFonts w:ascii="SimSun" w:eastAsia="SimSun" w:hAnsi="SimSun"/>
          <w:szCs w:val="21"/>
        </w:rPr>
        <w:t>3</w:t>
      </w:r>
      <w:r w:rsidR="000D6631" w:rsidRPr="00C23BCE">
        <w:rPr>
          <w:rFonts w:ascii="SimSun" w:eastAsia="SimSun" w:hAnsi="SimSun"/>
          <w:szCs w:val="21"/>
        </w:rPr>
        <w:t>.严红君、张国娟 2016《标准商务日语礼仪》外语教学与研究出版社</w:t>
      </w:r>
    </w:p>
    <w:p w:rsidR="000D6631" w:rsidRPr="00C23BCE" w:rsidRDefault="00C23BCE" w:rsidP="000D6631">
      <w:pPr>
        <w:adjustRightInd w:val="0"/>
        <w:snapToGrid w:val="0"/>
        <w:spacing w:beforeLines="50" w:before="156" w:afterLines="50" w:after="156"/>
        <w:ind w:firstLineChars="200" w:firstLine="420"/>
        <w:rPr>
          <w:rFonts w:ascii="SimSun" w:eastAsia="SimSun" w:hAnsi="SimSun"/>
          <w:szCs w:val="21"/>
        </w:rPr>
      </w:pPr>
      <w:r w:rsidRPr="00C23BCE">
        <w:rPr>
          <w:rFonts w:ascii="SimSun" w:eastAsia="SimSun" w:hAnsi="SimSun"/>
          <w:szCs w:val="21"/>
        </w:rPr>
        <w:t>4</w:t>
      </w:r>
      <w:r w:rsidR="000D6631" w:rsidRPr="00C23BCE">
        <w:rPr>
          <w:rFonts w:ascii="SimSun" w:eastAsia="SimSun" w:hAnsi="SimSun"/>
          <w:szCs w:val="21"/>
        </w:rPr>
        <w:t>.李振东 2012《实战商务日语进阶话典》</w:t>
      </w:r>
      <w:bookmarkStart w:id="7" w:name="_Hlk127432867"/>
      <w:r w:rsidR="000D6631" w:rsidRPr="00C23BCE">
        <w:rPr>
          <w:rFonts w:ascii="SimSun" w:eastAsia="SimSun" w:hAnsi="SimSun"/>
          <w:szCs w:val="21"/>
        </w:rPr>
        <w:t>外语教学与研究出版社</w:t>
      </w:r>
    </w:p>
    <w:bookmarkEnd w:id="7"/>
    <w:p w:rsidR="005942C1" w:rsidRPr="00C23BCE" w:rsidRDefault="00C23BCE" w:rsidP="000D6631">
      <w:pPr>
        <w:adjustRightInd w:val="0"/>
        <w:snapToGrid w:val="0"/>
        <w:spacing w:beforeLines="50" w:before="156" w:afterLines="50" w:after="156"/>
        <w:ind w:firstLineChars="200" w:firstLine="420"/>
        <w:rPr>
          <w:rFonts w:ascii="SimSun" w:eastAsia="SimSun" w:hAnsi="SimSun"/>
          <w:szCs w:val="21"/>
        </w:rPr>
      </w:pPr>
      <w:r w:rsidRPr="00C23BCE">
        <w:rPr>
          <w:rFonts w:ascii="SimSun" w:eastAsia="SimSun" w:hAnsi="SimSun"/>
          <w:szCs w:val="21"/>
        </w:rPr>
        <w:t>5</w:t>
      </w:r>
      <w:r w:rsidR="000D6631" w:rsidRPr="00C23BCE">
        <w:rPr>
          <w:rFonts w:ascii="SimSun" w:eastAsia="SimSun" w:hAnsi="SimSun"/>
          <w:szCs w:val="21"/>
        </w:rPr>
        <w:t>.金镜玉 2018《商务日语实用教程》世界图书出版公司</w:t>
      </w:r>
    </w:p>
    <w:p w:rsidR="005942C1" w:rsidRPr="00C23BCE" w:rsidRDefault="00C23BCE" w:rsidP="000D6631">
      <w:pPr>
        <w:adjustRightInd w:val="0"/>
        <w:snapToGrid w:val="0"/>
        <w:spacing w:beforeLines="50" w:before="156" w:afterLines="50" w:after="156"/>
        <w:ind w:firstLineChars="200" w:firstLine="420"/>
        <w:rPr>
          <w:rFonts w:ascii="SimSun" w:eastAsia="SimSun" w:hAnsi="SimSun"/>
          <w:szCs w:val="21"/>
          <w:lang w:eastAsia="ja-JP"/>
        </w:rPr>
      </w:pPr>
      <w:r w:rsidRPr="00C23BCE">
        <w:rPr>
          <w:rFonts w:ascii="SimSun" w:eastAsia="SimSun" w:hAnsi="SimSun"/>
          <w:szCs w:val="21"/>
          <w:lang w:eastAsia="ja-JP"/>
        </w:rPr>
        <w:t>6</w:t>
      </w:r>
      <w:r w:rsidR="005942C1" w:rsidRPr="00C23BCE">
        <w:rPr>
          <w:rFonts w:ascii="SimSun" w:eastAsia="SimSun" w:hAnsi="SimSun" w:hint="eastAsia"/>
          <w:szCs w:val="21"/>
          <w:lang w:eastAsia="ja-JP"/>
        </w:rPr>
        <w:t>.村野节子、山边真理子、向山阳子</w:t>
      </w:r>
      <w:r w:rsidR="005942C1" w:rsidRPr="00C23BCE">
        <w:rPr>
          <w:rFonts w:ascii="SimSun" w:eastAsia="SimSun" w:hAnsi="SimSun"/>
          <w:szCs w:val="21"/>
          <w:lang w:eastAsia="ja-JP"/>
        </w:rPr>
        <w:t>2020《</w:t>
      </w:r>
      <w:r w:rsidR="005942C1" w:rsidRPr="00C23BCE">
        <w:rPr>
          <w:rFonts w:ascii="SimSun" w:eastAsia="SimSun" w:hAnsi="SimSun" w:hint="eastAsia"/>
          <w:szCs w:val="21"/>
          <w:lang w:eastAsia="ja-JP"/>
        </w:rPr>
        <w:t>ロールプレイで学ぶビジネス日本語</w:t>
      </w:r>
      <w:r w:rsidR="005942C1" w:rsidRPr="00C23BCE">
        <w:rPr>
          <w:rFonts w:ascii="SimSun" w:eastAsia="SimSun" w:hAnsi="SimSun"/>
          <w:szCs w:val="21"/>
          <w:lang w:eastAsia="ja-JP"/>
        </w:rPr>
        <w:t>》</w:t>
      </w:r>
      <w:r w:rsidR="005942C1" w:rsidRPr="00C23BCE">
        <w:rPr>
          <w:rFonts w:ascii="SimSun" w:eastAsia="SimSun" w:hAnsi="SimSun" w:hint="eastAsia"/>
          <w:szCs w:val="21"/>
          <w:lang w:eastAsia="ja-JP"/>
        </w:rPr>
        <w:t>外语</w:t>
      </w:r>
    </w:p>
    <w:p w:rsidR="005942C1" w:rsidRPr="00C23BCE" w:rsidRDefault="005942C1" w:rsidP="005942C1">
      <w:pPr>
        <w:adjustRightInd w:val="0"/>
        <w:snapToGrid w:val="0"/>
        <w:spacing w:beforeLines="50" w:before="156" w:afterLines="50" w:after="156"/>
        <w:ind w:firstLineChars="300" w:firstLine="630"/>
        <w:rPr>
          <w:rFonts w:ascii="SimSun" w:eastAsia="SimSun" w:hAnsi="SimSun"/>
          <w:szCs w:val="21"/>
          <w:lang w:eastAsia="ja-JP"/>
        </w:rPr>
      </w:pPr>
      <w:r w:rsidRPr="00C23BCE">
        <w:rPr>
          <w:rFonts w:ascii="SimSun" w:eastAsia="SimSun" w:hAnsi="SimSun" w:hint="eastAsia"/>
          <w:szCs w:val="21"/>
          <w:lang w:eastAsia="ja-JP"/>
        </w:rPr>
        <w:t>教学与研究出版社</w:t>
      </w:r>
    </w:p>
    <w:p w:rsidR="000D6631" w:rsidRPr="00C23BCE" w:rsidRDefault="00C23BCE" w:rsidP="000D6631">
      <w:pPr>
        <w:adjustRightInd w:val="0"/>
        <w:snapToGrid w:val="0"/>
        <w:spacing w:beforeLines="50" w:before="156" w:afterLines="50" w:after="156"/>
        <w:ind w:firstLineChars="200" w:firstLine="420"/>
        <w:rPr>
          <w:rFonts w:ascii="SimSun" w:eastAsia="SimSun" w:hAnsi="SimSun"/>
          <w:szCs w:val="21"/>
          <w:lang w:eastAsia="ja-JP"/>
        </w:rPr>
      </w:pPr>
      <w:r w:rsidRPr="00C23BCE">
        <w:rPr>
          <w:rFonts w:ascii="SimSun" w:eastAsia="SimSun" w:hAnsi="SimSun"/>
          <w:szCs w:val="21"/>
          <w:lang w:eastAsia="ja-JP"/>
        </w:rPr>
        <w:t>7</w:t>
      </w:r>
      <w:r w:rsidR="005942C1" w:rsidRPr="00C23BCE">
        <w:rPr>
          <w:rFonts w:ascii="SimSun" w:eastAsia="SimSun" w:hAnsi="SimSun"/>
          <w:szCs w:val="21"/>
          <w:lang w:eastAsia="ja-JP"/>
        </w:rPr>
        <w:t>.郭侃亮2020《商务日语</w:t>
      </w:r>
      <w:r w:rsidR="005942C1" w:rsidRPr="00C23BCE">
        <w:rPr>
          <w:rFonts w:ascii="SimSun" w:eastAsia="SimSun" w:hAnsi="SimSun" w:hint="eastAsia"/>
          <w:szCs w:val="21"/>
          <w:lang w:eastAsia="ja-JP"/>
        </w:rPr>
        <w:t xml:space="preserve"> ビジネス日本語</w:t>
      </w:r>
      <w:r w:rsidR="005942C1" w:rsidRPr="00C23BCE">
        <w:rPr>
          <w:rFonts w:ascii="SimSun" w:eastAsia="SimSun" w:hAnsi="SimSun"/>
          <w:szCs w:val="21"/>
          <w:lang w:eastAsia="ja-JP"/>
        </w:rPr>
        <w:t>》华东理工大学出版社</w:t>
      </w:r>
    </w:p>
    <w:p w:rsidR="00C23BCE" w:rsidRPr="008C5D58" w:rsidRDefault="00C23BCE" w:rsidP="000D6631">
      <w:pPr>
        <w:adjustRightInd w:val="0"/>
        <w:snapToGrid w:val="0"/>
        <w:spacing w:beforeLines="50" w:before="156" w:afterLines="50" w:after="156"/>
        <w:ind w:firstLineChars="200" w:firstLine="420"/>
        <w:rPr>
          <w:rFonts w:ascii="SimSun" w:eastAsia="游明朝" w:hAnsi="SimSun"/>
          <w:szCs w:val="21"/>
          <w:lang w:eastAsia="ja-JP"/>
        </w:rPr>
      </w:pPr>
    </w:p>
    <w:p w:rsidR="00E76E34" w:rsidRDefault="00E76E34" w:rsidP="00022CBB">
      <w:pPr>
        <w:widowControl/>
        <w:spacing w:beforeLines="50" w:before="156" w:afterLines="50" w:after="156"/>
        <w:ind w:firstLineChars="200" w:firstLine="562"/>
        <w:jc w:val="left"/>
        <w:rPr>
          <w:rFonts w:ascii="SimSun" w:eastAsia="SimSun" w:hAnsi="SimSun"/>
          <w:lang w:eastAsia="ja-JP"/>
        </w:rPr>
      </w:pPr>
      <w:r w:rsidRPr="00E76E34">
        <w:rPr>
          <w:rFonts w:ascii="SimHei" w:eastAsia="SimHei" w:hAnsi="SimHei" w:hint="eastAsia"/>
          <w:b/>
          <w:sz w:val="28"/>
          <w:szCs w:val="28"/>
          <w:lang w:eastAsia="ja-JP"/>
        </w:rPr>
        <w:t>七、教学方法</w:t>
      </w:r>
      <w:r>
        <w:rPr>
          <w:rFonts w:ascii="SimHei" w:eastAsia="SimHei" w:hAnsi="SimHei" w:hint="eastAsia"/>
          <w:b/>
          <w:sz w:val="28"/>
          <w:szCs w:val="28"/>
          <w:lang w:eastAsia="ja-JP"/>
        </w:rPr>
        <w:t xml:space="preserve"> </w:t>
      </w:r>
    </w:p>
    <w:p w:rsidR="00E76E34" w:rsidRPr="0003282E" w:rsidRDefault="00D417A1" w:rsidP="00022CBB">
      <w:pPr>
        <w:widowControl/>
        <w:spacing w:beforeLines="50" w:before="156" w:afterLines="50" w:after="156"/>
        <w:ind w:firstLineChars="200" w:firstLine="420"/>
        <w:jc w:val="left"/>
        <w:rPr>
          <w:rFonts w:ascii="SimSun" w:eastAsia="SimSun" w:hAnsi="SimSun"/>
          <w:lang w:eastAsia="ja-JP"/>
        </w:rPr>
      </w:pPr>
      <w:bookmarkStart w:id="8" w:name="_Hlk122858175"/>
      <w:r w:rsidRPr="0003282E">
        <w:rPr>
          <w:rFonts w:ascii="SimSun" w:eastAsia="SimSun" w:hAnsi="SimSun" w:hint="eastAsia"/>
          <w:lang w:eastAsia="ja-JP"/>
        </w:rPr>
        <w:t>1．</w:t>
      </w:r>
      <w:r w:rsidR="00740036" w:rsidRPr="0003282E">
        <w:rPr>
          <w:rFonts w:ascii="SimSun" w:eastAsia="SimSun" w:hAnsi="SimSun" w:hint="eastAsia"/>
          <w:lang w:eastAsia="ja-JP"/>
        </w:rPr>
        <w:t>PPTによる講義</w:t>
      </w:r>
    </w:p>
    <w:p w:rsidR="00D417A1" w:rsidRPr="0003282E" w:rsidRDefault="00D417A1" w:rsidP="00022CBB">
      <w:pPr>
        <w:widowControl/>
        <w:spacing w:beforeLines="50" w:before="156" w:afterLines="50" w:after="156"/>
        <w:ind w:firstLineChars="200" w:firstLine="420"/>
        <w:jc w:val="left"/>
        <w:rPr>
          <w:rFonts w:ascii="SimSun" w:eastAsia="SimSun" w:hAnsi="SimSun"/>
          <w:lang w:eastAsia="ja-JP"/>
        </w:rPr>
      </w:pPr>
      <w:r w:rsidRPr="0003282E">
        <w:rPr>
          <w:rFonts w:ascii="SimSun" w:eastAsia="SimSun" w:hAnsi="SimSun" w:hint="eastAsia"/>
          <w:lang w:eastAsia="ja-JP"/>
        </w:rPr>
        <w:t>2</w:t>
      </w:r>
      <w:r w:rsidR="00740036" w:rsidRPr="0003282E">
        <w:rPr>
          <w:rFonts w:ascii="SimSun" w:eastAsia="SimSun" w:hAnsi="SimSun" w:hint="eastAsia"/>
          <w:lang w:eastAsia="ja-JP"/>
        </w:rPr>
        <w:t>.</w:t>
      </w:r>
      <w:r w:rsidR="0003282E" w:rsidRPr="0003282E">
        <w:rPr>
          <w:rFonts w:ascii="SimSun" w:eastAsia="SimSun" w:hAnsi="SimSun" w:hint="eastAsia"/>
          <w:lang w:eastAsia="ja-JP"/>
        </w:rPr>
        <w:t>学生自ら練習問題や小課題を解き、タスクを遂行する</w:t>
      </w:r>
    </w:p>
    <w:bookmarkEnd w:id="8"/>
    <w:p w:rsidR="00D417A1" w:rsidRPr="00F56396" w:rsidRDefault="00022CBB" w:rsidP="00DD7B5F">
      <w:pPr>
        <w:widowControl/>
        <w:spacing w:beforeLines="50" w:before="156" w:afterLines="50" w:after="156"/>
        <w:jc w:val="left"/>
        <w:rPr>
          <w:rFonts w:ascii="SimHei" w:eastAsia="SimHei" w:hAnsi="SimHei"/>
          <w:b/>
          <w:sz w:val="28"/>
          <w:szCs w:val="28"/>
        </w:rPr>
      </w:pPr>
      <w:r>
        <w:rPr>
          <w:rFonts w:ascii="SimSun" w:eastAsia="SimSun" w:hAnsi="SimSun" w:hint="eastAsia"/>
          <w:lang w:eastAsia="ja-JP"/>
        </w:rPr>
        <w:t xml:space="preserve"> </w:t>
      </w:r>
      <w:r>
        <w:rPr>
          <w:rFonts w:ascii="SimSun" w:eastAsia="SimSun" w:hAnsi="SimSun"/>
          <w:lang w:eastAsia="ja-JP"/>
        </w:rPr>
        <w:t xml:space="preserve">     </w:t>
      </w:r>
      <w:r w:rsidR="00D417A1" w:rsidRPr="00F56396">
        <w:rPr>
          <w:rFonts w:ascii="SimHei" w:eastAsia="SimHei" w:hAnsi="SimHei" w:hint="eastAsia"/>
          <w:b/>
          <w:sz w:val="28"/>
          <w:szCs w:val="28"/>
        </w:rPr>
        <w:t>八、考核方式及评定方法</w:t>
      </w:r>
    </w:p>
    <w:p w:rsidR="00D417A1" w:rsidRPr="00DD7B5F" w:rsidRDefault="00DD7B5F" w:rsidP="00022CBB">
      <w:pPr>
        <w:widowControl/>
        <w:spacing w:beforeLines="50" w:before="156" w:afterLines="50" w:after="156"/>
        <w:ind w:firstLineChars="200" w:firstLine="482"/>
        <w:jc w:val="left"/>
        <w:rPr>
          <w:rFonts w:ascii="SimHei" w:eastAsia="SimHei" w:hAnsi="SimHei"/>
          <w:b/>
          <w:sz w:val="24"/>
          <w:szCs w:val="24"/>
        </w:rPr>
      </w:pPr>
      <w:r>
        <w:rPr>
          <w:rFonts w:ascii="SimHei" w:eastAsia="SimHei" w:hAnsi="SimHei" w:hint="eastAsia"/>
          <w:b/>
          <w:sz w:val="24"/>
          <w:szCs w:val="24"/>
        </w:rPr>
        <w:t>（一）</w:t>
      </w:r>
      <w:r w:rsidR="00D417A1" w:rsidRPr="00DD7B5F">
        <w:rPr>
          <w:rFonts w:ascii="SimHei" w:eastAsia="SimHei" w:hAnsi="SimHei" w:hint="eastAsia"/>
          <w:b/>
          <w:sz w:val="24"/>
          <w:szCs w:val="24"/>
        </w:rPr>
        <w:t>课程考核与课程目标的对应关系</w:t>
      </w:r>
    </w:p>
    <w:p w:rsidR="00D417A1" w:rsidRPr="00D504B7" w:rsidRDefault="00022CBB" w:rsidP="00022CBB">
      <w:pPr>
        <w:widowControl/>
        <w:spacing w:beforeLines="50" w:before="156" w:afterLines="50" w:after="156"/>
        <w:jc w:val="center"/>
        <w:rPr>
          <w:rFonts w:ascii="SimSun" w:eastAsia="SimSun" w:hAnsi="SimSun"/>
          <w:szCs w:val="21"/>
        </w:rPr>
      </w:pPr>
      <w:r w:rsidRPr="00D504B7">
        <w:rPr>
          <w:rFonts w:ascii="SimSun" w:eastAsia="SimSun" w:hAnsi="SimSun" w:hint="eastAsia"/>
          <w:b/>
          <w:szCs w:val="21"/>
        </w:rPr>
        <w:t>表4：课程考核与课程目标的对应关系表</w:t>
      </w:r>
    </w:p>
    <w:tbl>
      <w:tblPr>
        <w:tblW w:w="8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5"/>
        <w:gridCol w:w="2877"/>
        <w:gridCol w:w="2877"/>
      </w:tblGrid>
      <w:tr w:rsidR="00D417A1" w:rsidTr="00221321">
        <w:trPr>
          <w:trHeight w:val="660"/>
          <w:jc w:val="center"/>
        </w:trPr>
        <w:tc>
          <w:tcPr>
            <w:tcW w:w="2875" w:type="dxa"/>
            <w:vAlign w:val="center"/>
          </w:tcPr>
          <w:p w:rsidR="00D417A1" w:rsidRDefault="00D417A1" w:rsidP="00DD7B5F">
            <w:pPr>
              <w:pStyle w:val="a3"/>
              <w:spacing w:beforeLines="50" w:before="156" w:afterLines="50" w:after="156"/>
              <w:jc w:val="center"/>
              <w:rPr>
                <w:rFonts w:hAnsi="SimSun"/>
                <w:b/>
              </w:rPr>
            </w:pPr>
            <w:r>
              <w:rPr>
                <w:rFonts w:hAnsi="SimSun" w:hint="eastAsia"/>
                <w:b/>
              </w:rPr>
              <w:t>课程目标</w:t>
            </w:r>
          </w:p>
        </w:tc>
        <w:tc>
          <w:tcPr>
            <w:tcW w:w="2877"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考核要点</w:t>
            </w:r>
          </w:p>
        </w:tc>
        <w:tc>
          <w:tcPr>
            <w:tcW w:w="2877" w:type="dxa"/>
            <w:vAlign w:val="center"/>
          </w:tcPr>
          <w:p w:rsidR="00D417A1" w:rsidRDefault="00D417A1" w:rsidP="00DD7B5F">
            <w:pPr>
              <w:pStyle w:val="a3"/>
              <w:spacing w:beforeLines="50" w:before="156" w:afterLines="50" w:after="156"/>
              <w:jc w:val="center"/>
              <w:rPr>
                <w:rFonts w:hAnsi="SimSun"/>
                <w:b/>
              </w:rPr>
            </w:pPr>
            <w:r>
              <w:rPr>
                <w:rFonts w:hAnsi="SimSun" w:hint="eastAsia"/>
                <w:b/>
              </w:rPr>
              <w:t>考核方式</w:t>
            </w:r>
          </w:p>
        </w:tc>
      </w:tr>
      <w:tr w:rsidR="00221321" w:rsidTr="00221321">
        <w:trPr>
          <w:trHeight w:val="660"/>
          <w:jc w:val="center"/>
        </w:trPr>
        <w:tc>
          <w:tcPr>
            <w:tcW w:w="2875" w:type="dxa"/>
            <w:vAlign w:val="center"/>
          </w:tcPr>
          <w:p w:rsidR="00221321" w:rsidRPr="001E4AC6" w:rsidRDefault="00221321" w:rsidP="00221321">
            <w:pPr>
              <w:pStyle w:val="a3"/>
              <w:spacing w:beforeLines="50" w:before="156" w:afterLines="50" w:after="156"/>
              <w:jc w:val="center"/>
              <w:rPr>
                <w:rFonts w:hAnsi="SimSun"/>
              </w:rPr>
            </w:pPr>
            <w:r w:rsidRPr="001E4AC6">
              <w:rPr>
                <w:rFonts w:hAnsi="SimSun" w:hint="eastAsia"/>
              </w:rPr>
              <w:t>课程目标1</w:t>
            </w:r>
          </w:p>
        </w:tc>
        <w:tc>
          <w:tcPr>
            <w:tcW w:w="2877" w:type="dxa"/>
            <w:vAlign w:val="center"/>
          </w:tcPr>
          <w:p w:rsidR="00221321" w:rsidRPr="003058F4" w:rsidRDefault="00221321" w:rsidP="00221321">
            <w:pPr>
              <w:pStyle w:val="a3"/>
              <w:spacing w:beforeLines="50" w:before="156" w:afterLines="50" w:after="156"/>
              <w:jc w:val="left"/>
              <w:rPr>
                <w:rFonts w:ascii="ＭＳ 明朝" w:eastAsia="ＭＳ 明朝" w:hAnsi="ＭＳ 明朝" w:cs="SimSun"/>
                <w:lang w:eastAsia="ja-JP"/>
              </w:rPr>
            </w:pPr>
            <w:r w:rsidRPr="003058F4">
              <w:rPr>
                <w:rFonts w:ascii="ＭＳ 明朝" w:eastAsia="ＭＳ 明朝" w:hAnsi="ＭＳ 明朝" w:cs="SimSun" w:hint="eastAsia"/>
                <w:lang w:eastAsia="ja-JP"/>
              </w:rPr>
              <w:t>ビジネス場面で運用できる基礎的な日本語</w:t>
            </w:r>
            <w:r w:rsidR="008C5D58">
              <w:rPr>
                <w:rFonts w:ascii="ＭＳ 明朝" w:eastAsia="ＭＳ 明朝" w:hAnsi="ＭＳ 明朝" w:cs="SimSun" w:hint="eastAsia"/>
                <w:lang w:eastAsia="ja-JP"/>
              </w:rPr>
              <w:t>発音能力</w:t>
            </w:r>
          </w:p>
        </w:tc>
        <w:tc>
          <w:tcPr>
            <w:tcW w:w="2877" w:type="dxa"/>
            <w:vAlign w:val="center"/>
          </w:tcPr>
          <w:p w:rsidR="00221321" w:rsidRPr="001E4AC6" w:rsidRDefault="00221321" w:rsidP="00221321">
            <w:pPr>
              <w:pStyle w:val="a3"/>
              <w:spacing w:beforeLines="50" w:before="156" w:afterLines="50" w:after="156"/>
              <w:jc w:val="center"/>
              <w:rPr>
                <w:rFonts w:hAnsi="SimSun"/>
              </w:rPr>
            </w:pPr>
            <w:r w:rsidRPr="001E4AC6">
              <w:rPr>
                <w:rFonts w:hAnsi="SimSun" w:hint="eastAsia"/>
              </w:rPr>
              <w:t>考试</w:t>
            </w:r>
          </w:p>
        </w:tc>
      </w:tr>
      <w:tr w:rsidR="00221321" w:rsidTr="00221321">
        <w:trPr>
          <w:trHeight w:val="660"/>
          <w:jc w:val="center"/>
        </w:trPr>
        <w:tc>
          <w:tcPr>
            <w:tcW w:w="2875" w:type="dxa"/>
            <w:vAlign w:val="center"/>
          </w:tcPr>
          <w:p w:rsidR="00221321" w:rsidRPr="001E4AC6" w:rsidRDefault="00221321" w:rsidP="00221321">
            <w:pPr>
              <w:pStyle w:val="a3"/>
              <w:spacing w:beforeLines="50" w:before="156" w:afterLines="50" w:after="156"/>
              <w:jc w:val="center"/>
              <w:rPr>
                <w:rFonts w:hAnsi="SimSun"/>
              </w:rPr>
            </w:pPr>
            <w:r w:rsidRPr="001E4AC6">
              <w:rPr>
                <w:rFonts w:hAnsi="SimSun" w:hint="eastAsia"/>
              </w:rPr>
              <w:t>课程目标</w:t>
            </w:r>
            <w:r>
              <w:rPr>
                <w:rFonts w:ascii="游明朝" w:eastAsia="游明朝" w:hAnsi="游明朝" w:hint="eastAsia"/>
                <w:lang w:eastAsia="ja-JP"/>
              </w:rPr>
              <w:t>2</w:t>
            </w:r>
            <w:r>
              <w:rPr>
                <w:rFonts w:ascii="游明朝" w:eastAsia="游明朝" w:hAnsi="游明朝"/>
                <w:lang w:eastAsia="ja-JP"/>
              </w:rPr>
              <w:t>-1</w:t>
            </w:r>
          </w:p>
        </w:tc>
        <w:tc>
          <w:tcPr>
            <w:tcW w:w="2877" w:type="dxa"/>
            <w:vAlign w:val="center"/>
          </w:tcPr>
          <w:p w:rsidR="00221321" w:rsidRPr="003058F4" w:rsidRDefault="00221321" w:rsidP="00221321">
            <w:pPr>
              <w:pStyle w:val="a3"/>
              <w:spacing w:beforeLines="50" w:before="156" w:afterLines="50" w:after="156"/>
              <w:jc w:val="left"/>
              <w:rPr>
                <w:rFonts w:ascii="ＭＳ 明朝" w:eastAsia="ＭＳ 明朝" w:hAnsi="ＭＳ 明朝" w:cs="SimSun"/>
                <w:lang w:eastAsia="ja-JP"/>
              </w:rPr>
            </w:pPr>
            <w:r w:rsidRPr="003058F4">
              <w:rPr>
                <w:rFonts w:ascii="ＭＳ 明朝" w:eastAsia="ＭＳ 明朝" w:hAnsi="ＭＳ 明朝" w:cs="SimSun" w:hint="eastAsia"/>
                <w:lang w:eastAsia="ja-JP"/>
              </w:rPr>
              <w:t>ビジネス場面で適切にコミュニケーション</w:t>
            </w:r>
            <w:r>
              <w:rPr>
                <w:rFonts w:ascii="ＭＳ 明朝" w:eastAsia="ＭＳ 明朝" w:hAnsi="ＭＳ 明朝" w:cs="SimSun" w:hint="eastAsia"/>
                <w:lang w:eastAsia="ja-JP"/>
              </w:rPr>
              <w:t>をするための会話の流れを知り、自分も会話に参加できる</w:t>
            </w:r>
          </w:p>
        </w:tc>
        <w:tc>
          <w:tcPr>
            <w:tcW w:w="2877" w:type="dxa"/>
            <w:vAlign w:val="center"/>
          </w:tcPr>
          <w:p w:rsidR="00221321" w:rsidRPr="001E4AC6" w:rsidRDefault="00221321" w:rsidP="00221321">
            <w:pPr>
              <w:pStyle w:val="a3"/>
              <w:spacing w:beforeLines="50" w:before="156" w:afterLines="50" w:after="156"/>
              <w:jc w:val="center"/>
              <w:rPr>
                <w:rFonts w:hAnsi="SimSun"/>
              </w:rPr>
            </w:pPr>
            <w:r w:rsidRPr="001E4AC6">
              <w:rPr>
                <w:rFonts w:hAnsi="SimSun" w:hint="eastAsia"/>
              </w:rPr>
              <w:t>考试</w:t>
            </w:r>
          </w:p>
        </w:tc>
      </w:tr>
      <w:tr w:rsidR="00221321" w:rsidTr="00221321">
        <w:trPr>
          <w:trHeight w:val="660"/>
          <w:jc w:val="center"/>
        </w:trPr>
        <w:tc>
          <w:tcPr>
            <w:tcW w:w="2875" w:type="dxa"/>
            <w:vAlign w:val="center"/>
          </w:tcPr>
          <w:p w:rsidR="00221321" w:rsidRPr="001E4AC6" w:rsidRDefault="00221321" w:rsidP="00221321">
            <w:pPr>
              <w:pStyle w:val="a3"/>
              <w:spacing w:beforeLines="50" w:before="156" w:afterLines="50" w:after="156"/>
              <w:jc w:val="center"/>
              <w:rPr>
                <w:rFonts w:hAnsi="SimSun"/>
              </w:rPr>
            </w:pPr>
            <w:r w:rsidRPr="00221321">
              <w:rPr>
                <w:rFonts w:hAnsi="SimSun" w:hint="eastAsia"/>
              </w:rPr>
              <w:t>课程目标</w:t>
            </w:r>
            <w:r w:rsidRPr="00221321">
              <w:rPr>
                <w:rFonts w:hAnsi="SimSun"/>
              </w:rPr>
              <w:t>2-</w:t>
            </w:r>
            <w:r>
              <w:rPr>
                <w:rFonts w:hAnsi="SimSun"/>
              </w:rPr>
              <w:t>2</w:t>
            </w:r>
          </w:p>
        </w:tc>
        <w:tc>
          <w:tcPr>
            <w:tcW w:w="2877" w:type="dxa"/>
            <w:vAlign w:val="center"/>
          </w:tcPr>
          <w:p w:rsidR="00221321" w:rsidRPr="003058F4" w:rsidRDefault="00221321" w:rsidP="00221321">
            <w:pPr>
              <w:pStyle w:val="a3"/>
              <w:spacing w:beforeLines="50" w:before="156" w:afterLines="50" w:after="156"/>
              <w:jc w:val="left"/>
              <w:rPr>
                <w:rFonts w:ascii="ＭＳ 明朝" w:eastAsia="ＭＳ 明朝" w:hAnsi="ＭＳ 明朝" w:cs="SimSun"/>
                <w:lang w:eastAsia="ja-JP"/>
              </w:rPr>
            </w:pPr>
            <w:r w:rsidRPr="00092C65">
              <w:rPr>
                <w:rFonts w:ascii="ＭＳ 明朝" w:eastAsia="ＭＳ 明朝" w:hAnsi="ＭＳ 明朝" w:cs="SimSun" w:hint="eastAsia"/>
                <w:lang w:eastAsia="ja-JP"/>
              </w:rPr>
              <w:t>社内での立場、取引先との関係などに配慮し、有効なストラテジーを場面に応じて選ぶことができるようになる</w:t>
            </w:r>
          </w:p>
        </w:tc>
        <w:tc>
          <w:tcPr>
            <w:tcW w:w="2877" w:type="dxa"/>
            <w:vAlign w:val="center"/>
          </w:tcPr>
          <w:p w:rsidR="00221321" w:rsidRPr="001E4AC6" w:rsidRDefault="00221321" w:rsidP="00221321">
            <w:pPr>
              <w:pStyle w:val="a3"/>
              <w:spacing w:beforeLines="50" w:before="156" w:afterLines="50" w:after="156"/>
              <w:jc w:val="center"/>
              <w:rPr>
                <w:rFonts w:hAnsi="SimSun"/>
              </w:rPr>
            </w:pPr>
            <w:r w:rsidRPr="00221321">
              <w:rPr>
                <w:rFonts w:hAnsi="SimSun" w:hint="eastAsia"/>
              </w:rPr>
              <w:t>考试</w:t>
            </w:r>
          </w:p>
        </w:tc>
      </w:tr>
    </w:tbl>
    <w:p w:rsid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（二）</w:t>
      </w:r>
      <w:r w:rsidR="00D02F99" w:rsidRPr="00DD7B5F">
        <w:rPr>
          <w:rFonts w:ascii="SimHei" w:eastAsia="SimHei" w:hAnsi="SimHei" w:hint="eastAsia"/>
          <w:b/>
          <w:sz w:val="24"/>
          <w:szCs w:val="24"/>
        </w:rPr>
        <w:t>评</w:t>
      </w:r>
      <w:r w:rsidR="00B03909" w:rsidRPr="00DD7B5F">
        <w:rPr>
          <w:rFonts w:ascii="SimHei" w:eastAsia="SimHei" w:hAnsi="SimHei" w:hint="eastAsia"/>
          <w:b/>
          <w:sz w:val="24"/>
          <w:szCs w:val="24"/>
        </w:rPr>
        <w:t>定方法</w:t>
      </w:r>
      <w:r>
        <w:rPr>
          <w:rFonts w:ascii="SimHei" w:eastAsia="SimHei" w:hAnsi="SimHei"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SimHei" w:eastAsia="SimHei" w:hAnsi="SimHei"/>
          <w:b/>
          <w:sz w:val="24"/>
          <w:szCs w:val="24"/>
        </w:rPr>
      </w:pPr>
      <w:r w:rsidRPr="00DD7B5F">
        <w:rPr>
          <w:rFonts w:ascii="SimSun" w:eastAsia="SimSun" w:hAnsi="SimSun" w:hint="eastAsia"/>
          <w:b/>
        </w:rPr>
        <w:t>1．</w:t>
      </w:r>
      <w:r w:rsidR="00C54636" w:rsidRPr="00DD7B5F">
        <w:rPr>
          <w:rFonts w:ascii="SimSun" w:eastAsia="SimSun" w:hAnsi="SimSun" w:hint="eastAsia"/>
          <w:b/>
        </w:rPr>
        <w:t>评定方法</w:t>
      </w:r>
      <w:r>
        <w:rPr>
          <w:rFonts w:ascii="SimSun" w:eastAsia="SimSun" w:hAnsi="SimSun" w:hint="eastAsia"/>
          <w:b/>
        </w:rPr>
        <w:t xml:space="preserve"> </w:t>
      </w:r>
    </w:p>
    <w:p w:rsidR="00C54636" w:rsidRPr="00877E2D" w:rsidRDefault="00C54636" w:rsidP="00877E2D">
      <w:pPr>
        <w:widowControl/>
        <w:spacing w:beforeLines="50" w:before="156" w:afterLines="50" w:after="156"/>
        <w:ind w:firstLineChars="400" w:firstLine="840"/>
        <w:jc w:val="left"/>
        <w:rPr>
          <w:rFonts w:ascii="SimSun" w:eastAsia="SimSun" w:hAnsi="SimSun"/>
        </w:rPr>
      </w:pPr>
      <w:r w:rsidRPr="00877E2D">
        <w:rPr>
          <w:rFonts w:ascii="SimSun" w:eastAsia="SimSun" w:hAnsi="SimSun" w:hint="eastAsia"/>
        </w:rPr>
        <w:lastRenderedPageBreak/>
        <w:t>平时成绩：</w:t>
      </w:r>
      <w:r w:rsidR="00877E2D" w:rsidRPr="00877E2D">
        <w:rPr>
          <w:rFonts w:ascii="SimSun" w:eastAsia="SimSun" w:hAnsi="SimSun" w:hint="eastAsia"/>
        </w:rPr>
        <w:t>3</w:t>
      </w:r>
      <w:r w:rsidRPr="00877E2D">
        <w:rPr>
          <w:rFonts w:ascii="SimSun" w:eastAsia="SimSun" w:hAnsi="SimSun"/>
        </w:rPr>
        <w:t>0%</w:t>
      </w:r>
      <w:r w:rsidRPr="00877E2D">
        <w:rPr>
          <w:rFonts w:ascii="SimSun" w:eastAsia="SimSun" w:hAnsi="SimSun" w:hint="eastAsia"/>
        </w:rPr>
        <w:t>，期中考试：</w:t>
      </w:r>
      <w:r w:rsidR="00877E2D" w:rsidRPr="00877E2D">
        <w:rPr>
          <w:rFonts w:ascii="SimSun" w:eastAsia="SimSun" w:hAnsi="SimSun" w:hint="eastAsia"/>
        </w:rPr>
        <w:t>2</w:t>
      </w:r>
      <w:r w:rsidRPr="00877E2D">
        <w:rPr>
          <w:rFonts w:ascii="SimSun" w:eastAsia="SimSun" w:hAnsi="SimSun"/>
        </w:rPr>
        <w:t>0%</w:t>
      </w:r>
      <w:r w:rsidRPr="00877E2D">
        <w:rPr>
          <w:rFonts w:ascii="SimSun" w:eastAsia="SimSun" w:hAnsi="SimSun" w:hint="eastAsia"/>
        </w:rPr>
        <w:t>，期末考试</w:t>
      </w:r>
      <w:r w:rsidR="00877E2D" w:rsidRPr="00877E2D">
        <w:rPr>
          <w:rFonts w:ascii="SimSun" w:eastAsia="SimSun" w:hAnsi="SimSun" w:hint="eastAsia"/>
        </w:rPr>
        <w:t>5</w:t>
      </w:r>
      <w:r w:rsidRPr="00877E2D">
        <w:rPr>
          <w:rFonts w:ascii="SimSun" w:eastAsia="SimSun" w:hAnsi="SimSun"/>
        </w:rPr>
        <w:t>0%</w:t>
      </w:r>
    </w:p>
    <w:p w:rsidR="00B03909" w:rsidRDefault="00DD7B5F" w:rsidP="00DD7B5F">
      <w:pPr>
        <w:widowControl/>
        <w:spacing w:beforeLines="50" w:before="156" w:afterLines="50" w:after="156"/>
        <w:ind w:firstLineChars="200" w:firstLine="422"/>
        <w:jc w:val="left"/>
        <w:rPr>
          <w:rFonts w:ascii="SimSun" w:eastAsia="SimSun" w:hAnsi="SimSun"/>
        </w:rPr>
      </w:pPr>
      <w:r w:rsidRPr="00DD7B5F">
        <w:rPr>
          <w:rFonts w:ascii="SimSun" w:eastAsia="SimSun" w:hAnsi="SimSun" w:hint="eastAsia"/>
          <w:b/>
        </w:rPr>
        <w:t>2．</w:t>
      </w:r>
      <w:r w:rsidR="00285327" w:rsidRPr="00DD7B5F">
        <w:rPr>
          <w:rFonts w:ascii="SimSun" w:eastAsia="SimSun" w:hAnsi="SimSun" w:hint="eastAsia"/>
          <w:b/>
        </w:rPr>
        <w:t>课程目标的考核占比与达成度分析</w:t>
      </w:r>
      <w:r>
        <w:rPr>
          <w:rFonts w:ascii="SimSun" w:eastAsia="SimSun" w:hAnsi="SimSun" w:hint="eastAsia"/>
          <w:b/>
        </w:rPr>
        <w:t xml:space="preserve"> </w:t>
      </w:r>
    </w:p>
    <w:p w:rsidR="00D504B7" w:rsidRPr="00DD7B5F" w:rsidRDefault="00D504B7" w:rsidP="00D504B7">
      <w:pPr>
        <w:widowControl/>
        <w:spacing w:beforeLines="50" w:before="156" w:afterLines="50" w:after="156"/>
        <w:ind w:firstLineChars="200" w:firstLine="422"/>
        <w:jc w:val="center"/>
        <w:rPr>
          <w:rFonts w:ascii="SimSun" w:eastAsia="SimSun" w:hAnsi="SimSun"/>
          <w:b/>
        </w:rPr>
      </w:pPr>
      <w:r w:rsidRPr="00D504B7">
        <w:rPr>
          <w:rFonts w:ascii="SimSun" w:eastAsia="SimSun" w:hAnsi="SimSun"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042"/>
        <w:gridCol w:w="1042"/>
        <w:gridCol w:w="1042"/>
        <w:gridCol w:w="2627"/>
      </w:tblGrid>
      <w:tr w:rsidR="00285327" w:rsidRPr="002F4D99" w:rsidTr="008603BC">
        <w:trPr>
          <w:jc w:val="center"/>
        </w:trPr>
        <w:tc>
          <w:tcPr>
            <w:tcW w:w="2122" w:type="dxa"/>
            <w:tcBorders>
              <w:tl2br w:val="single" w:sz="4" w:space="0" w:color="auto"/>
            </w:tcBorders>
            <w:shd w:val="clear" w:color="auto" w:fill="auto"/>
            <w:vAlign w:val="center"/>
          </w:tcPr>
          <w:p w:rsidR="00285327" w:rsidRPr="00322986" w:rsidRDefault="00285327" w:rsidP="00DD7B5F">
            <w:pPr>
              <w:spacing w:beforeLines="50" w:before="156" w:afterLines="50" w:after="156"/>
              <w:rPr>
                <w:rFonts w:ascii="SimSun" w:eastAsia="SimSun" w:hAnsi="SimSun"/>
                <w:b/>
                <w:bCs/>
                <w:kern w:val="0"/>
                <w:szCs w:val="21"/>
              </w:rPr>
            </w:pP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 xml:space="preserve"> </w:t>
            </w:r>
            <w:r w:rsidRPr="00322986">
              <w:rPr>
                <w:rFonts w:ascii="SimSun" w:eastAsia="SimSun" w:hAnsi="SimSun"/>
                <w:b/>
                <w:bCs/>
                <w:kern w:val="0"/>
                <w:szCs w:val="21"/>
              </w:rPr>
              <w:t xml:space="preserve">    </w:t>
            </w:r>
            <w:r w:rsidRPr="00322986">
              <w:rPr>
                <w:rFonts w:ascii="SimSun" w:eastAsia="SimSun" w:hAnsi="SimSun" w:hint="eastAsia"/>
                <w:b/>
                <w:bCs/>
                <w:kern w:val="0"/>
                <w:szCs w:val="21"/>
              </w:rPr>
              <w:t>考核占比</w:t>
            </w:r>
          </w:p>
          <w:p w:rsidR="00285327" w:rsidRPr="00322986" w:rsidRDefault="00285327" w:rsidP="00DD7B5F">
            <w:pPr>
              <w:spacing w:beforeLines="50" w:before="156" w:afterLines="50" w:after="156"/>
              <w:ind w:firstLineChars="50" w:firstLine="105"/>
              <w:rPr>
                <w:rFonts w:ascii="SimSun" w:eastAsia="SimSun" w:hAnsi="SimSun"/>
                <w:b/>
                <w:bCs/>
                <w:kern w:val="0"/>
                <w:szCs w:val="21"/>
              </w:rPr>
            </w:pPr>
            <w:r w:rsidRPr="00322986">
              <w:rPr>
                <w:rFonts w:ascii="SimSun" w:eastAsia="SimSun" w:hAnsi="SimSun" w:hint="eastAsia"/>
                <w:b/>
                <w:bCs/>
                <w:kern w:val="0"/>
                <w:szCs w:val="21"/>
              </w:rPr>
              <w:t>课程目标</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平时</w:t>
            </w:r>
          </w:p>
        </w:tc>
        <w:tc>
          <w:tcPr>
            <w:tcW w:w="1042"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期中</w:t>
            </w:r>
          </w:p>
        </w:tc>
        <w:tc>
          <w:tcPr>
            <w:tcW w:w="1042" w:type="dxa"/>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期末</w:t>
            </w:r>
          </w:p>
        </w:tc>
        <w:tc>
          <w:tcPr>
            <w:tcW w:w="2627" w:type="dxa"/>
            <w:shd w:val="clear" w:color="auto" w:fill="auto"/>
            <w:vAlign w:val="center"/>
          </w:tcPr>
          <w:p w:rsidR="00285327" w:rsidRPr="00322986" w:rsidRDefault="00285327" w:rsidP="00DD7B5F">
            <w:pPr>
              <w:spacing w:beforeLines="50" w:before="156" w:afterLines="50" w:after="156"/>
              <w:jc w:val="center"/>
              <w:rPr>
                <w:rFonts w:ascii="SimSun" w:eastAsia="SimSun" w:hAnsi="SimSun"/>
                <w:b/>
                <w:bCs/>
                <w:kern w:val="0"/>
                <w:szCs w:val="21"/>
              </w:rPr>
            </w:pPr>
            <w:r w:rsidRPr="00322986">
              <w:rPr>
                <w:rFonts w:ascii="SimSun" w:eastAsia="SimSun" w:hAnsi="SimSun"/>
                <w:b/>
                <w:bCs/>
                <w:kern w:val="0"/>
                <w:szCs w:val="21"/>
              </w:rPr>
              <w:t>总评达成度</w:t>
            </w:r>
          </w:p>
        </w:tc>
      </w:tr>
      <w:tr w:rsidR="00322986" w:rsidRPr="002F4D99" w:rsidTr="008603BC">
        <w:trPr>
          <w:trHeight w:val="620"/>
          <w:jc w:val="center"/>
        </w:trPr>
        <w:tc>
          <w:tcPr>
            <w:tcW w:w="2122" w:type="dxa"/>
            <w:shd w:val="clear" w:color="auto" w:fill="auto"/>
            <w:vAlign w:val="center"/>
          </w:tcPr>
          <w:p w:rsidR="00322986" w:rsidRPr="003F7009" w:rsidRDefault="00322986"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课程目标1</w:t>
            </w:r>
          </w:p>
        </w:tc>
        <w:tc>
          <w:tcPr>
            <w:tcW w:w="1042" w:type="dxa"/>
            <w:shd w:val="clear" w:color="auto" w:fill="auto"/>
            <w:vAlign w:val="center"/>
          </w:tcPr>
          <w:p w:rsidR="00322986" w:rsidRPr="001E4AC6" w:rsidRDefault="00322986" w:rsidP="001E4AC6">
            <w:pPr>
              <w:spacing w:beforeLines="50" w:before="156" w:afterLines="50" w:after="156"/>
              <w:jc w:val="center"/>
              <w:rPr>
                <w:rFonts w:ascii="SimSun" w:eastAsia="游明朝" w:hAnsi="SimSun"/>
                <w:kern w:val="0"/>
                <w:szCs w:val="21"/>
                <w:lang w:eastAsia="ja-JP"/>
              </w:rPr>
            </w:pPr>
          </w:p>
        </w:tc>
        <w:tc>
          <w:tcPr>
            <w:tcW w:w="1042" w:type="dxa"/>
            <w:shd w:val="clear" w:color="auto" w:fill="auto"/>
            <w:vAlign w:val="center"/>
          </w:tcPr>
          <w:p w:rsidR="00322986" w:rsidRPr="001E4AC6" w:rsidRDefault="00322986" w:rsidP="00DD7B5F">
            <w:pPr>
              <w:spacing w:beforeLines="50" w:before="156" w:afterLines="50" w:after="156"/>
              <w:jc w:val="center"/>
              <w:rPr>
                <w:rFonts w:ascii="SimSun" w:eastAsia="SimSun" w:hAnsi="SimSun"/>
                <w:kern w:val="0"/>
                <w:szCs w:val="21"/>
              </w:rPr>
            </w:pPr>
          </w:p>
        </w:tc>
        <w:tc>
          <w:tcPr>
            <w:tcW w:w="1042" w:type="dxa"/>
            <w:vAlign w:val="center"/>
          </w:tcPr>
          <w:p w:rsidR="00322986" w:rsidRPr="001E4AC6" w:rsidRDefault="00322986" w:rsidP="00DD7B5F">
            <w:pPr>
              <w:spacing w:beforeLines="50" w:before="156" w:afterLines="50" w:after="156"/>
              <w:jc w:val="center"/>
              <w:rPr>
                <w:rFonts w:ascii="SimSun" w:eastAsia="SimSun" w:hAnsi="SimSun"/>
                <w:kern w:val="0"/>
                <w:szCs w:val="21"/>
              </w:rPr>
            </w:pPr>
          </w:p>
        </w:tc>
        <w:tc>
          <w:tcPr>
            <w:tcW w:w="2627" w:type="dxa"/>
            <w:vMerge w:val="restart"/>
            <w:shd w:val="clear" w:color="auto" w:fill="auto"/>
            <w:vAlign w:val="center"/>
          </w:tcPr>
          <w:p w:rsidR="001E4AC6" w:rsidRDefault="00322986" w:rsidP="001E4AC6">
            <w:pPr>
              <w:spacing w:beforeLines="50" w:before="156" w:afterLines="50" w:after="156"/>
              <w:jc w:val="center"/>
              <w:rPr>
                <w:rFonts w:ascii="SimSun" w:eastAsia="SimSun" w:hAnsi="SimSun"/>
                <w:b/>
                <w:bCs/>
                <w:kern w:val="0"/>
                <w:szCs w:val="21"/>
              </w:rPr>
            </w:pPr>
            <w:bookmarkStart w:id="9" w:name="_Hlk122820253"/>
            <w:r w:rsidRPr="00322986">
              <w:rPr>
                <w:rFonts w:ascii="SimSun" w:eastAsia="SimSun" w:hAnsi="SimSun" w:hint="eastAsia"/>
                <w:kern w:val="0"/>
                <w:szCs w:val="21"/>
              </w:rPr>
              <w:t>（例：</w:t>
            </w:r>
            <w:r w:rsidR="00D14471">
              <w:rPr>
                <w:rFonts w:ascii="SimSun" w:eastAsia="SimSun" w:hAnsi="SimSun" w:hint="eastAsia"/>
                <w:kern w:val="0"/>
                <w:szCs w:val="21"/>
              </w:rPr>
              <w:t>课程</w:t>
            </w:r>
            <w:r w:rsidRPr="00322986">
              <w:rPr>
                <w:rFonts w:ascii="SimSun" w:eastAsia="SimSun" w:hAnsi="SimSun"/>
                <w:kern w:val="0"/>
                <w:szCs w:val="21"/>
              </w:rPr>
              <w:t>目标</w:t>
            </w:r>
            <w:r w:rsidR="00D14471">
              <w:rPr>
                <w:rFonts w:ascii="SimSun" w:eastAsia="SimSun" w:hAnsi="SimSun" w:hint="eastAsia"/>
                <w:kern w:val="0"/>
                <w:szCs w:val="21"/>
              </w:rPr>
              <w:t>1</w:t>
            </w:r>
            <w:r w:rsidRPr="00322986">
              <w:rPr>
                <w:rFonts w:ascii="SimSun" w:eastAsia="SimSun" w:hAnsi="SimSun"/>
                <w:kern w:val="0"/>
                <w:szCs w:val="21"/>
              </w:rPr>
              <w:t>达成度={0.</w:t>
            </w:r>
            <w:r w:rsidRPr="00322986">
              <w:rPr>
                <w:rFonts w:ascii="SimSun" w:eastAsia="SimSun" w:hAnsi="SimSun" w:hint="eastAsia"/>
                <w:kern w:val="0"/>
                <w:szCs w:val="21"/>
              </w:rPr>
              <w:t>3</w:t>
            </w:r>
            <w:r w:rsidR="001E4AC6" w:rsidRPr="00F56396">
              <w:rPr>
                <w:rFonts w:ascii="SimSun" w:eastAsia="SimSun" w:hAnsi="SimSun" w:hint="eastAsia"/>
                <w:b/>
                <w:bCs/>
                <w:kern w:val="0"/>
                <w:szCs w:val="21"/>
              </w:rPr>
              <w:t>课程</w:t>
            </w:r>
          </w:p>
          <w:p w:rsidR="00322986" w:rsidRPr="00322986" w:rsidRDefault="001E4AC6" w:rsidP="001E4AC6">
            <w:pPr>
              <w:spacing w:beforeLines="50" w:before="156" w:afterLines="50" w:after="156"/>
              <w:rPr>
                <w:rFonts w:ascii="SimSun" w:eastAsia="SimSun" w:hAnsi="SimSun"/>
                <w:kern w:val="0"/>
                <w:szCs w:val="21"/>
              </w:rPr>
            </w:pPr>
            <w:r w:rsidRPr="00F56396">
              <w:rPr>
                <w:rFonts w:ascii="SimSun" w:eastAsia="SimSun" w:hAnsi="SimSun"/>
                <w:b/>
                <w:bCs/>
                <w:kern w:val="0"/>
                <w:szCs w:val="21"/>
              </w:rPr>
              <w:t>目标1</w:t>
            </w:r>
            <w:r w:rsidR="00322986" w:rsidRPr="00322986">
              <w:rPr>
                <w:rFonts w:ascii="SimSun" w:eastAsia="SimSun" w:hAnsi="SimSun"/>
                <w:kern w:val="0"/>
                <w:szCs w:val="21"/>
              </w:rPr>
              <w:t>平时目标</w:t>
            </w:r>
            <w:r w:rsidR="00D14471">
              <w:rPr>
                <w:rFonts w:ascii="SimSun" w:eastAsia="SimSun" w:hAnsi="SimSun" w:hint="eastAsia"/>
                <w:kern w:val="0"/>
                <w:szCs w:val="21"/>
              </w:rPr>
              <w:t>1</w:t>
            </w:r>
            <w:r w:rsidR="00322986" w:rsidRPr="00322986">
              <w:rPr>
                <w:rFonts w:ascii="SimSun" w:eastAsia="SimSun" w:hAnsi="SimSun"/>
                <w:kern w:val="0"/>
                <w:szCs w:val="21"/>
              </w:rPr>
              <w:t>成绩+0.</w:t>
            </w:r>
            <w:r w:rsidR="00322986" w:rsidRPr="00322986">
              <w:rPr>
                <w:rFonts w:ascii="SimSun" w:eastAsia="SimSun" w:hAnsi="SimSun" w:hint="eastAsia"/>
                <w:kern w:val="0"/>
                <w:szCs w:val="21"/>
              </w:rPr>
              <w:t>2</w:t>
            </w:r>
            <w:r w:rsidR="00322986" w:rsidRPr="00322986">
              <w:rPr>
                <w:rFonts w:ascii="SimSun" w:eastAsia="SimSun" w:hAnsi="SimSun"/>
                <w:kern w:val="0"/>
                <w:szCs w:val="21"/>
              </w:rPr>
              <w:t>ｘ期中目标</w:t>
            </w:r>
            <w:r w:rsidR="00D14471">
              <w:rPr>
                <w:rFonts w:ascii="SimSun" w:eastAsia="SimSun" w:hAnsi="SimSun" w:hint="eastAsia"/>
                <w:kern w:val="0"/>
                <w:szCs w:val="21"/>
              </w:rPr>
              <w:t>1</w:t>
            </w:r>
            <w:r w:rsidR="00322986" w:rsidRPr="00322986">
              <w:rPr>
                <w:rFonts w:ascii="SimSun" w:eastAsia="SimSun" w:hAnsi="SimSun"/>
                <w:kern w:val="0"/>
                <w:szCs w:val="21"/>
              </w:rPr>
              <w:t>成绩+0.</w:t>
            </w:r>
            <w:r w:rsidR="00322986" w:rsidRPr="00322986">
              <w:rPr>
                <w:rFonts w:ascii="SimSun" w:eastAsia="SimSun" w:hAnsi="SimSun" w:hint="eastAsia"/>
                <w:kern w:val="0"/>
                <w:szCs w:val="21"/>
              </w:rPr>
              <w:t>5</w:t>
            </w:r>
            <w:r w:rsidR="00322986" w:rsidRPr="00322986">
              <w:rPr>
                <w:rFonts w:ascii="SimSun" w:eastAsia="SimSun" w:hAnsi="SimSun"/>
                <w:kern w:val="0"/>
                <w:szCs w:val="21"/>
              </w:rPr>
              <w:t>ｘ期末目标</w:t>
            </w:r>
            <w:r w:rsidR="00D14471">
              <w:rPr>
                <w:rFonts w:ascii="SimSun" w:eastAsia="SimSun" w:hAnsi="SimSun" w:hint="eastAsia"/>
                <w:kern w:val="0"/>
                <w:szCs w:val="21"/>
              </w:rPr>
              <w:t>1</w:t>
            </w:r>
            <w:r w:rsidR="00322986" w:rsidRPr="00322986">
              <w:rPr>
                <w:rFonts w:ascii="SimSun" w:eastAsia="SimSun" w:hAnsi="SimSun"/>
                <w:kern w:val="0"/>
                <w:szCs w:val="21"/>
              </w:rPr>
              <w:t>成绩}/目标</w:t>
            </w:r>
            <w:r w:rsidR="00D14471">
              <w:rPr>
                <w:rFonts w:ascii="SimSun" w:eastAsia="SimSun" w:hAnsi="SimSun" w:hint="eastAsia"/>
                <w:kern w:val="0"/>
                <w:szCs w:val="21"/>
              </w:rPr>
              <w:t>1</w:t>
            </w:r>
            <w:r w:rsidR="00322986" w:rsidRPr="00322986">
              <w:rPr>
                <w:rFonts w:ascii="SimSun" w:eastAsia="SimSun" w:hAnsi="SimSun"/>
                <w:kern w:val="0"/>
                <w:szCs w:val="21"/>
              </w:rPr>
              <w:t>总分</w:t>
            </w:r>
            <w:r w:rsidR="00D14471">
              <w:rPr>
                <w:rFonts w:ascii="SimSun" w:eastAsia="SimSun" w:hAnsi="SimSun" w:hint="eastAsia"/>
                <w:kern w:val="0"/>
                <w:szCs w:val="21"/>
              </w:rPr>
              <w:t>。</w:t>
            </w:r>
            <w:r w:rsidR="00322986" w:rsidRPr="00322986">
              <w:rPr>
                <w:rFonts w:ascii="SimSun" w:eastAsia="SimSun" w:hAnsi="SimSun" w:hint="eastAsia"/>
                <w:kern w:val="0"/>
                <w:szCs w:val="21"/>
              </w:rPr>
              <w:t>按课程考核实际情况描述）</w:t>
            </w:r>
            <w:bookmarkEnd w:id="9"/>
          </w:p>
        </w:tc>
      </w:tr>
      <w:tr w:rsidR="001E4AC6" w:rsidRPr="002F4D99" w:rsidTr="008603BC">
        <w:trPr>
          <w:trHeight w:val="679"/>
          <w:jc w:val="center"/>
        </w:trPr>
        <w:tc>
          <w:tcPr>
            <w:tcW w:w="2122" w:type="dxa"/>
            <w:shd w:val="clear" w:color="auto" w:fill="auto"/>
            <w:vAlign w:val="center"/>
          </w:tcPr>
          <w:p w:rsidR="001E4AC6" w:rsidRPr="003F7009" w:rsidRDefault="001E4AC6"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课程目标2</w:t>
            </w:r>
          </w:p>
        </w:tc>
        <w:tc>
          <w:tcPr>
            <w:tcW w:w="1042" w:type="dxa"/>
            <w:shd w:val="clear" w:color="auto" w:fill="auto"/>
            <w:vAlign w:val="center"/>
          </w:tcPr>
          <w:p w:rsidR="001E4AC6" w:rsidRPr="001E4AC6" w:rsidRDefault="001E4AC6" w:rsidP="001E4AC6">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1E4AC6" w:rsidRPr="001E4AC6" w:rsidRDefault="001E4AC6" w:rsidP="001E4AC6">
            <w:pPr>
              <w:spacing w:beforeLines="50" w:before="156" w:afterLines="50" w:after="156"/>
              <w:jc w:val="center"/>
              <w:rPr>
                <w:rFonts w:ascii="SimSun" w:eastAsia="SimSun" w:hAnsi="SimSun"/>
                <w:kern w:val="0"/>
                <w:szCs w:val="21"/>
              </w:rPr>
            </w:pPr>
          </w:p>
        </w:tc>
        <w:tc>
          <w:tcPr>
            <w:tcW w:w="1042" w:type="dxa"/>
            <w:vAlign w:val="center"/>
          </w:tcPr>
          <w:p w:rsidR="001E4AC6" w:rsidRPr="001E4AC6" w:rsidRDefault="001E4AC6" w:rsidP="001E4AC6">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1E4AC6" w:rsidRPr="00322986" w:rsidRDefault="001E4AC6" w:rsidP="001E4AC6">
            <w:pPr>
              <w:spacing w:beforeLines="50" w:before="156" w:afterLines="50" w:after="156"/>
              <w:rPr>
                <w:rFonts w:ascii="SimSun" w:eastAsia="SimSun" w:hAnsi="SimSun"/>
                <w:kern w:val="0"/>
                <w:szCs w:val="21"/>
              </w:rPr>
            </w:pPr>
          </w:p>
        </w:tc>
      </w:tr>
      <w:tr w:rsidR="003F7009" w:rsidRPr="002F4D99" w:rsidTr="003F7009">
        <w:trPr>
          <w:trHeight w:val="520"/>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课程目标3</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r w:rsidR="003F7009" w:rsidRPr="002F4D99" w:rsidTr="008603BC">
        <w:trPr>
          <w:trHeight w:val="230"/>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w:t>
            </w:r>
            <w:r w:rsidRPr="003F7009">
              <w:rPr>
                <w:rFonts w:ascii="SimSun" w:eastAsia="SimSun" w:hAnsi="SimSun"/>
                <w:kern w:val="0"/>
                <w:szCs w:val="21"/>
                <w:lang w:eastAsia="ja-JP"/>
              </w:rPr>
              <w:t>4</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r w:rsidR="003F7009" w:rsidRPr="002F4D99" w:rsidTr="008603BC">
        <w:trPr>
          <w:trHeight w:val="755"/>
          <w:jc w:val="center"/>
        </w:trPr>
        <w:tc>
          <w:tcPr>
            <w:tcW w:w="2122" w:type="dxa"/>
            <w:shd w:val="clear" w:color="auto" w:fill="auto"/>
            <w:vAlign w:val="center"/>
          </w:tcPr>
          <w:p w:rsidR="003F7009" w:rsidRPr="003F7009" w:rsidRDefault="003F7009" w:rsidP="003F7009">
            <w:pPr>
              <w:spacing w:beforeLines="50" w:before="156" w:afterLines="50" w:after="156"/>
              <w:jc w:val="center"/>
              <w:rPr>
                <w:rFonts w:ascii="SimSun" w:eastAsia="SimSun" w:hAnsi="SimSun"/>
                <w:kern w:val="0"/>
                <w:szCs w:val="21"/>
              </w:rPr>
            </w:pPr>
            <w:r w:rsidRPr="003F7009">
              <w:rPr>
                <w:rFonts w:ascii="SimSun" w:eastAsia="SimSun" w:hAnsi="SimSun" w:hint="eastAsia"/>
                <w:kern w:val="0"/>
                <w:szCs w:val="21"/>
              </w:rPr>
              <w:t>课程目标</w:t>
            </w:r>
            <w:r w:rsidRPr="003F7009">
              <w:rPr>
                <w:rFonts w:ascii="SimSun" w:eastAsia="SimSun" w:hAnsi="SimSun"/>
                <w:kern w:val="0"/>
                <w:szCs w:val="21"/>
              </w:rPr>
              <w:t>5</w:t>
            </w: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lang w:eastAsia="ja-JP"/>
              </w:rPr>
            </w:pPr>
          </w:p>
        </w:tc>
        <w:tc>
          <w:tcPr>
            <w:tcW w:w="1042" w:type="dxa"/>
            <w:shd w:val="clear" w:color="auto" w:fill="auto"/>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1042" w:type="dxa"/>
            <w:vAlign w:val="center"/>
          </w:tcPr>
          <w:p w:rsidR="003F7009" w:rsidRPr="001E4AC6" w:rsidRDefault="003F7009" w:rsidP="003F7009">
            <w:pPr>
              <w:spacing w:beforeLines="50" w:before="156" w:afterLines="50" w:after="156"/>
              <w:jc w:val="center"/>
              <w:rPr>
                <w:rFonts w:ascii="SimSun" w:eastAsia="SimSun" w:hAnsi="SimSun"/>
                <w:kern w:val="0"/>
                <w:szCs w:val="21"/>
              </w:rPr>
            </w:pPr>
          </w:p>
        </w:tc>
        <w:tc>
          <w:tcPr>
            <w:tcW w:w="2627" w:type="dxa"/>
            <w:vMerge/>
            <w:shd w:val="clear" w:color="auto" w:fill="auto"/>
            <w:vAlign w:val="center"/>
          </w:tcPr>
          <w:p w:rsidR="003F7009" w:rsidRPr="00322986" w:rsidRDefault="003F7009" w:rsidP="003F7009">
            <w:pPr>
              <w:spacing w:beforeLines="50" w:before="156" w:afterLines="50" w:after="156"/>
              <w:rPr>
                <w:rFonts w:ascii="SimSun" w:eastAsia="SimSun" w:hAnsi="SimSun"/>
                <w:kern w:val="0"/>
                <w:szCs w:val="21"/>
              </w:rPr>
            </w:pPr>
          </w:p>
        </w:tc>
      </w:tr>
    </w:tbl>
    <w:p w:rsidR="00285327" w:rsidRPr="00DD7B5F" w:rsidRDefault="00DD7B5F" w:rsidP="00DD7B5F">
      <w:pPr>
        <w:widowControl/>
        <w:spacing w:beforeLines="50" w:before="156" w:afterLines="50" w:after="156"/>
        <w:ind w:firstLineChars="200" w:firstLine="482"/>
        <w:jc w:val="left"/>
        <w:rPr>
          <w:rFonts w:ascii="SimHei" w:eastAsia="SimHei" w:hAnsi="SimHei"/>
          <w:b/>
          <w:sz w:val="24"/>
          <w:szCs w:val="24"/>
        </w:rPr>
      </w:pPr>
      <w:r w:rsidRPr="00DD7B5F">
        <w:rPr>
          <w:rFonts w:ascii="SimHei" w:eastAsia="SimHei" w:hAnsi="SimHei" w:hint="eastAsia"/>
          <w:b/>
          <w:sz w:val="24"/>
          <w:szCs w:val="24"/>
        </w:rPr>
        <w:t>（三）</w:t>
      </w:r>
      <w:r w:rsidR="00F56396" w:rsidRPr="00DD7B5F">
        <w:rPr>
          <w:rFonts w:ascii="SimHei" w:eastAsia="SimHei" w:hAnsi="SimHei" w:hint="eastAsia"/>
          <w:b/>
          <w:sz w:val="24"/>
          <w:szCs w:val="24"/>
        </w:rPr>
        <w:t>评分标准</w:t>
      </w:r>
      <w:r>
        <w:rPr>
          <w:rFonts w:ascii="SimHei" w:eastAsia="SimHei" w:hAnsi="SimHei" w:hint="eastAsia"/>
          <w:b/>
          <w:sz w:val="24"/>
          <w:szCs w:val="24"/>
        </w:rPr>
        <w:t xml:space="preserve"> </w:t>
      </w:r>
      <w:r w:rsidRPr="00CA53B2">
        <w:rPr>
          <w:rFonts w:ascii="SimSun" w:eastAsia="SimSun" w:hAnsi="SimSun" w:hint="eastAsia"/>
          <w:szCs w:val="21"/>
        </w:rPr>
        <w:t>（小四号黑体）</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837"/>
        <w:gridCol w:w="2131"/>
        <w:gridCol w:w="1843"/>
        <w:gridCol w:w="1779"/>
        <w:gridCol w:w="1779"/>
      </w:tblGrid>
      <w:tr w:rsidR="00DE7849" w:rsidRPr="002F4D99"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课程</w:t>
            </w:r>
          </w:p>
          <w:p w:rsidR="00DE7849" w:rsidRPr="00F56396" w:rsidRDefault="00DE7849" w:rsidP="00DD7B5F">
            <w:pPr>
              <w:widowControl/>
              <w:spacing w:beforeLines="50" w:before="156" w:afterLines="50" w:after="156"/>
              <w:jc w:val="center"/>
              <w:rPr>
                <w:rFonts w:ascii="SimSun" w:eastAsia="SimSun" w:hAnsi="SimSun"/>
                <w:b/>
                <w:bCs/>
                <w:szCs w:val="21"/>
              </w:rPr>
            </w:pPr>
            <w:r w:rsidRPr="00F56396">
              <w:rPr>
                <w:rFonts w:ascii="SimSun" w:eastAsia="SimSun" w:hAnsi="SimSun"/>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DD7B5F">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评分标准</w:t>
            </w:r>
          </w:p>
        </w:tc>
      </w:tr>
      <w:tr w:rsidR="00DE7849" w:rsidRPr="002F4D99" w:rsidTr="006254C8">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90-100</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＜6</w:t>
            </w:r>
            <w:r w:rsidRPr="00FB77A1">
              <w:rPr>
                <w:rFonts w:ascii="SimSun" w:eastAsia="SimSun" w:hAnsi="SimSun"/>
                <w:b/>
                <w:bCs/>
                <w:szCs w:val="21"/>
              </w:rPr>
              <w:t>0</w:t>
            </w:r>
          </w:p>
        </w:tc>
      </w:tr>
      <w:tr w:rsidR="00DE7849" w:rsidRPr="002F4D99" w:rsidTr="006254C8">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优</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widowControl/>
              <w:spacing w:beforeLines="50" w:before="156" w:afterLines="50" w:after="156"/>
              <w:jc w:val="center"/>
              <w:rPr>
                <w:rFonts w:ascii="SimSun" w:eastAsia="SimSun" w:hAnsi="SimSun"/>
                <w:b/>
                <w:bCs/>
                <w:szCs w:val="21"/>
              </w:rPr>
            </w:pPr>
            <w:r w:rsidRPr="00FB77A1">
              <w:rPr>
                <w:rFonts w:ascii="SimSun" w:eastAsia="SimSun" w:hAnsi="SimSun" w:hint="eastAsia"/>
                <w:b/>
                <w:bCs/>
                <w:szCs w:val="21"/>
              </w:rPr>
              <w:t>不合格</w:t>
            </w:r>
          </w:p>
        </w:tc>
      </w:tr>
      <w:tr w:rsidR="00DE7849" w:rsidRPr="002F4D99" w:rsidTr="006254C8">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DE7849">
            <w:pPr>
              <w:widowControl/>
              <w:spacing w:beforeLines="50" w:before="156" w:afterLines="50" w:after="156"/>
              <w:jc w:val="center"/>
              <w:rPr>
                <w:rFonts w:ascii="SimSun" w:eastAsia="SimSun" w:hAnsi="SimSun"/>
                <w:b/>
                <w:bCs/>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A</w:t>
            </w:r>
          </w:p>
        </w:tc>
        <w:tc>
          <w:tcPr>
            <w:tcW w:w="2131"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DE7849">
            <w:pPr>
              <w:spacing w:beforeLines="50" w:before="156" w:afterLines="50" w:after="156"/>
              <w:jc w:val="center"/>
              <w:rPr>
                <w:rFonts w:ascii="SimSun" w:eastAsia="SimSun" w:hAnsi="SimSun"/>
                <w:b/>
                <w:bCs/>
                <w:szCs w:val="21"/>
              </w:rPr>
            </w:pPr>
            <w:r w:rsidRPr="00FB77A1">
              <w:rPr>
                <w:rFonts w:ascii="SimSun" w:eastAsia="SimSun" w:hAnsi="SimSun" w:hint="eastAsia"/>
                <w:b/>
                <w:bCs/>
                <w:szCs w:val="21"/>
              </w:rPr>
              <w:t>F</w:t>
            </w:r>
          </w:p>
        </w:tc>
      </w:tr>
      <w:tr w:rsidR="0047091C" w:rsidRPr="002F4D99" w:rsidTr="002D73F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7091C" w:rsidRDefault="0047091C" w:rsidP="0047091C">
            <w:pPr>
              <w:spacing w:beforeLines="50" w:before="156" w:afterLines="50" w:after="156"/>
              <w:jc w:val="center"/>
              <w:rPr>
                <w:rFonts w:ascii="SimSun" w:eastAsia="SimSun" w:hAnsi="SimSun"/>
                <w:b/>
                <w:bCs/>
                <w:kern w:val="0"/>
                <w:szCs w:val="21"/>
              </w:rPr>
            </w:pPr>
            <w:r w:rsidRPr="00F56396">
              <w:rPr>
                <w:rFonts w:ascii="SimSun" w:eastAsia="SimSun" w:hAnsi="SimSun" w:hint="eastAsia"/>
                <w:b/>
                <w:bCs/>
                <w:kern w:val="0"/>
                <w:szCs w:val="21"/>
              </w:rPr>
              <w:t>课程</w:t>
            </w:r>
          </w:p>
          <w:p w:rsidR="0047091C" w:rsidRPr="00F56396" w:rsidRDefault="0047091C" w:rsidP="0047091C">
            <w:pPr>
              <w:spacing w:beforeLines="50" w:before="156" w:afterLines="50" w:after="156"/>
              <w:jc w:val="center"/>
              <w:rPr>
                <w:rFonts w:ascii="SimSun" w:eastAsia="SimSun" w:hAnsi="SimSun"/>
                <w:b/>
                <w:bCs/>
                <w:kern w:val="0"/>
                <w:szCs w:val="21"/>
              </w:rPr>
            </w:pPr>
            <w:r w:rsidRPr="00F56396">
              <w:rPr>
                <w:rFonts w:ascii="SimSun" w:eastAsia="SimSun" w:hAnsi="SimSun"/>
                <w:b/>
                <w:bCs/>
                <w:kern w:val="0"/>
                <w:szCs w:val="21"/>
              </w:rPr>
              <w:t>目标1</w:t>
            </w:r>
          </w:p>
        </w:tc>
        <w:tc>
          <w:tcPr>
            <w:tcW w:w="1837"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モーラ、アクセントなど発音に正確に話すことができる</w:t>
            </w:r>
          </w:p>
        </w:tc>
        <w:tc>
          <w:tcPr>
            <w:tcW w:w="2131"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モーラ、アクセントなど発音にかなり正確に話すことができる</w:t>
            </w:r>
          </w:p>
        </w:tc>
        <w:tc>
          <w:tcPr>
            <w:tcW w:w="1843"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モーラ、アクセントなど発音に少し気をつけながら話すことができる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モーラ、アクセントなど発音に気をつけ、合格点である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モーラ、アクセントなど発音に全く留意していない</w:t>
            </w:r>
          </w:p>
        </w:tc>
      </w:tr>
      <w:tr w:rsidR="0047091C" w:rsidRPr="002F4D99" w:rsidTr="001D103A">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7091C" w:rsidRPr="001E4AC6" w:rsidRDefault="0047091C" w:rsidP="0047091C">
            <w:pPr>
              <w:spacing w:beforeLines="50" w:before="156" w:afterLines="50" w:after="156"/>
              <w:jc w:val="center"/>
              <w:rPr>
                <w:rFonts w:ascii="SimSun" w:eastAsia="SimSun" w:hAnsi="SimSun"/>
                <w:b/>
                <w:bCs/>
                <w:kern w:val="0"/>
                <w:szCs w:val="21"/>
              </w:rPr>
            </w:pPr>
            <w:r w:rsidRPr="001E4AC6">
              <w:rPr>
                <w:rFonts w:ascii="SimSun" w:eastAsia="SimSun" w:hAnsi="SimSun" w:hint="eastAsia"/>
                <w:b/>
                <w:bCs/>
                <w:kern w:val="0"/>
                <w:szCs w:val="21"/>
              </w:rPr>
              <w:t>课程</w:t>
            </w:r>
          </w:p>
          <w:p w:rsidR="0047091C" w:rsidRPr="00F56396" w:rsidRDefault="0047091C" w:rsidP="0047091C">
            <w:pPr>
              <w:spacing w:beforeLines="50" w:before="156" w:afterLines="50" w:after="156"/>
              <w:jc w:val="center"/>
              <w:rPr>
                <w:rFonts w:ascii="SimSun" w:eastAsia="SimSun" w:hAnsi="SimSun"/>
                <w:b/>
                <w:bCs/>
                <w:kern w:val="0"/>
                <w:szCs w:val="21"/>
              </w:rPr>
            </w:pPr>
            <w:r w:rsidRPr="001E4AC6">
              <w:rPr>
                <w:rFonts w:ascii="SimSun" w:eastAsia="SimSun" w:hAnsi="SimSun" w:hint="eastAsia"/>
                <w:b/>
                <w:bCs/>
                <w:kern w:val="0"/>
                <w:szCs w:val="21"/>
              </w:rPr>
              <w:t>目标</w:t>
            </w:r>
            <w:r>
              <w:rPr>
                <w:rFonts w:ascii="游明朝" w:eastAsia="游明朝" w:hAnsi="游明朝" w:hint="eastAsia"/>
                <w:b/>
                <w:bCs/>
                <w:kern w:val="0"/>
                <w:szCs w:val="21"/>
                <w:lang w:eastAsia="ja-JP"/>
              </w:rPr>
              <w:t>2</w:t>
            </w:r>
            <w:r>
              <w:rPr>
                <w:rFonts w:ascii="游明朝" w:eastAsia="游明朝" w:hAnsi="游明朝"/>
                <w:b/>
                <w:bCs/>
                <w:kern w:val="0"/>
                <w:szCs w:val="21"/>
                <w:lang w:eastAsia="ja-JP"/>
              </w:rPr>
              <w:t>-1</w:t>
            </w:r>
          </w:p>
        </w:tc>
        <w:tc>
          <w:tcPr>
            <w:tcW w:w="1837"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ビジネス場面で</w:t>
            </w:r>
            <w:r w:rsidR="0047091C" w:rsidRPr="008B58FA">
              <w:rPr>
                <w:rFonts w:ascii="ＭＳ 明朝" w:eastAsia="ＭＳ 明朝" w:hAnsi="ＭＳ 明朝" w:hint="eastAsia"/>
                <w:szCs w:val="21"/>
                <w:lang w:eastAsia="ja-JP"/>
              </w:rPr>
              <w:t>流暢に話すことができる</w:t>
            </w:r>
          </w:p>
        </w:tc>
        <w:tc>
          <w:tcPr>
            <w:tcW w:w="2131"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ビジネス場面で</w:t>
            </w:r>
            <w:r w:rsidR="0047091C" w:rsidRPr="008B58FA">
              <w:rPr>
                <w:rFonts w:ascii="ＭＳ 明朝" w:eastAsia="ＭＳ 明朝" w:hAnsi="ＭＳ 明朝" w:hint="eastAsia"/>
                <w:szCs w:val="21"/>
                <w:lang w:eastAsia="ja-JP"/>
              </w:rPr>
              <w:t>比較的流暢に話を進めることができる</w:t>
            </w:r>
          </w:p>
        </w:tc>
        <w:tc>
          <w:tcPr>
            <w:tcW w:w="1843"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ビジネス場面を意識して話すことができる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ビジネス場面</w:t>
            </w:r>
            <w:r w:rsidR="008C5D58">
              <w:rPr>
                <w:rFonts w:ascii="ＭＳ 明朝" w:eastAsia="ＭＳ 明朝" w:hAnsi="ＭＳ 明朝" w:hint="eastAsia"/>
                <w:szCs w:val="21"/>
                <w:lang w:eastAsia="ja-JP"/>
              </w:rPr>
              <w:t>での日本語表現について基礎的理解があり、</w:t>
            </w:r>
            <w:r w:rsidRPr="008B58FA">
              <w:rPr>
                <w:rFonts w:ascii="ＭＳ 明朝" w:eastAsia="ＭＳ 明朝" w:hAnsi="ＭＳ 明朝" w:hint="eastAsia"/>
                <w:szCs w:val="21"/>
                <w:lang w:eastAsia="ja-JP"/>
              </w:rPr>
              <w:t>合格点である</w:t>
            </w:r>
          </w:p>
        </w:tc>
        <w:tc>
          <w:tcPr>
            <w:tcW w:w="1779" w:type="dxa"/>
            <w:tcBorders>
              <w:top w:val="single" w:sz="4" w:space="0" w:color="auto"/>
              <w:left w:val="single" w:sz="4" w:space="0" w:color="auto"/>
              <w:bottom w:val="single" w:sz="4" w:space="0" w:color="auto"/>
              <w:right w:val="single" w:sz="4" w:space="0" w:color="auto"/>
            </w:tcBorders>
          </w:tcPr>
          <w:p w:rsidR="0047091C" w:rsidRPr="008B58FA" w:rsidRDefault="008B58FA" w:rsidP="0047091C">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t>ビジネス場面を全く考慮していない</w:t>
            </w:r>
          </w:p>
        </w:tc>
      </w:tr>
      <w:tr w:rsidR="008B58FA" w:rsidRPr="002F4D99" w:rsidTr="00413C90">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8B58FA" w:rsidRPr="006552C8" w:rsidRDefault="008B58FA" w:rsidP="008B58FA">
            <w:pPr>
              <w:spacing w:beforeLines="50" w:before="156" w:afterLines="50" w:after="156"/>
              <w:jc w:val="center"/>
              <w:rPr>
                <w:rFonts w:ascii="SimSun" w:eastAsia="SimSun" w:hAnsi="SimSun"/>
                <w:b/>
                <w:bCs/>
                <w:kern w:val="0"/>
                <w:szCs w:val="21"/>
              </w:rPr>
            </w:pPr>
            <w:r w:rsidRPr="006552C8">
              <w:rPr>
                <w:rFonts w:ascii="SimSun" w:eastAsia="SimSun" w:hAnsi="SimSun" w:hint="eastAsia"/>
                <w:b/>
                <w:bCs/>
                <w:kern w:val="0"/>
                <w:szCs w:val="21"/>
              </w:rPr>
              <w:t>课程</w:t>
            </w:r>
          </w:p>
          <w:p w:rsidR="008B58FA" w:rsidRPr="0047091C" w:rsidRDefault="008B58FA" w:rsidP="008B58FA">
            <w:pPr>
              <w:spacing w:beforeLines="50" w:before="156" w:afterLines="50" w:after="156"/>
              <w:jc w:val="center"/>
              <w:rPr>
                <w:rFonts w:ascii="SimSun" w:eastAsia="游明朝" w:hAnsi="SimSun"/>
                <w:b/>
                <w:bCs/>
                <w:kern w:val="0"/>
                <w:szCs w:val="21"/>
                <w:lang w:eastAsia="ja-JP"/>
              </w:rPr>
            </w:pPr>
            <w:r w:rsidRPr="006552C8">
              <w:rPr>
                <w:rFonts w:ascii="SimSun" w:eastAsia="SimSun" w:hAnsi="SimSun" w:hint="eastAsia"/>
                <w:b/>
                <w:bCs/>
                <w:kern w:val="0"/>
                <w:szCs w:val="21"/>
              </w:rPr>
              <w:t>目标</w:t>
            </w:r>
            <w:r>
              <w:rPr>
                <w:rFonts w:ascii="SimSun" w:eastAsia="游明朝" w:hAnsi="SimSun" w:hint="eastAsia"/>
                <w:b/>
                <w:bCs/>
                <w:kern w:val="0"/>
                <w:szCs w:val="21"/>
                <w:lang w:eastAsia="ja-JP"/>
              </w:rPr>
              <w:t>2</w:t>
            </w:r>
            <w:r>
              <w:rPr>
                <w:rFonts w:ascii="SimSun" w:eastAsia="游明朝" w:hAnsi="SimSun"/>
                <w:b/>
                <w:bCs/>
                <w:kern w:val="0"/>
                <w:szCs w:val="21"/>
                <w:lang w:eastAsia="ja-JP"/>
              </w:rPr>
              <w:t>-</w:t>
            </w:r>
            <w:r>
              <w:rPr>
                <w:rFonts w:ascii="SimSun" w:eastAsia="游明朝" w:hAnsi="SimSun"/>
                <w:b/>
                <w:bCs/>
                <w:kern w:val="0"/>
                <w:szCs w:val="21"/>
                <w:lang w:eastAsia="ja-JP"/>
              </w:rPr>
              <w:lastRenderedPageBreak/>
              <w:t>2</w:t>
            </w:r>
          </w:p>
        </w:tc>
        <w:tc>
          <w:tcPr>
            <w:tcW w:w="1837" w:type="dxa"/>
            <w:tcBorders>
              <w:top w:val="single" w:sz="4" w:space="0" w:color="auto"/>
              <w:left w:val="single" w:sz="4" w:space="0" w:color="auto"/>
              <w:bottom w:val="single" w:sz="4" w:space="0" w:color="auto"/>
              <w:right w:val="single" w:sz="4" w:space="0" w:color="auto"/>
            </w:tcBorders>
          </w:tcPr>
          <w:p w:rsidR="008B58FA" w:rsidRPr="008B58FA" w:rsidRDefault="008B58FA" w:rsidP="008B58FA">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lastRenderedPageBreak/>
              <w:t>ビジネス</w:t>
            </w:r>
            <w:r w:rsidR="008C5D58">
              <w:rPr>
                <w:rFonts w:ascii="ＭＳ 明朝" w:eastAsia="ＭＳ 明朝" w:hAnsi="ＭＳ 明朝" w:hint="eastAsia"/>
                <w:szCs w:val="21"/>
                <w:lang w:eastAsia="ja-JP"/>
              </w:rPr>
              <w:t>場面で効果的にストラ</w:t>
            </w:r>
            <w:r w:rsidR="008C5D58">
              <w:rPr>
                <w:rFonts w:ascii="ＭＳ 明朝" w:eastAsia="ＭＳ 明朝" w:hAnsi="ＭＳ 明朝" w:hint="eastAsia"/>
                <w:szCs w:val="21"/>
                <w:lang w:eastAsia="ja-JP"/>
              </w:rPr>
              <w:lastRenderedPageBreak/>
              <w:t>テジーを使うことができる</w:t>
            </w:r>
          </w:p>
        </w:tc>
        <w:tc>
          <w:tcPr>
            <w:tcW w:w="2131" w:type="dxa"/>
            <w:tcBorders>
              <w:top w:val="single" w:sz="4" w:space="0" w:color="auto"/>
              <w:left w:val="single" w:sz="4" w:space="0" w:color="auto"/>
              <w:bottom w:val="single" w:sz="4" w:space="0" w:color="auto"/>
              <w:right w:val="single" w:sz="4" w:space="0" w:color="auto"/>
            </w:tcBorders>
          </w:tcPr>
          <w:p w:rsidR="008B58FA" w:rsidRPr="008B58FA" w:rsidRDefault="008B58FA" w:rsidP="008B58FA">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lastRenderedPageBreak/>
              <w:t>ビジネス場面で比較的</w:t>
            </w:r>
            <w:r w:rsidR="008C5D58" w:rsidRPr="008C5D58">
              <w:rPr>
                <w:rFonts w:ascii="ＭＳ 明朝" w:eastAsia="ＭＳ 明朝" w:hAnsi="ＭＳ 明朝" w:hint="eastAsia"/>
                <w:szCs w:val="21"/>
                <w:lang w:eastAsia="ja-JP"/>
              </w:rPr>
              <w:t>効果的にストラテ</w:t>
            </w:r>
            <w:r w:rsidR="008C5D58" w:rsidRPr="008C5D58">
              <w:rPr>
                <w:rFonts w:ascii="ＭＳ 明朝" w:eastAsia="ＭＳ 明朝" w:hAnsi="ＭＳ 明朝" w:hint="eastAsia"/>
                <w:szCs w:val="21"/>
                <w:lang w:eastAsia="ja-JP"/>
              </w:rPr>
              <w:lastRenderedPageBreak/>
              <w:t>ジーを使うことができる</w:t>
            </w:r>
          </w:p>
        </w:tc>
        <w:tc>
          <w:tcPr>
            <w:tcW w:w="1843" w:type="dxa"/>
            <w:tcBorders>
              <w:top w:val="single" w:sz="4" w:space="0" w:color="auto"/>
              <w:left w:val="single" w:sz="4" w:space="0" w:color="auto"/>
              <w:bottom w:val="single" w:sz="4" w:space="0" w:color="auto"/>
              <w:right w:val="single" w:sz="4" w:space="0" w:color="auto"/>
            </w:tcBorders>
          </w:tcPr>
          <w:p w:rsidR="008B58FA" w:rsidRPr="008B58FA" w:rsidRDefault="008B58FA" w:rsidP="008B58FA">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lastRenderedPageBreak/>
              <w:t>ビジネス場面</w:t>
            </w:r>
            <w:r w:rsidR="008C5D58">
              <w:rPr>
                <w:rFonts w:ascii="ＭＳ 明朝" w:eastAsia="ＭＳ 明朝" w:hAnsi="ＭＳ 明朝" w:hint="eastAsia"/>
                <w:szCs w:val="21"/>
                <w:lang w:eastAsia="ja-JP"/>
              </w:rPr>
              <w:t>で使うべきストラ</w:t>
            </w:r>
            <w:r w:rsidR="008C5D58">
              <w:rPr>
                <w:rFonts w:ascii="ＭＳ 明朝" w:eastAsia="ＭＳ 明朝" w:hAnsi="ＭＳ 明朝" w:hint="eastAsia"/>
                <w:szCs w:val="21"/>
                <w:lang w:eastAsia="ja-JP"/>
              </w:rPr>
              <w:lastRenderedPageBreak/>
              <w:t>テジーを</w:t>
            </w:r>
            <w:r w:rsidRPr="008B58FA">
              <w:rPr>
                <w:rFonts w:ascii="ＭＳ 明朝" w:eastAsia="ＭＳ 明朝" w:hAnsi="ＭＳ 明朝" w:hint="eastAsia"/>
                <w:szCs w:val="21"/>
                <w:lang w:eastAsia="ja-JP"/>
              </w:rPr>
              <w:t>意識して話すことができる</w:t>
            </w:r>
          </w:p>
        </w:tc>
        <w:tc>
          <w:tcPr>
            <w:tcW w:w="1779" w:type="dxa"/>
            <w:tcBorders>
              <w:top w:val="single" w:sz="4" w:space="0" w:color="auto"/>
              <w:left w:val="single" w:sz="4" w:space="0" w:color="auto"/>
              <w:bottom w:val="single" w:sz="4" w:space="0" w:color="auto"/>
              <w:right w:val="single" w:sz="4" w:space="0" w:color="auto"/>
            </w:tcBorders>
          </w:tcPr>
          <w:p w:rsidR="008B58FA" w:rsidRPr="008B58FA" w:rsidRDefault="008B58FA" w:rsidP="008B58FA">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lastRenderedPageBreak/>
              <w:t>ビジネス場面</w:t>
            </w:r>
            <w:r w:rsidR="008C5D58">
              <w:rPr>
                <w:rFonts w:ascii="ＭＳ 明朝" w:eastAsia="ＭＳ 明朝" w:hAnsi="ＭＳ 明朝" w:hint="eastAsia"/>
                <w:szCs w:val="21"/>
                <w:lang w:eastAsia="ja-JP"/>
              </w:rPr>
              <w:t>で使うべきストラ</w:t>
            </w:r>
            <w:r w:rsidR="008C5D58">
              <w:rPr>
                <w:rFonts w:ascii="ＭＳ 明朝" w:eastAsia="ＭＳ 明朝" w:hAnsi="ＭＳ 明朝" w:hint="eastAsia"/>
                <w:szCs w:val="21"/>
                <w:lang w:eastAsia="ja-JP"/>
              </w:rPr>
              <w:lastRenderedPageBreak/>
              <w:t>テジーについて基礎的理解があり</w:t>
            </w:r>
            <w:r w:rsidRPr="008B58FA">
              <w:rPr>
                <w:rFonts w:ascii="ＭＳ 明朝" w:eastAsia="ＭＳ 明朝" w:hAnsi="ＭＳ 明朝" w:hint="eastAsia"/>
                <w:szCs w:val="21"/>
                <w:lang w:eastAsia="ja-JP"/>
              </w:rPr>
              <w:t>、合格点である</w:t>
            </w:r>
          </w:p>
        </w:tc>
        <w:tc>
          <w:tcPr>
            <w:tcW w:w="1779" w:type="dxa"/>
            <w:tcBorders>
              <w:top w:val="single" w:sz="4" w:space="0" w:color="auto"/>
              <w:left w:val="single" w:sz="4" w:space="0" w:color="auto"/>
              <w:bottom w:val="single" w:sz="4" w:space="0" w:color="auto"/>
              <w:right w:val="single" w:sz="4" w:space="0" w:color="auto"/>
            </w:tcBorders>
          </w:tcPr>
          <w:p w:rsidR="008B58FA" w:rsidRPr="008B58FA" w:rsidRDefault="008B58FA" w:rsidP="008B58FA">
            <w:pPr>
              <w:spacing w:beforeLines="50" w:before="156" w:afterLines="50" w:after="156"/>
              <w:rPr>
                <w:rFonts w:ascii="ＭＳ 明朝" w:eastAsia="ＭＳ 明朝" w:hAnsi="ＭＳ 明朝"/>
                <w:szCs w:val="21"/>
                <w:lang w:eastAsia="ja-JP"/>
              </w:rPr>
            </w:pPr>
            <w:r w:rsidRPr="008B58FA">
              <w:rPr>
                <w:rFonts w:ascii="ＭＳ 明朝" w:eastAsia="ＭＳ 明朝" w:hAnsi="ＭＳ 明朝" w:hint="eastAsia"/>
                <w:szCs w:val="21"/>
                <w:lang w:eastAsia="ja-JP"/>
              </w:rPr>
              <w:lastRenderedPageBreak/>
              <w:t>ビジネス場面</w:t>
            </w:r>
            <w:r w:rsidR="008C5D58">
              <w:rPr>
                <w:rFonts w:ascii="ＭＳ 明朝" w:eastAsia="ＭＳ 明朝" w:hAnsi="ＭＳ 明朝" w:hint="eastAsia"/>
                <w:szCs w:val="21"/>
                <w:lang w:eastAsia="ja-JP"/>
              </w:rPr>
              <w:t>で使うべきストラ</w:t>
            </w:r>
            <w:r w:rsidR="008C5D58">
              <w:rPr>
                <w:rFonts w:ascii="ＭＳ 明朝" w:eastAsia="ＭＳ 明朝" w:hAnsi="ＭＳ 明朝" w:hint="eastAsia"/>
                <w:szCs w:val="21"/>
                <w:lang w:eastAsia="ja-JP"/>
              </w:rPr>
              <w:lastRenderedPageBreak/>
              <w:t>テジー</w:t>
            </w:r>
            <w:r w:rsidRPr="008B58FA">
              <w:rPr>
                <w:rFonts w:ascii="ＭＳ 明朝" w:eastAsia="ＭＳ 明朝" w:hAnsi="ＭＳ 明朝" w:hint="eastAsia"/>
                <w:szCs w:val="21"/>
                <w:lang w:eastAsia="ja-JP"/>
              </w:rPr>
              <w:t>を全く考慮していない</w:t>
            </w:r>
          </w:p>
        </w:tc>
      </w:tr>
    </w:tbl>
    <w:p w:rsidR="00F56396" w:rsidRDefault="00F56396" w:rsidP="00B03909">
      <w:pPr>
        <w:widowControl/>
        <w:jc w:val="left"/>
        <w:rPr>
          <w:rFonts w:ascii="SimSun" w:eastAsia="SimSun" w:hAnsi="SimSun"/>
          <w:lang w:eastAsia="ja-JP"/>
        </w:rPr>
      </w:pPr>
    </w:p>
    <w:p w:rsidR="00C81933" w:rsidRDefault="00C81933" w:rsidP="00B03909">
      <w:pPr>
        <w:widowControl/>
        <w:jc w:val="left"/>
        <w:rPr>
          <w:rFonts w:ascii="SimSun" w:eastAsia="SimSun" w:hAnsi="SimSun"/>
          <w:lang w:eastAsia="ja-JP"/>
        </w:rPr>
      </w:pPr>
    </w:p>
    <w:sectPr w:rsidR="00C819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157D7" w:rsidRDefault="001157D7" w:rsidP="00AA630A">
      <w:r>
        <w:separator/>
      </w:r>
    </w:p>
  </w:endnote>
  <w:endnote w:type="continuationSeparator" w:id="0">
    <w:p w:rsidR="001157D7" w:rsidRDefault="001157D7"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ＭＳ ゴシック"/>
    <w:panose1 w:val="00000000000000000000"/>
    <w:charset w:val="80"/>
    <w:family w:val="auto"/>
    <w:notTrueType/>
    <w:pitch w:val="default"/>
    <w:sig w:usb0="00000000"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157D7" w:rsidRDefault="001157D7" w:rsidP="00AA630A">
      <w:r>
        <w:separator/>
      </w:r>
    </w:p>
  </w:footnote>
  <w:footnote w:type="continuationSeparator" w:id="0">
    <w:p w:rsidR="001157D7" w:rsidRDefault="001157D7"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SimHei" w:eastAsia="SimHei" w:hAnsi="SimHei"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88448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13A89"/>
    <w:rsid w:val="00022CBB"/>
    <w:rsid w:val="0003282E"/>
    <w:rsid w:val="00077A5F"/>
    <w:rsid w:val="00092C65"/>
    <w:rsid w:val="000955CF"/>
    <w:rsid w:val="000C5E75"/>
    <w:rsid w:val="000D14DC"/>
    <w:rsid w:val="000D6631"/>
    <w:rsid w:val="000F054A"/>
    <w:rsid w:val="000F4497"/>
    <w:rsid w:val="001011DD"/>
    <w:rsid w:val="001157D7"/>
    <w:rsid w:val="001C4CA5"/>
    <w:rsid w:val="001E4AC6"/>
    <w:rsid w:val="001E5724"/>
    <w:rsid w:val="00221321"/>
    <w:rsid w:val="00242673"/>
    <w:rsid w:val="0026751B"/>
    <w:rsid w:val="00285327"/>
    <w:rsid w:val="002A7568"/>
    <w:rsid w:val="002B2E60"/>
    <w:rsid w:val="002D3716"/>
    <w:rsid w:val="003058F4"/>
    <w:rsid w:val="00313A87"/>
    <w:rsid w:val="00322986"/>
    <w:rsid w:val="00340B7F"/>
    <w:rsid w:val="0034254B"/>
    <w:rsid w:val="003513B6"/>
    <w:rsid w:val="0038665C"/>
    <w:rsid w:val="00395FAE"/>
    <w:rsid w:val="003A0115"/>
    <w:rsid w:val="003A49F2"/>
    <w:rsid w:val="003F7009"/>
    <w:rsid w:val="004070CF"/>
    <w:rsid w:val="00421B6B"/>
    <w:rsid w:val="00437EEA"/>
    <w:rsid w:val="004417C2"/>
    <w:rsid w:val="0047091C"/>
    <w:rsid w:val="004B67B3"/>
    <w:rsid w:val="004B7F52"/>
    <w:rsid w:val="00552254"/>
    <w:rsid w:val="005751DF"/>
    <w:rsid w:val="005942C1"/>
    <w:rsid w:val="005A0378"/>
    <w:rsid w:val="005A17EB"/>
    <w:rsid w:val="005C79CF"/>
    <w:rsid w:val="005E3210"/>
    <w:rsid w:val="005E79F6"/>
    <w:rsid w:val="006254C8"/>
    <w:rsid w:val="00635960"/>
    <w:rsid w:val="006552C8"/>
    <w:rsid w:val="00665621"/>
    <w:rsid w:val="00696258"/>
    <w:rsid w:val="006E4F82"/>
    <w:rsid w:val="006E6C77"/>
    <w:rsid w:val="006F1A63"/>
    <w:rsid w:val="006F64C9"/>
    <w:rsid w:val="00740036"/>
    <w:rsid w:val="007639A2"/>
    <w:rsid w:val="007C090E"/>
    <w:rsid w:val="007C379D"/>
    <w:rsid w:val="007C62ED"/>
    <w:rsid w:val="007E39E3"/>
    <w:rsid w:val="008128AD"/>
    <w:rsid w:val="00812D35"/>
    <w:rsid w:val="008560E2"/>
    <w:rsid w:val="008561C8"/>
    <w:rsid w:val="008603BC"/>
    <w:rsid w:val="00877E2D"/>
    <w:rsid w:val="00883053"/>
    <w:rsid w:val="00886EBF"/>
    <w:rsid w:val="008B58FA"/>
    <w:rsid w:val="008C5D58"/>
    <w:rsid w:val="00916515"/>
    <w:rsid w:val="00951607"/>
    <w:rsid w:val="0095447B"/>
    <w:rsid w:val="00991A7E"/>
    <w:rsid w:val="009A50A9"/>
    <w:rsid w:val="009C0FE8"/>
    <w:rsid w:val="009F4CC7"/>
    <w:rsid w:val="00A03BBD"/>
    <w:rsid w:val="00A15E22"/>
    <w:rsid w:val="00A61EFD"/>
    <w:rsid w:val="00A709EF"/>
    <w:rsid w:val="00AA4570"/>
    <w:rsid w:val="00AA630A"/>
    <w:rsid w:val="00AE3D1A"/>
    <w:rsid w:val="00B02853"/>
    <w:rsid w:val="00B03909"/>
    <w:rsid w:val="00B07018"/>
    <w:rsid w:val="00B3634A"/>
    <w:rsid w:val="00B40ECD"/>
    <w:rsid w:val="00B923EE"/>
    <w:rsid w:val="00BA23F0"/>
    <w:rsid w:val="00BD7EA6"/>
    <w:rsid w:val="00BE5876"/>
    <w:rsid w:val="00C00798"/>
    <w:rsid w:val="00C01338"/>
    <w:rsid w:val="00C23BCE"/>
    <w:rsid w:val="00C3158B"/>
    <w:rsid w:val="00C47DC8"/>
    <w:rsid w:val="00C54636"/>
    <w:rsid w:val="00C81933"/>
    <w:rsid w:val="00CA53B2"/>
    <w:rsid w:val="00CB7291"/>
    <w:rsid w:val="00CD09E7"/>
    <w:rsid w:val="00D02F99"/>
    <w:rsid w:val="00D04CEB"/>
    <w:rsid w:val="00D13271"/>
    <w:rsid w:val="00D14471"/>
    <w:rsid w:val="00D417A1"/>
    <w:rsid w:val="00D504B7"/>
    <w:rsid w:val="00D53751"/>
    <w:rsid w:val="00D53B66"/>
    <w:rsid w:val="00D715F7"/>
    <w:rsid w:val="00DD423F"/>
    <w:rsid w:val="00DD7B5F"/>
    <w:rsid w:val="00DE7849"/>
    <w:rsid w:val="00E01371"/>
    <w:rsid w:val="00E05E8B"/>
    <w:rsid w:val="00E11C9E"/>
    <w:rsid w:val="00E366AB"/>
    <w:rsid w:val="00E76E34"/>
    <w:rsid w:val="00E92FC7"/>
    <w:rsid w:val="00EA2FDC"/>
    <w:rsid w:val="00EC4F91"/>
    <w:rsid w:val="00ED7F81"/>
    <w:rsid w:val="00F34FC8"/>
    <w:rsid w:val="00F355F3"/>
    <w:rsid w:val="00F56396"/>
    <w:rsid w:val="00F976B0"/>
    <w:rsid w:val="00FB77A1"/>
    <w:rsid w:val="00FC24B5"/>
    <w:rsid w:val="00FC7865"/>
    <w:rsid w:val="00FD4522"/>
    <w:rsid w:val="00FE0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EA25DB"/>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SimSun" w:eastAsia="SimSun" w:hAnsi="Courier New" w:cs="Times New Roman"/>
      <w:szCs w:val="20"/>
    </w:rPr>
  </w:style>
  <w:style w:type="character" w:customStyle="1" w:styleId="a4">
    <w:name w:val="書式なし (文字)"/>
    <w:basedOn w:val="a0"/>
    <w:link w:val="a3"/>
    <w:uiPriority w:val="99"/>
    <w:rsid w:val="00D13271"/>
    <w:rPr>
      <w:rFonts w:ascii="SimSun" w:eastAsia="SimSun"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ヘッダー (文字)"/>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フッター (文字)"/>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吹き出し (文字)"/>
    <w:basedOn w:val="a0"/>
    <w:link w:val="aa"/>
    <w:uiPriority w:val="99"/>
    <w:semiHidden/>
    <w:rsid w:val="008560E2"/>
    <w:rPr>
      <w:sz w:val="18"/>
      <w:szCs w:val="18"/>
    </w:rPr>
  </w:style>
  <w:style w:type="character" w:styleId="ac">
    <w:name w:val="Hyperlink"/>
    <w:basedOn w:val="a0"/>
    <w:uiPriority w:val="99"/>
    <w:unhideWhenUsed/>
    <w:rsid w:val="00740036"/>
    <w:rPr>
      <w:color w:val="0000FF"/>
      <w:u w:val="single"/>
    </w:rPr>
  </w:style>
  <w:style w:type="character" w:styleId="ad">
    <w:name w:val="Unresolved Mention"/>
    <w:basedOn w:val="a0"/>
    <w:uiPriority w:val="99"/>
    <w:semiHidden/>
    <w:unhideWhenUsed/>
    <w:rsid w:val="002D3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0D8CA-2E55-47EC-A0C0-18C33E77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11</Pages>
  <Words>967</Words>
  <Characters>5518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Sengang Yuan</cp:lastModifiedBy>
  <cp:revision>41</cp:revision>
  <cp:lastPrinted>2020-12-24T07:17:00Z</cp:lastPrinted>
  <dcterms:created xsi:type="dcterms:W3CDTF">2022-12-24T02:04:00Z</dcterms:created>
  <dcterms:modified xsi:type="dcterms:W3CDTF">2023-05-03T21:39:00Z</dcterms:modified>
</cp:coreProperties>
</file>