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652F9">
        <w:rPr>
          <w:rFonts w:ascii="黑体" w:eastAsia="黑体" w:hAnsi="黑体" w:hint="eastAsia"/>
          <w:sz w:val="32"/>
          <w:szCs w:val="32"/>
        </w:rPr>
        <w:t>视听说</w:t>
      </w:r>
      <w:r w:rsidR="002C1E0C">
        <w:rPr>
          <w:rFonts w:ascii="黑体" w:eastAsia="黑体" w:hAnsi="黑体" w:hint="eastAsia"/>
          <w:sz w:val="32"/>
          <w:szCs w:val="32"/>
        </w:rPr>
        <w:t>（</w:t>
      </w:r>
      <w:r w:rsidR="006F15A6">
        <w:rPr>
          <w:rFonts w:ascii="黑体" w:eastAsia="黑体" w:hAnsi="黑体" w:hint="eastAsia"/>
          <w:sz w:val="32"/>
          <w:szCs w:val="32"/>
        </w:rPr>
        <w:t>二</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AA7D18" w:rsidRDefault="00AA7D18" w:rsidP="00DD7B5F">
            <w:pPr>
              <w:spacing w:beforeLines="50" w:before="156" w:afterLines="50" w:after="156"/>
              <w:jc w:val="left"/>
              <w:rPr>
                <w:rFonts w:ascii="宋体" w:eastAsia="宋体" w:hAnsi="宋体"/>
              </w:rPr>
            </w:pPr>
            <w:r w:rsidRPr="00DA2E07">
              <w:rPr>
                <w:rFonts w:ascii="宋体" w:eastAsia="宋体" w:hAnsi="宋体"/>
              </w:rPr>
              <w:t>Spanish listening and speaking</w:t>
            </w:r>
            <w:r>
              <w:rPr>
                <w:rFonts w:ascii="宋体" w:eastAsia="宋体" w:hAnsi="宋体"/>
              </w:rPr>
              <w:t xml:space="preserve"> II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EF5B87">
              <w:rPr>
                <w:rFonts w:ascii="宋体" w:eastAsia="宋体" w:hAnsi="宋体"/>
              </w:rPr>
              <w:t>100</w:t>
            </w:r>
            <w:r w:rsidR="006F15A6">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3E13F4"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3E13F4" w:rsidP="00DD7B5F">
            <w:pPr>
              <w:spacing w:beforeLines="50" w:before="156" w:afterLines="50" w:after="156"/>
              <w:rPr>
                <w:rFonts w:ascii="宋体" w:eastAsia="宋体" w:hAnsi="宋体"/>
              </w:rPr>
            </w:pPr>
            <w:r>
              <w:rPr>
                <w:rFonts w:ascii="宋体" w:eastAsia="宋体" w:hAnsi="宋体"/>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140AB" w:rsidP="00DD7B5F">
            <w:pPr>
              <w:spacing w:beforeLines="50" w:before="156" w:afterLines="50" w:after="156"/>
              <w:jc w:val="left"/>
              <w:rPr>
                <w:rFonts w:ascii="宋体" w:eastAsia="宋体" w:hAnsi="宋体"/>
              </w:rPr>
            </w:pPr>
            <w:r>
              <w:rPr>
                <w:rFonts w:ascii="宋体" w:eastAsia="宋体" w:hAnsi="宋体" w:hint="eastAsia"/>
              </w:rPr>
              <w:t>冯程程</w:t>
            </w:r>
            <w:r w:rsidR="00DF3254" w:rsidRPr="00DF3254">
              <w:rPr>
                <w:rFonts w:ascii="宋体" w:eastAsia="宋体" w:hAnsi="宋体" w:hint="eastAsia"/>
              </w:rPr>
              <w:t>，西班牙语外教等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03659E">
              <w:rPr>
                <w:rFonts w:ascii="宋体" w:eastAsia="宋体" w:hAnsi="宋体"/>
              </w:rPr>
              <w:t>3</w:t>
            </w:r>
            <w:r>
              <w:rPr>
                <w:rFonts w:ascii="宋体" w:eastAsia="宋体" w:hAnsi="宋体"/>
              </w:rPr>
              <w:t>.</w:t>
            </w:r>
            <w:r w:rsidR="0003659E">
              <w:rPr>
                <w:rFonts w:ascii="宋体" w:eastAsia="宋体" w:hAnsi="宋体"/>
              </w:rPr>
              <w:t>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2140AB" w:rsidRDefault="00E014D6" w:rsidP="002140AB">
            <w:pPr>
              <w:autoSpaceDE w:val="0"/>
              <w:autoSpaceDN w:val="0"/>
              <w:adjustRightInd w:val="0"/>
              <w:snapToGrid w:val="0"/>
              <w:rPr>
                <w:rFonts w:ascii="宋体" w:eastAsia="宋体" w:hAnsi="宋体"/>
                <w:color w:val="000000" w:themeColor="text1"/>
              </w:rPr>
            </w:pPr>
            <w:r w:rsidRPr="00E014D6">
              <w:rPr>
                <w:rFonts w:ascii="宋体" w:eastAsia="宋体" w:hAnsi="宋体" w:hint="eastAsia"/>
                <w:color w:val="000000" w:themeColor="text1"/>
                <w:lang w:val="es-MX"/>
              </w:rPr>
              <w:t>刘建，《西班牙语听力教程</w:t>
            </w:r>
            <w:r w:rsidR="002E4D30">
              <w:rPr>
                <w:rFonts w:ascii="宋体" w:eastAsia="宋体" w:hAnsi="宋体"/>
                <w:color w:val="000000" w:themeColor="text1"/>
                <w:lang w:val="es-MX"/>
              </w:rPr>
              <w:t>1</w:t>
            </w:r>
            <w:r w:rsidRPr="00E014D6">
              <w:rPr>
                <w:rFonts w:ascii="宋体" w:eastAsia="宋体" w:hAnsi="宋体" w:hint="eastAsia"/>
                <w:color w:val="000000" w:themeColor="text1"/>
                <w:lang w:val="es-MX"/>
              </w:rPr>
              <w:t>》，上海外语教育出版社，2010年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C46FC" w:rsidRDefault="002C46FC" w:rsidP="00DD7B5F">
      <w:pPr>
        <w:pStyle w:val="a3"/>
        <w:spacing w:beforeLines="50" w:before="156" w:afterLines="50" w:after="156"/>
        <w:ind w:firstLineChars="200" w:firstLine="420"/>
        <w:rPr>
          <w:rFonts w:hAnsi="宋体"/>
          <w:szCs w:val="21"/>
        </w:rPr>
      </w:pPr>
      <w:r w:rsidRPr="005512ED">
        <w:rPr>
          <w:rFonts w:hAnsi="宋体" w:hint="eastAsia"/>
          <w:szCs w:val="21"/>
        </w:rPr>
        <w:t>本课程为专业基础课</w:t>
      </w:r>
      <w:r>
        <w:rPr>
          <w:rFonts w:hAnsi="宋体" w:hint="eastAsia"/>
          <w:szCs w:val="21"/>
        </w:rPr>
        <w:t>程</w:t>
      </w:r>
      <w:r w:rsidRPr="005512ED">
        <w:rPr>
          <w:rFonts w:hAnsi="宋体" w:hint="eastAsia"/>
          <w:szCs w:val="21"/>
          <w:lang w:val="es-ES"/>
        </w:rPr>
        <w:t>。</w:t>
      </w:r>
      <w:r>
        <w:rPr>
          <w:rFonts w:hAnsi="宋体" w:hint="eastAsia"/>
          <w:szCs w:val="21"/>
          <w:lang w:val="es-ES"/>
        </w:rPr>
        <w:t>以听力材料为主导，通过</w:t>
      </w:r>
      <w:r>
        <w:rPr>
          <w:rFonts w:hAnsi="宋体" w:hint="eastAsia"/>
          <w:szCs w:val="21"/>
        </w:rPr>
        <w:t>听说、听写等手段，达到提高学生听、说、读、写综合能力的目的。同时，本课程不仅旨在提高学生的语言能力，也将语言学习与所学语言国家和地区的社会文化知识有机地结合起来，使学生更多地了解域外文化，接触当代西班牙语国家和地区乃至世界最关心的话题，了解他人认识上述问题的角度和观点、扩大视野、丰富知识。</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3C412F">
        <w:rPr>
          <w:rFonts w:hAnsi="宋体" w:cs="宋体" w:hint="eastAsia"/>
        </w:rPr>
        <w:t>培养听力理解能力：能够听懂理解初级难度的文章，</w:t>
      </w:r>
      <w:r w:rsidR="000C48E8">
        <w:rPr>
          <w:rFonts w:hAnsi="宋体" w:cs="宋体" w:hint="eastAsia"/>
        </w:rPr>
        <w:t>包括简单的对过去、将来事件对描述</w:t>
      </w:r>
      <w:r w:rsidR="00F5787B">
        <w:rPr>
          <w:rFonts w:hAnsi="宋体" w:cs="宋体" w:hint="eastAsia"/>
        </w:rPr>
        <w:t>。</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A40D74">
        <w:rPr>
          <w:rFonts w:hAnsi="宋体" w:cs="宋体" w:hint="eastAsia"/>
        </w:rPr>
        <w:t>培养口语表达能力：</w:t>
      </w:r>
      <w:r w:rsidR="00B90711">
        <w:rPr>
          <w:rFonts w:hAnsi="宋体" w:cs="宋体" w:hint="eastAsia"/>
        </w:rPr>
        <w:t>能够就日常生活进行</w:t>
      </w:r>
      <w:r w:rsidR="00764F85">
        <w:rPr>
          <w:rFonts w:hAnsi="宋体" w:cs="宋体" w:hint="eastAsia"/>
        </w:rPr>
        <w:t>熟练</w:t>
      </w:r>
      <w:r w:rsidR="00B90711">
        <w:rPr>
          <w:rFonts w:hAnsi="宋体" w:cs="宋体" w:hint="eastAsia"/>
        </w:rPr>
        <w:t>对话，具备一定的交际能力</w:t>
      </w:r>
      <w:r w:rsidR="0078061E">
        <w:rPr>
          <w:rFonts w:hAnsi="宋体" w:cs="宋体" w:hint="eastAsia"/>
        </w:rPr>
        <w:t>、评论能力</w:t>
      </w:r>
      <w:r w:rsidR="00B90711">
        <w:rPr>
          <w:rFonts w:hAnsi="宋体" w:cs="宋体" w:hint="eastAsia"/>
        </w:rPr>
        <w:t>。</w:t>
      </w:r>
    </w:p>
    <w:p w:rsidR="00E03AD0"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F579ED">
        <w:rPr>
          <w:rFonts w:hAnsi="宋体" w:cs="宋体" w:hint="eastAsia"/>
          <w:b/>
        </w:rPr>
        <w:t>自主学习</w:t>
      </w:r>
      <w:r w:rsidR="004E1E13">
        <w:rPr>
          <w:rFonts w:hAnsi="宋体" w:cs="宋体" w:hint="eastAsia"/>
          <w:b/>
        </w:rPr>
        <w:t>习惯</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F579ED" w:rsidRDefault="00F579ED" w:rsidP="00F579ED">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43239D" w:rsidRPr="000C2D1F" w:rsidRDefault="0043239D" w:rsidP="0043239D">
      <w:pPr>
        <w:pStyle w:val="a3"/>
        <w:spacing w:beforeLines="50" w:before="156" w:afterLines="50" w:after="156"/>
        <w:ind w:firstLineChars="200" w:firstLine="422"/>
        <w:rPr>
          <w:rFonts w:hAnsi="宋体" w:cs="宋体"/>
          <w:b/>
        </w:rPr>
      </w:pPr>
      <w:r w:rsidRPr="000C2D1F">
        <w:rPr>
          <w:rFonts w:hAnsi="宋体" w:cs="宋体" w:hint="eastAsia"/>
          <w:b/>
        </w:rPr>
        <w:t>课程目标3：</w:t>
      </w:r>
      <w:r>
        <w:rPr>
          <w:rFonts w:hAnsi="宋体" w:cs="宋体" w:hint="eastAsia"/>
          <w:b/>
        </w:rPr>
        <w:t>增进学生对于西班牙语国家语言文化历史知识的了解，培养学生将所学的语言技能和知识用于表述传播中国传统和当代优秀文化。</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w:t>
      </w:r>
      <w:r>
        <w:rPr>
          <w:rFonts w:hAnsi="宋体" w:cs="宋体" w:hint="eastAsia"/>
        </w:rPr>
        <w:lastRenderedPageBreak/>
        <w:t>通过课内与课外资料去了解探索</w:t>
      </w:r>
      <w:r w:rsidR="004548D4">
        <w:rPr>
          <w:rFonts w:hAnsi="宋体" w:cs="宋体" w:hint="eastAsia"/>
        </w:rPr>
        <w:t>，</w:t>
      </w:r>
      <w:r w:rsidR="004548D4" w:rsidRPr="006B3E41">
        <w:rPr>
          <w:rFonts w:hAnsi="宋体" w:cs="宋体" w:hint="eastAsia"/>
        </w:rPr>
        <w:t>逐步培养文化敏感度</w:t>
      </w:r>
      <w:r>
        <w:rPr>
          <w:rFonts w:hAnsi="宋体" w:cs="宋体" w:hint="eastAsia"/>
        </w:rPr>
        <w:t>；</w:t>
      </w:r>
    </w:p>
    <w:p w:rsidR="0043239D" w:rsidRDefault="0043239D" w:rsidP="0043239D">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065FF6" w:rsidRDefault="00065FF6" w:rsidP="004548D4">
      <w:pPr>
        <w:pStyle w:val="a3"/>
        <w:spacing w:beforeLines="50" w:before="156" w:afterLines="50" w:after="156"/>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E303D0">
              <w:rPr>
                <w:rFonts w:hAnsi="宋体" w:cs="宋体" w:hint="eastAsia"/>
              </w:rPr>
              <w:t>一</w:t>
            </w:r>
            <w:r>
              <w:rPr>
                <w:rFonts w:hAnsi="宋体" w:cs="宋体" w:hint="eastAsia"/>
              </w:rPr>
              <w:t>册U</w:t>
            </w:r>
            <w:r>
              <w:rPr>
                <w:rFonts w:hAnsi="宋体" w:cs="宋体"/>
              </w:rPr>
              <w:t>1-U</w:t>
            </w:r>
            <w:r w:rsidR="00E303D0">
              <w:rPr>
                <w:rFonts w:hAnsi="宋体" w:cs="宋体"/>
              </w:rPr>
              <w:t>11</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w:t>
            </w:r>
            <w:r w:rsidR="0070189A">
              <w:rPr>
                <w:rFonts w:hAnsi="宋体" w:cs="宋体"/>
              </w:rPr>
              <w:t>2</w:t>
            </w:r>
            <w:r>
              <w:rPr>
                <w:rFonts w:hAnsi="宋体" w:cs="宋体" w:hint="eastAsia"/>
              </w:rPr>
              <w:t>和</w:t>
            </w:r>
            <w:r w:rsidR="0070189A">
              <w:rPr>
                <w:rFonts w:hAnsi="宋体" w:cs="宋体"/>
              </w:rPr>
              <w:t>3</w:t>
            </w:r>
            <w:r>
              <w:rPr>
                <w:rFonts w:hAnsi="宋体" w:cs="宋体" w:hint="eastAsia"/>
              </w:rPr>
              <w:t>：</w:t>
            </w:r>
            <w:r w:rsidR="00105E13" w:rsidRPr="003715DC">
              <w:rPr>
                <w:rFonts w:ascii="Times New Roman" w:hAnsi="宋体" w:hint="eastAsia"/>
                <w:szCs w:val="21"/>
              </w:rPr>
              <w:t>熟练掌握西班牙语语音、语法、词汇等基础语言知识</w:t>
            </w:r>
            <w:r w:rsidR="00105E13">
              <w:rPr>
                <w:rFonts w:ascii="Times New Roman" w:hAnsi="宋体" w:hint="eastAsia"/>
                <w:szCs w:val="21"/>
              </w:rPr>
              <w:t>。</w:t>
            </w:r>
            <w:r w:rsidR="00006994" w:rsidRPr="003715DC">
              <w:rPr>
                <w:rFonts w:ascii="Times New Roman" w:hAnsi="宋体" w:hint="eastAsia"/>
                <w:szCs w:val="21"/>
              </w:rPr>
              <w:t>熟练掌握西班牙语的听、说、读、写、译技能</w:t>
            </w:r>
            <w:r w:rsidR="00006994">
              <w:rPr>
                <w:rFonts w:ascii="Times New Roman" w:hAnsi="宋体" w:hint="eastAsia"/>
                <w:szCs w:val="21"/>
              </w:rPr>
              <w:t>。</w:t>
            </w:r>
            <w:r w:rsidR="00006994" w:rsidRPr="003715DC">
              <w:rPr>
                <w:rFonts w:ascii="Times New Roman" w:hAnsi="宋体" w:hint="eastAsia"/>
                <w:szCs w:val="21"/>
              </w:rPr>
              <w:t>能理解外语口语和书面语传递的信息、观点、情感</w:t>
            </w:r>
            <w:r w:rsidR="00006994">
              <w:rPr>
                <w:rFonts w:ascii="Times New Roman" w:hAnsi="宋体" w:hint="eastAsia"/>
                <w:szCs w:val="21"/>
              </w:rPr>
              <w:t>。</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E303D0"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w:t>
            </w:r>
            <w:r w:rsidR="00DF6867">
              <w:rPr>
                <w:rFonts w:hAnsi="宋体" w:cs="宋体"/>
              </w:rPr>
              <w:t>2</w:t>
            </w:r>
            <w:r>
              <w:rPr>
                <w:rFonts w:hAnsi="宋体" w:cs="宋体" w:hint="eastAsia"/>
              </w:rPr>
              <w:t>和</w:t>
            </w:r>
            <w:r w:rsidR="00DF6867">
              <w:rPr>
                <w:rFonts w:hAnsi="宋体" w:cs="宋体"/>
              </w:rPr>
              <w:t>3</w:t>
            </w:r>
            <w:r>
              <w:rPr>
                <w:rFonts w:hAnsi="宋体" w:cs="宋体" w:hint="eastAsia"/>
              </w:rPr>
              <w:t>：</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p>
        </w:tc>
      </w:tr>
      <w:tr w:rsidR="009D63EF" w:rsidTr="00DE7209">
        <w:trPr>
          <w:jc w:val="center"/>
        </w:trPr>
        <w:tc>
          <w:tcPr>
            <w:tcW w:w="1302" w:type="dxa"/>
            <w:vMerge w:val="restart"/>
            <w:vAlign w:val="center"/>
          </w:tcPr>
          <w:p w:rsidR="009D63EF" w:rsidRDefault="009D63EF"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931036">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Pr="00DE7209"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r w:rsidR="00210063" w:rsidTr="00DE7209">
        <w:trPr>
          <w:jc w:val="center"/>
        </w:trPr>
        <w:tc>
          <w:tcPr>
            <w:tcW w:w="1302" w:type="dxa"/>
            <w:vMerge w:val="restart"/>
            <w:vAlign w:val="center"/>
          </w:tcPr>
          <w:p w:rsidR="00210063" w:rsidRDefault="00210063" w:rsidP="00D44A5E">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DE7209"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Pr="00F73948" w:rsidRDefault="002A7568" w:rsidP="00F73948">
      <w:pPr>
        <w:widowControl/>
        <w:spacing w:beforeLines="50" w:before="156" w:afterLines="50" w:after="156"/>
        <w:ind w:firstLineChars="200" w:firstLine="482"/>
        <w:jc w:val="left"/>
        <w:rPr>
          <w:rFonts w:ascii="Calibri" w:eastAsia="黑体" w:hAnsi="Calibri" w:cs="Calibri"/>
          <w:b/>
          <w:sz w:val="24"/>
          <w:szCs w:val="24"/>
        </w:rPr>
      </w:pPr>
      <w:r w:rsidRPr="00FC24B5">
        <w:rPr>
          <w:rFonts w:ascii="黑体" w:eastAsia="黑体" w:hAnsi="黑体" w:cs="Times New Roman" w:hint="eastAsia"/>
          <w:b/>
          <w:sz w:val="24"/>
          <w:szCs w:val="24"/>
        </w:rPr>
        <w:t>第一章</w:t>
      </w:r>
      <w:r w:rsidRPr="0003659E">
        <w:rPr>
          <w:rFonts w:ascii="黑体" w:eastAsia="黑体" w:hAnsi="黑体" w:cs="Times New Roman" w:hint="eastAsia"/>
          <w:b/>
          <w:sz w:val="24"/>
          <w:szCs w:val="24"/>
        </w:rPr>
        <w:t xml:space="preserve"> </w:t>
      </w:r>
      <w:r w:rsidR="00F73948" w:rsidRPr="00F73948">
        <w:rPr>
          <w:rFonts w:ascii="Calibri" w:eastAsia="黑体" w:hAnsi="Calibri" w:cs="Calibri"/>
          <w:b/>
          <w:sz w:val="24"/>
          <w:szCs w:val="24"/>
          <w:lang w:val="ru-RU"/>
        </w:rPr>
        <w:t>¿QUIÉNES SOMOS?</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0"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21273A" w:rsidP="00DD7B5F">
      <w:pPr>
        <w:widowControl/>
        <w:spacing w:beforeLines="50" w:before="156" w:afterLines="50" w:after="156"/>
        <w:ind w:firstLineChars="200" w:firstLine="420"/>
        <w:jc w:val="left"/>
        <w:rPr>
          <w:rFonts w:ascii="宋体" w:eastAsia="宋体" w:hAnsi="宋体"/>
          <w:szCs w:val="21"/>
        </w:rPr>
      </w:pPr>
      <w:r w:rsidRPr="001C0EA0">
        <w:rPr>
          <w:rFonts w:ascii="Times New Roman" w:hAnsi="Times New Roman"/>
        </w:rPr>
        <w:t>Haga una breve presentación sobre un amigo.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47287E"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能够做自我介绍以及介绍朋友</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Pr="0003659E" w:rsidRDefault="00FC24B5" w:rsidP="00DD7B5F">
      <w:pPr>
        <w:widowControl/>
        <w:spacing w:beforeLines="50" w:before="156" w:afterLines="50" w:after="156"/>
        <w:ind w:firstLineChars="200" w:firstLine="482"/>
        <w:jc w:val="left"/>
        <w:rPr>
          <w:rFonts w:ascii="黑体" w:eastAsia="黑体" w:hAnsi="黑体" w:cs="Times New Roman"/>
          <w:b/>
          <w:sz w:val="24"/>
          <w:szCs w:val="24"/>
        </w:rPr>
      </w:pPr>
      <w:bookmarkStart w:id="1" w:name="_Hlk121697793"/>
      <w:bookmarkEnd w:id="0"/>
      <w:r w:rsidRPr="00FC24B5">
        <w:rPr>
          <w:rFonts w:ascii="黑体" w:eastAsia="黑体" w:hAnsi="黑体" w:cs="Times New Roman" w:hint="eastAsia"/>
          <w:b/>
          <w:sz w:val="24"/>
          <w:szCs w:val="24"/>
        </w:rPr>
        <w:t>第二章</w:t>
      </w:r>
      <w:bookmarkEnd w:id="1"/>
      <w:r w:rsidRPr="0003659E">
        <w:rPr>
          <w:rFonts w:ascii="黑体" w:eastAsia="黑体" w:hAnsi="黑体" w:cs="Times New Roman" w:hint="eastAsia"/>
          <w:b/>
          <w:sz w:val="24"/>
          <w:szCs w:val="24"/>
        </w:rPr>
        <w:t xml:space="preserve"> </w:t>
      </w:r>
      <w:r w:rsidR="00FC2C12" w:rsidRPr="00FC2C12">
        <w:rPr>
          <w:rFonts w:ascii="黑体" w:eastAsia="黑体" w:hAnsi="黑体" w:cs="Times New Roman"/>
          <w:b/>
          <w:sz w:val="24"/>
          <w:szCs w:val="24"/>
        </w:rPr>
        <w:t>LA FAMILIA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2"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03659E" w:rsidRDefault="00FC2C12" w:rsidP="00291A7F">
      <w:pPr>
        <w:widowControl/>
        <w:spacing w:beforeLines="50" w:before="156" w:afterLines="50" w:after="156"/>
        <w:ind w:firstLineChars="200" w:firstLine="420"/>
        <w:jc w:val="left"/>
        <w:rPr>
          <w:rFonts w:ascii="宋体" w:eastAsia="宋体" w:hAnsi="宋体"/>
          <w:szCs w:val="21"/>
        </w:rPr>
      </w:pPr>
      <w:r w:rsidRPr="0003659E">
        <w:rPr>
          <w:rFonts w:ascii="Times New Roman" w:hAnsi="Times New Roman"/>
        </w:rPr>
        <w:lastRenderedPageBreak/>
        <w:t>Expresión oral: mi familia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FC2C12"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掌握家庭成员的称呼，并学会介绍自己的家庭</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2175D1"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2"/>
    </w:p>
    <w:p w:rsidR="00803F55" w:rsidRPr="0003659E" w:rsidRDefault="00803F55" w:rsidP="00DD7B5F">
      <w:pPr>
        <w:widowControl/>
        <w:spacing w:beforeLines="50" w:before="156" w:afterLines="50" w:after="156"/>
        <w:ind w:firstLineChars="200" w:firstLine="482"/>
        <w:jc w:val="left"/>
        <w:rPr>
          <w:rFonts w:ascii="黑体" w:eastAsia="黑体" w:hAnsi="黑体" w:cs="Times New Roman"/>
          <w:b/>
          <w:sz w:val="24"/>
          <w:szCs w:val="24"/>
          <w:lang w:val="es-MX"/>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21AE8" w:rsidRPr="0003659E">
        <w:rPr>
          <w:rFonts w:ascii="黑体" w:eastAsia="黑体" w:hAnsi="黑体" w:cs="Times New Roman"/>
          <w:b/>
          <w:sz w:val="24"/>
          <w:szCs w:val="24"/>
          <w:lang w:val="es-MX"/>
        </w:rPr>
        <w:t xml:space="preserve"> </w:t>
      </w:r>
      <w:r w:rsidR="004153FA" w:rsidRPr="0003659E">
        <w:rPr>
          <w:rFonts w:ascii="Calibri" w:eastAsia="黑体" w:hAnsi="Calibri" w:cs="Calibri"/>
          <w:b/>
          <w:sz w:val="24"/>
          <w:szCs w:val="24"/>
          <w:lang w:val="es-MX"/>
        </w:rPr>
        <w:t>¿</w:t>
      </w:r>
      <w:r w:rsidR="004153FA" w:rsidRPr="0003659E">
        <w:rPr>
          <w:rFonts w:ascii="黑体" w:eastAsia="黑体" w:hAnsi="黑体" w:cs="Times New Roman"/>
          <w:b/>
          <w:sz w:val="24"/>
          <w:szCs w:val="24"/>
          <w:lang w:val="es-MX"/>
        </w:rPr>
        <w:t>D</w:t>
      </w:r>
      <w:r w:rsidR="004153FA" w:rsidRPr="0003659E">
        <w:rPr>
          <w:rFonts w:ascii="Calibri" w:eastAsia="黑体" w:hAnsi="Calibri" w:cs="Calibri"/>
          <w:b/>
          <w:sz w:val="24"/>
          <w:szCs w:val="24"/>
          <w:lang w:val="es-MX"/>
        </w:rPr>
        <w:t>Ó</w:t>
      </w:r>
      <w:r w:rsidR="004153FA" w:rsidRPr="0003659E">
        <w:rPr>
          <w:rFonts w:ascii="黑体" w:eastAsia="黑体" w:hAnsi="黑体" w:cs="Times New Roman"/>
          <w:b/>
          <w:sz w:val="24"/>
          <w:szCs w:val="24"/>
          <w:lang w:val="es-MX"/>
        </w:rPr>
        <w:t>NDE EST</w:t>
      </w:r>
      <w:r w:rsidR="004153FA" w:rsidRPr="0003659E">
        <w:rPr>
          <w:rFonts w:ascii="Calibri" w:eastAsia="黑体" w:hAnsi="Calibri" w:cs="Calibri"/>
          <w:b/>
          <w:sz w:val="24"/>
          <w:szCs w:val="24"/>
          <w:lang w:val="es-MX"/>
        </w:rPr>
        <w:t>Á</w:t>
      </w:r>
      <w:r w:rsidR="004153FA" w:rsidRPr="0003659E">
        <w:rPr>
          <w:rFonts w:ascii="黑体" w:eastAsia="黑体" w:hAnsi="黑体" w:cs="Times New Roman"/>
          <w:b/>
          <w:sz w:val="24"/>
          <w:szCs w:val="24"/>
          <w:lang w:val="es-MX"/>
        </w:rPr>
        <w:t>?</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4153FA" w:rsidRPr="004153FA" w:rsidRDefault="004153FA" w:rsidP="00291A7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sidRPr="004153FA">
        <w:rPr>
          <w:rFonts w:ascii="Times New Roman" w:hAnsi="Times New Roman"/>
          <w:lang w:val="es-ES"/>
        </w:rPr>
        <w:t>Expresión oral: indicar el camino</w:t>
      </w:r>
      <w:r w:rsidRPr="004153FA">
        <w:rPr>
          <w:rFonts w:ascii="宋体" w:eastAsia="宋体" w:hAnsi="宋体" w:cs="TimesNewRomanPSMT"/>
          <w:color w:val="000000"/>
          <w:kern w:val="0"/>
          <w:szCs w:val="21"/>
          <w:lang w:val="es-ES"/>
        </w:rPr>
        <w:t xml:space="preserve">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6B7A59"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如何指路</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C32254"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CD1580"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CF6C9F">
        <w:rPr>
          <w:rFonts w:ascii="黑体" w:eastAsia="黑体" w:hAnsi="黑体" w:cs="Times New Roman" w:hint="eastAsia"/>
          <w:b/>
          <w:sz w:val="24"/>
          <w:szCs w:val="24"/>
        </w:rPr>
        <w:t>第四章</w:t>
      </w:r>
      <w:r w:rsidR="00AF490E" w:rsidRPr="00CD1580">
        <w:rPr>
          <w:rFonts w:ascii="黑体" w:eastAsia="黑体" w:hAnsi="黑体" w:cs="Times New Roman"/>
          <w:b/>
          <w:sz w:val="24"/>
          <w:szCs w:val="24"/>
        </w:rPr>
        <w:t xml:space="preserve"> </w:t>
      </w:r>
      <w:r w:rsidR="004D3891" w:rsidRPr="004D3891">
        <w:rPr>
          <w:rFonts w:ascii="Calibri" w:eastAsia="黑体" w:hAnsi="Calibri" w:cs="Calibri"/>
          <w:b/>
          <w:sz w:val="24"/>
          <w:szCs w:val="24"/>
        </w:rPr>
        <w:t>HOGAR, DULCE HOGAR</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4D3891" w:rsidRPr="00CD1580" w:rsidRDefault="004D3891" w:rsidP="00291A7F">
      <w:pPr>
        <w:widowControl/>
        <w:spacing w:beforeLines="50" w:before="156" w:afterLines="50" w:after="156"/>
        <w:ind w:firstLineChars="200" w:firstLine="420"/>
        <w:jc w:val="left"/>
        <w:rPr>
          <w:rFonts w:ascii="Times New Roman" w:hAnsi="Times New Roman"/>
        </w:rPr>
      </w:pPr>
      <w:r w:rsidRPr="00CD1580">
        <w:rPr>
          <w:rFonts w:ascii="Times New Roman" w:hAnsi="Times New Roman"/>
        </w:rPr>
        <w:t>Expresión oral: ¿Cómo es tu casa?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5B618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介绍房间的布局，掌握家具名词等。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03659E" w:rsidRDefault="00291A7F" w:rsidP="00DD7B5F">
      <w:pPr>
        <w:widowControl/>
        <w:spacing w:beforeLines="50" w:before="156" w:afterLines="50" w:after="156"/>
        <w:ind w:firstLineChars="200" w:firstLine="482"/>
        <w:jc w:val="left"/>
        <w:rPr>
          <w:rFonts w:ascii="Calibri" w:eastAsia="黑体" w:hAnsi="Calibri" w:cs="Calibri"/>
          <w:b/>
          <w:sz w:val="24"/>
          <w:szCs w:val="24"/>
          <w:lang w:val="es-MX"/>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544560" w:rsidRPr="0003659E">
        <w:rPr>
          <w:rFonts w:ascii="黑体" w:eastAsia="黑体" w:hAnsi="黑体" w:cs="Times New Roman"/>
          <w:b/>
          <w:sz w:val="24"/>
          <w:szCs w:val="24"/>
          <w:lang w:val="es-MX"/>
        </w:rPr>
        <w:t xml:space="preserve"> </w:t>
      </w:r>
      <w:r w:rsidR="0077574A" w:rsidRPr="0077574A">
        <w:rPr>
          <w:rFonts w:ascii="黑体" w:eastAsia="黑体" w:hAnsi="黑体" w:cs="Times New Roman"/>
          <w:b/>
          <w:sz w:val="24"/>
          <w:szCs w:val="24"/>
          <w:lang w:val="es-ES"/>
        </w:rPr>
        <w:t>EL TIEMPO ES ORO</w:t>
      </w:r>
    </w:p>
    <w:p w:rsidR="00291A7F" w:rsidRPr="0003659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MX"/>
        </w:rPr>
      </w:pPr>
      <w:r w:rsidRPr="0003659E">
        <w:rPr>
          <w:rFonts w:ascii="宋体" w:eastAsia="宋体" w:hAnsi="宋体" w:cs="TimesNewRomanPSMT"/>
          <w:color w:val="000000"/>
          <w:kern w:val="0"/>
          <w:szCs w:val="21"/>
          <w:lang w:val="es-MX"/>
        </w:rPr>
        <w:t>1.</w:t>
      </w:r>
      <w:r w:rsidRPr="00313A87">
        <w:rPr>
          <w:rFonts w:ascii="宋体" w:eastAsia="宋体" w:hAnsi="宋体" w:cs="宋体" w:hint="eastAsia"/>
          <w:color w:val="000000"/>
          <w:kern w:val="0"/>
          <w:szCs w:val="21"/>
        </w:rPr>
        <w:t>教学目标</w:t>
      </w:r>
      <w:r w:rsidRPr="0003659E">
        <w:rPr>
          <w:rFonts w:ascii="宋体" w:eastAsia="宋体" w:hAnsi="宋体" w:cs="宋体" w:hint="eastAsia"/>
          <w:color w:val="000000"/>
          <w:kern w:val="0"/>
          <w:szCs w:val="21"/>
          <w:lang w:val="es-MX"/>
        </w:rPr>
        <w:t xml:space="preserve"> </w:t>
      </w:r>
    </w:p>
    <w:p w:rsidR="00291A7F" w:rsidRPr="0003659E" w:rsidRDefault="00B85ED9" w:rsidP="00291A7F">
      <w:pPr>
        <w:widowControl/>
        <w:spacing w:beforeLines="50" w:before="156" w:afterLines="50" w:after="156"/>
        <w:ind w:firstLineChars="200" w:firstLine="420"/>
        <w:jc w:val="left"/>
        <w:rPr>
          <w:rFonts w:ascii="宋体" w:eastAsia="宋体" w:hAnsi="宋体"/>
          <w:szCs w:val="21"/>
          <w:lang w:val="es-MX"/>
        </w:rPr>
      </w:pPr>
      <w:r>
        <w:rPr>
          <w:rFonts w:ascii="Times New Roman" w:hAnsi="Times New Roman"/>
          <w:lang w:val="es-ES"/>
        </w:rPr>
        <w:t>Hable de las actividades cotidianas que realiza</w:t>
      </w:r>
      <w:r w:rsidR="00AB36FF">
        <w:rPr>
          <w:rFonts w:ascii="Times New Roman" w:hAnsi="Times New Roman"/>
          <w:lang w:val="es-ES"/>
        </w:rPr>
        <w:t>.</w:t>
      </w:r>
    </w:p>
    <w:p w:rsidR="00291A7F" w:rsidRPr="0003659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MX"/>
        </w:rPr>
      </w:pPr>
      <w:r w:rsidRPr="0003659E">
        <w:rPr>
          <w:rFonts w:ascii="宋体" w:eastAsia="宋体" w:hAnsi="宋体" w:cs="TimesNewRomanPSMT"/>
          <w:color w:val="000000"/>
          <w:kern w:val="0"/>
          <w:szCs w:val="21"/>
          <w:lang w:val="es-MX"/>
        </w:rPr>
        <w:t>2.</w:t>
      </w:r>
      <w:r w:rsidRPr="00313A87">
        <w:rPr>
          <w:rFonts w:ascii="宋体" w:eastAsia="宋体" w:hAnsi="宋体" w:cs="宋体" w:hint="eastAsia"/>
          <w:color w:val="000000"/>
          <w:kern w:val="0"/>
          <w:szCs w:val="21"/>
        </w:rPr>
        <w:t>教学重难点</w:t>
      </w:r>
    </w:p>
    <w:p w:rsidR="00291A7F" w:rsidRPr="0003659E" w:rsidRDefault="009B54BD" w:rsidP="00291A7F">
      <w:pPr>
        <w:widowControl/>
        <w:spacing w:beforeLines="50" w:before="156" w:afterLines="50" w:after="156"/>
        <w:ind w:firstLineChars="200" w:firstLine="420"/>
        <w:jc w:val="left"/>
        <w:rPr>
          <w:rFonts w:ascii="宋体" w:eastAsia="宋体" w:hAnsi="宋体" w:cs="宋体"/>
          <w:color w:val="000000"/>
          <w:kern w:val="0"/>
          <w:szCs w:val="21"/>
          <w:lang w:val="es-MX"/>
        </w:rPr>
      </w:pPr>
      <w:r>
        <w:rPr>
          <w:rFonts w:ascii="宋体" w:eastAsia="宋体" w:hAnsi="宋体" w:cs="宋体" w:hint="eastAsia"/>
          <w:color w:val="000000"/>
          <w:kern w:val="0"/>
          <w:szCs w:val="21"/>
        </w:rPr>
        <w:t>掌握</w:t>
      </w:r>
      <w:r w:rsidR="00AB36FF">
        <w:rPr>
          <w:rFonts w:ascii="宋体" w:eastAsia="宋体" w:hAnsi="宋体" w:cs="宋体" w:hint="eastAsia"/>
          <w:color w:val="000000"/>
          <w:kern w:val="0"/>
          <w:szCs w:val="21"/>
        </w:rPr>
        <w:t>日常学习、生活的描述</w:t>
      </w:r>
      <w:r>
        <w:rPr>
          <w:rFonts w:ascii="宋体" w:eastAsia="宋体" w:hAnsi="宋体" w:cs="宋体" w:hint="eastAsia"/>
          <w:color w:val="000000"/>
          <w:kern w:val="0"/>
          <w:szCs w:val="21"/>
        </w:rPr>
        <w:t>。</w:t>
      </w:r>
    </w:p>
    <w:p w:rsidR="00291A7F" w:rsidRPr="0003659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MX"/>
        </w:rPr>
      </w:pPr>
      <w:r w:rsidRPr="0003659E">
        <w:rPr>
          <w:rFonts w:ascii="宋体" w:eastAsia="宋体" w:hAnsi="宋体" w:cs="TimesNewRomanPSMT"/>
          <w:color w:val="000000"/>
          <w:kern w:val="0"/>
          <w:szCs w:val="21"/>
          <w:lang w:val="es-MX"/>
        </w:rPr>
        <w:t>3.</w:t>
      </w:r>
      <w:r w:rsidRPr="00313A87">
        <w:rPr>
          <w:rFonts w:ascii="宋体" w:eastAsia="宋体" w:hAnsi="宋体" w:cs="宋体" w:hint="eastAsia"/>
          <w:color w:val="000000"/>
          <w:kern w:val="0"/>
          <w:szCs w:val="21"/>
        </w:rPr>
        <w:t>教学内容</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046DF8"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9B54BD" w:rsidRPr="00046DF8">
        <w:rPr>
          <w:rFonts w:ascii="黑体" w:eastAsia="黑体" w:hAnsi="黑体" w:cs="Times New Roman"/>
          <w:b/>
          <w:sz w:val="24"/>
          <w:szCs w:val="24"/>
        </w:rPr>
        <w:t xml:space="preserve"> </w:t>
      </w:r>
      <w:r w:rsidR="00046DF8" w:rsidRPr="00046DF8">
        <w:rPr>
          <w:rFonts w:ascii="黑体" w:eastAsia="黑体" w:hAnsi="黑体" w:cs="Times New Roman"/>
          <w:b/>
          <w:sz w:val="24"/>
          <w:szCs w:val="24"/>
        </w:rPr>
        <w:t>BUEN PROVECHO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36D64" w:rsidRPr="00046DF8" w:rsidRDefault="00046DF8" w:rsidP="00291A7F">
      <w:pPr>
        <w:widowControl/>
        <w:spacing w:beforeLines="50" w:before="156" w:afterLines="50" w:after="156"/>
        <w:ind w:firstLineChars="200" w:firstLine="420"/>
        <w:jc w:val="left"/>
        <w:rPr>
          <w:rFonts w:ascii="宋体" w:eastAsia="宋体" w:hAnsi="宋体" w:cs="宋体"/>
          <w:color w:val="000000"/>
          <w:kern w:val="0"/>
          <w:szCs w:val="21"/>
        </w:rPr>
      </w:pPr>
      <w:r w:rsidRPr="00046DF8">
        <w:rPr>
          <w:rFonts w:ascii="Times New Roman" w:hAnsi="Times New Roman"/>
        </w:rPr>
        <w:t>cuente a sus compañeros algún restaurante que le guste o le fastidia, y dígale por qué.</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483B75"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掌握用餐用语等。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EB01E7" w:rsidRPr="00EF2097"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803F55" w:rsidRPr="004C6780"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EF2097" w:rsidRPr="004C6780">
        <w:rPr>
          <w:rFonts w:ascii="黑体" w:eastAsia="黑体" w:hAnsi="黑体" w:cs="Times New Roman"/>
          <w:b/>
          <w:sz w:val="24"/>
          <w:szCs w:val="24"/>
        </w:rPr>
        <w:t xml:space="preserve"> </w:t>
      </w:r>
      <w:r w:rsidR="004C6780" w:rsidRPr="004C6780">
        <w:rPr>
          <w:rFonts w:ascii="Calibri" w:eastAsia="黑体" w:hAnsi="Calibri" w:cs="Calibri"/>
          <w:b/>
          <w:sz w:val="24"/>
          <w:szCs w:val="24"/>
        </w:rPr>
        <w:t>CUERPO SANO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B0A58" w:rsidRPr="00CD1580" w:rsidRDefault="004C6780" w:rsidP="00291A7F">
      <w:pPr>
        <w:widowControl/>
        <w:spacing w:beforeLines="50" w:before="156" w:afterLines="50" w:after="156"/>
        <w:ind w:firstLineChars="200" w:firstLine="420"/>
        <w:jc w:val="left"/>
        <w:rPr>
          <w:rFonts w:ascii="宋体" w:eastAsia="宋体" w:hAnsi="宋体" w:cs="宋体"/>
          <w:color w:val="000000"/>
          <w:kern w:val="0"/>
          <w:szCs w:val="21"/>
        </w:rPr>
      </w:pPr>
      <w:r w:rsidRPr="00CD1580">
        <w:rPr>
          <w:rFonts w:ascii="Times New Roman" w:hAnsi="Times New Roman"/>
        </w:rPr>
        <w:t>Imagine que está enfermo y un amigo le visita. Cuéntele qué le ha pasado, cómo se sentía y cómo se siente ahora.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D6053D"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掌握如何叙述过去发生的事件及感受。</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8D6A80" w:rsidRPr="008D6A80"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03659E"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B60B64" w:rsidRPr="0003659E">
        <w:rPr>
          <w:rFonts w:ascii="Calibri" w:eastAsia="黑体" w:hAnsi="Calibri" w:cs="Calibri"/>
          <w:b/>
          <w:sz w:val="24"/>
          <w:szCs w:val="24"/>
        </w:rPr>
        <w:t>EN EL SUPERMERCADO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B60B64" w:rsidP="00291A7F">
      <w:pPr>
        <w:widowControl/>
        <w:spacing w:beforeLines="50" w:before="156" w:afterLines="50" w:after="156"/>
        <w:ind w:firstLineChars="200" w:firstLine="420"/>
        <w:jc w:val="left"/>
        <w:rPr>
          <w:rFonts w:ascii="宋体" w:eastAsia="宋体" w:hAnsi="宋体"/>
          <w:szCs w:val="21"/>
        </w:rPr>
      </w:pPr>
      <w:r w:rsidRPr="0003659E">
        <w:rPr>
          <w:rFonts w:ascii="Times New Roman" w:hAnsi="Times New Roman"/>
        </w:rPr>
        <w:t>Expresión oral: Una experiencia de comprar en el supermercado.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DD2771"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运用简单过去时和过去未完成时讲述经历。</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253F64" w:rsidRPr="002D267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253F64"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1A7F" w:rsidRPr="0003659E"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2D2676" w:rsidRPr="0003659E">
        <w:rPr>
          <w:rFonts w:ascii="黑体" w:eastAsia="黑体" w:hAnsi="黑体" w:cs="Times New Roman"/>
          <w:b/>
          <w:sz w:val="24"/>
          <w:szCs w:val="24"/>
        </w:rPr>
        <w:t xml:space="preserve"> </w:t>
      </w:r>
      <w:r w:rsidR="00622F2E" w:rsidRPr="0003659E">
        <w:rPr>
          <w:rFonts w:ascii="黑体" w:eastAsia="黑体" w:hAnsi="黑体" w:cs="Times New Roman"/>
          <w:b/>
          <w:sz w:val="24"/>
          <w:szCs w:val="24"/>
        </w:rPr>
        <w:t>HABLEMOS DEL PASADO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25A1A" w:rsidRPr="0003659E" w:rsidRDefault="00D25A1A" w:rsidP="00D25A1A">
      <w:pPr>
        <w:autoSpaceDE w:val="0"/>
        <w:autoSpaceDN w:val="0"/>
        <w:adjustRightInd w:val="0"/>
        <w:snapToGrid w:val="0"/>
        <w:ind w:left="315"/>
        <w:rPr>
          <w:rFonts w:ascii="Times New Roman" w:hAnsi="Times New Roman"/>
        </w:rPr>
      </w:pPr>
      <w:r w:rsidRPr="0003659E">
        <w:rPr>
          <w:rFonts w:ascii="Times New Roman" w:hAnsi="Times New Roman"/>
        </w:rPr>
        <w:t>Expresión oral: una experiencia inolvidable</w:t>
      </w:r>
    </w:p>
    <w:p w:rsidR="00291A7F" w:rsidRPr="0003659E" w:rsidRDefault="00291A7F" w:rsidP="00291A7F">
      <w:pPr>
        <w:widowControl/>
        <w:spacing w:beforeLines="50" w:before="156" w:afterLines="50" w:after="156"/>
        <w:ind w:firstLineChars="200" w:firstLine="420"/>
        <w:jc w:val="left"/>
        <w:rPr>
          <w:rFonts w:ascii="宋体" w:eastAsia="宋体" w:hAnsi="宋体"/>
          <w:szCs w:val="21"/>
        </w:rPr>
      </w:pP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049C2"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辨析简单过去时和过去未完成时的区别。</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61B17" w:rsidRPr="002D267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3D7444" w:rsidRPr="004D1C7D" w:rsidRDefault="003D7444" w:rsidP="003D7444">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Pr="004D1C7D">
        <w:rPr>
          <w:rFonts w:ascii="黑体" w:eastAsia="黑体" w:hAnsi="黑体" w:cs="Times New Roman"/>
          <w:b/>
          <w:sz w:val="24"/>
          <w:szCs w:val="24"/>
        </w:rPr>
        <w:t xml:space="preserve"> </w:t>
      </w:r>
      <w:r w:rsidR="007702F2" w:rsidRPr="004D1C7D">
        <w:rPr>
          <w:rFonts w:ascii="Calibri" w:eastAsia="黑体" w:hAnsi="Calibri" w:cs="Calibri"/>
          <w:b/>
          <w:sz w:val="24"/>
          <w:szCs w:val="24"/>
        </w:rPr>
        <w:t>RECUERDOS</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D7444" w:rsidRPr="004D1C7D" w:rsidRDefault="004D1C7D" w:rsidP="004D1C7D">
      <w:pPr>
        <w:snapToGrid w:val="0"/>
        <w:ind w:firstLineChars="150" w:firstLine="315"/>
        <w:rPr>
          <w:rFonts w:ascii="Times New Roman" w:hAnsi="Times New Roman"/>
        </w:rPr>
      </w:pPr>
      <w:r w:rsidRPr="004D1C7D">
        <w:rPr>
          <w:rFonts w:ascii="Times New Roman" w:hAnsi="Times New Roman"/>
        </w:rPr>
        <w:t>Cuénteles a sus compañeros qué solía hacer durante las vacaciones de verano cuando estudiaba en la primaria.</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D7444" w:rsidRPr="00313A87" w:rsidRDefault="00AB21C0" w:rsidP="00AB21C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辨析简单过去时和过去未完成时的区别。</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044CC" w:rsidRPr="00D044CC"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D7444" w:rsidRPr="00313A87"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3D7444" w:rsidRPr="00313A87"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D7444"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094DB2" w:rsidRPr="00094DB2" w:rsidRDefault="00094DB2" w:rsidP="00094DB2">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BF5AC4" w:rsidRPr="00BF5AC4">
        <w:rPr>
          <w:rFonts w:ascii="Calibri" w:eastAsia="黑体" w:hAnsi="Calibri" w:cs="Calibri"/>
          <w:b/>
          <w:sz w:val="24"/>
          <w:szCs w:val="24"/>
          <w:lang w:val="es-ES"/>
        </w:rPr>
        <w:t>AL</w:t>
      </w:r>
      <w:r w:rsidR="00BF5AC4" w:rsidRPr="00BF5AC4">
        <w:rPr>
          <w:rFonts w:ascii="Calibri" w:eastAsia="黑体" w:hAnsi="Calibri" w:cs="Calibri"/>
          <w:b/>
          <w:sz w:val="24"/>
          <w:szCs w:val="24"/>
          <w:lang w:val="ru-RU"/>
        </w:rPr>
        <w:t xml:space="preserve"> </w:t>
      </w:r>
      <w:r w:rsidR="00BF5AC4" w:rsidRPr="00BF5AC4">
        <w:rPr>
          <w:rFonts w:ascii="Calibri" w:eastAsia="黑体" w:hAnsi="Calibri" w:cs="Calibri"/>
          <w:b/>
          <w:sz w:val="24"/>
          <w:szCs w:val="24"/>
          <w:lang w:val="es-ES"/>
        </w:rPr>
        <w:t>TEL</w:t>
      </w:r>
      <w:r w:rsidR="00BF5AC4" w:rsidRPr="00BF5AC4">
        <w:rPr>
          <w:rFonts w:ascii="Calibri" w:eastAsia="黑体" w:hAnsi="Calibri" w:cs="Calibri"/>
          <w:b/>
          <w:sz w:val="24"/>
          <w:szCs w:val="24"/>
          <w:lang w:val="ru-RU"/>
        </w:rPr>
        <w:t>É</w:t>
      </w:r>
      <w:r w:rsidR="00BF5AC4" w:rsidRPr="00BF5AC4">
        <w:rPr>
          <w:rFonts w:ascii="Calibri" w:eastAsia="黑体" w:hAnsi="Calibri" w:cs="Calibri"/>
          <w:b/>
          <w:sz w:val="24"/>
          <w:szCs w:val="24"/>
          <w:lang w:val="es-ES"/>
        </w:rPr>
        <w:t>FONO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94DB2" w:rsidRPr="00313A87" w:rsidRDefault="00A21ECA" w:rsidP="00094DB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掌握西班牙语母语人群打电话及接电话用语。</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94DB2" w:rsidRPr="00313A87" w:rsidRDefault="00A21ECA" w:rsidP="00A21ECA">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电话用语。</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EXPRESIÓN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94DB2" w:rsidRPr="002D267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94DB2" w:rsidRPr="00313A87"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094DB2" w:rsidRPr="00313A87"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94DB2"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790225" w:rsidRPr="00094DB2" w:rsidRDefault="00790225" w:rsidP="00790225">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780DEA" w:rsidRPr="00780DEA">
        <w:rPr>
          <w:rFonts w:ascii="Calibri" w:eastAsia="黑体" w:hAnsi="Calibri" w:cs="Calibri"/>
          <w:b/>
          <w:sz w:val="24"/>
          <w:szCs w:val="24"/>
          <w:lang w:val="es-ES"/>
        </w:rPr>
        <w:t>QU</w:t>
      </w:r>
      <w:r w:rsidR="00780DEA" w:rsidRPr="00780DEA">
        <w:rPr>
          <w:rFonts w:ascii="Calibri" w:eastAsia="黑体" w:hAnsi="Calibri" w:cs="Calibri"/>
          <w:b/>
          <w:sz w:val="24"/>
          <w:szCs w:val="24"/>
          <w:lang w:val="ru-RU"/>
        </w:rPr>
        <w:t xml:space="preserve">É </w:t>
      </w:r>
      <w:r w:rsidR="00780DEA" w:rsidRPr="00780DEA">
        <w:rPr>
          <w:rFonts w:ascii="Calibri" w:eastAsia="黑体" w:hAnsi="Calibri" w:cs="Calibri"/>
          <w:b/>
          <w:sz w:val="24"/>
          <w:szCs w:val="24"/>
          <w:lang w:val="es-ES"/>
        </w:rPr>
        <w:t>BUEN</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TIEMPO</w:t>
      </w:r>
      <w:r w:rsidR="00780DEA" w:rsidRPr="00780DEA">
        <w:rPr>
          <w:rFonts w:ascii="Calibri" w:eastAsia="黑体" w:hAnsi="Calibri" w:cs="Calibri"/>
          <w:b/>
          <w:sz w:val="24"/>
          <w:szCs w:val="24"/>
          <w:lang w:val="ru-RU"/>
        </w:rPr>
        <w:t xml:space="preserve"> </w:t>
      </w:r>
      <w:r w:rsidR="00780DEA" w:rsidRPr="00780DEA">
        <w:rPr>
          <w:rFonts w:ascii="Calibri" w:eastAsia="黑体" w:hAnsi="Calibri" w:cs="Calibri"/>
          <w:b/>
          <w:sz w:val="24"/>
          <w:szCs w:val="24"/>
          <w:lang w:val="es-ES"/>
        </w:rPr>
        <w:t>HAC</w:t>
      </w:r>
      <w:r w:rsidR="00780DEA">
        <w:rPr>
          <w:rFonts w:ascii="Calibri" w:eastAsia="黑体" w:hAnsi="Calibri" w:cs="Calibri"/>
          <w:b/>
          <w:sz w:val="24"/>
          <w:szCs w:val="24"/>
          <w:lang w:val="es-ES"/>
        </w:rPr>
        <w:t>E</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440DF" w:rsidRDefault="003440DF" w:rsidP="003440DF">
      <w:pPr>
        <w:snapToGrid w:val="0"/>
        <w:ind w:firstLineChars="150" w:firstLine="315"/>
        <w:rPr>
          <w:rFonts w:ascii="Times New Roman" w:hAnsi="Times New Roman"/>
          <w:lang w:val="ru-RU"/>
        </w:rPr>
      </w:pPr>
      <w:r>
        <w:rPr>
          <w:rFonts w:ascii="Times New Roman" w:hAnsi="Times New Roman"/>
          <w:lang w:val="es-ES"/>
        </w:rPr>
        <w:t>Cuente</w:t>
      </w:r>
      <w:r w:rsidRPr="001C0EA0">
        <w:rPr>
          <w:rFonts w:ascii="Times New Roman" w:hAnsi="Times New Roman"/>
          <w:lang w:val="ru-RU"/>
        </w:rPr>
        <w:t xml:space="preserve"> </w:t>
      </w:r>
      <w:r>
        <w:rPr>
          <w:rFonts w:ascii="Times New Roman" w:hAnsi="Times New Roman"/>
          <w:lang w:val="es-ES"/>
        </w:rPr>
        <w:t>las</w:t>
      </w:r>
      <w:r w:rsidRPr="001C0EA0">
        <w:rPr>
          <w:rFonts w:ascii="Times New Roman" w:hAnsi="Times New Roman"/>
          <w:lang w:val="ru-RU"/>
        </w:rPr>
        <w:t xml:space="preserve"> </w:t>
      </w:r>
      <w:r>
        <w:rPr>
          <w:rFonts w:ascii="Times New Roman" w:hAnsi="Times New Roman"/>
          <w:lang w:val="es-ES"/>
        </w:rPr>
        <w:t>condiciones</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tiempo</w:t>
      </w:r>
      <w:r w:rsidRPr="001C0EA0">
        <w:rPr>
          <w:rFonts w:ascii="Times New Roman" w:hAnsi="Times New Roman"/>
          <w:lang w:val="ru-RU"/>
        </w:rPr>
        <w:t xml:space="preserve"> </w:t>
      </w:r>
      <w:r>
        <w:rPr>
          <w:rFonts w:ascii="Times New Roman" w:hAnsi="Times New Roman"/>
          <w:lang w:val="es-ES"/>
        </w:rPr>
        <w:t>de</w:t>
      </w:r>
      <w:r w:rsidRPr="001C0EA0">
        <w:rPr>
          <w:rFonts w:ascii="Times New Roman" w:hAnsi="Times New Roman"/>
          <w:lang w:val="ru-RU"/>
        </w:rPr>
        <w:t xml:space="preserve"> </w:t>
      </w:r>
      <w:r>
        <w:rPr>
          <w:rFonts w:ascii="Times New Roman" w:hAnsi="Times New Roman"/>
          <w:lang w:val="es-ES"/>
        </w:rPr>
        <w:t>su</w:t>
      </w:r>
      <w:r w:rsidRPr="001C0EA0">
        <w:rPr>
          <w:rFonts w:ascii="Times New Roman" w:hAnsi="Times New Roman"/>
          <w:lang w:val="ru-RU"/>
        </w:rPr>
        <w:t xml:space="preserve"> </w:t>
      </w:r>
      <w:r>
        <w:rPr>
          <w:rFonts w:ascii="Times New Roman" w:hAnsi="Times New Roman"/>
          <w:lang w:val="es-ES"/>
        </w:rPr>
        <w:t>ciudad</w:t>
      </w:r>
      <w:r w:rsidRPr="001C0EA0">
        <w:rPr>
          <w:rFonts w:ascii="Times New Roman" w:hAnsi="Times New Roman"/>
          <w:lang w:val="ru-RU"/>
        </w:rPr>
        <w:t>.</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90225" w:rsidRPr="00313A87" w:rsidRDefault="00790225" w:rsidP="00790225">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7917E3">
        <w:rPr>
          <w:rFonts w:ascii="宋体" w:eastAsia="宋体" w:hAnsi="宋体" w:cs="宋体" w:hint="eastAsia"/>
          <w:color w:val="000000"/>
          <w:kern w:val="0"/>
          <w:szCs w:val="21"/>
        </w:rPr>
        <w:t>表达天气</w:t>
      </w:r>
      <w:r>
        <w:rPr>
          <w:rFonts w:ascii="宋体" w:eastAsia="宋体" w:hAnsi="宋体" w:cs="宋体" w:hint="eastAsia"/>
          <w:color w:val="000000"/>
          <w:kern w:val="0"/>
          <w:szCs w:val="21"/>
        </w:rPr>
        <w:t>。</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790225" w:rsidRPr="006B55A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790225" w:rsidRPr="002D2676" w:rsidRDefault="00790225" w:rsidP="00790225">
      <w:pPr>
        <w:pStyle w:val="ac"/>
        <w:numPr>
          <w:ilvl w:val="0"/>
          <w:numId w:val="2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790225"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790225" w:rsidRPr="00313A87" w:rsidRDefault="00790225" w:rsidP="0079022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790225" w:rsidRPr="00313A87" w:rsidRDefault="00790225" w:rsidP="0079022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90225" w:rsidRDefault="00790225" w:rsidP="0079022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3659E" w:rsidRDefault="00D9201E" w:rsidP="00D9201E">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sidRPr="0003659E">
        <w:rPr>
          <w:rFonts w:ascii="黑体" w:eastAsia="黑体" w:hAnsi="黑体" w:cs="Times New Roman"/>
          <w:b/>
          <w:sz w:val="24"/>
          <w:szCs w:val="24"/>
        </w:rPr>
        <w:t xml:space="preserve"> </w:t>
      </w:r>
      <w:r w:rsidRPr="0003659E">
        <w:rPr>
          <w:rFonts w:ascii="Calibri" w:eastAsia="黑体" w:hAnsi="Calibri" w:cs="Calibri"/>
          <w:b/>
          <w:sz w:val="24"/>
          <w:szCs w:val="24"/>
        </w:rPr>
        <w:t>EL</w:t>
      </w:r>
      <w:r w:rsidRPr="00D9201E">
        <w:rPr>
          <w:rFonts w:ascii="Calibri" w:eastAsia="黑体" w:hAnsi="Calibri" w:cs="Calibri"/>
          <w:b/>
          <w:sz w:val="24"/>
          <w:szCs w:val="24"/>
          <w:lang w:val="ru-RU"/>
        </w:rPr>
        <w:t xml:space="preserve"> </w:t>
      </w:r>
      <w:r w:rsidRPr="0003659E">
        <w:rPr>
          <w:rFonts w:ascii="Calibri" w:eastAsia="黑体" w:hAnsi="Calibri" w:cs="Calibri"/>
          <w:b/>
          <w:sz w:val="24"/>
          <w:szCs w:val="24"/>
        </w:rPr>
        <w:t>VIAJE</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9201E" w:rsidRPr="0003659E" w:rsidRDefault="00D9201E" w:rsidP="00D9201E">
      <w:pPr>
        <w:autoSpaceDE w:val="0"/>
        <w:autoSpaceDN w:val="0"/>
        <w:adjustRightInd w:val="0"/>
        <w:snapToGrid w:val="0"/>
        <w:ind w:left="315"/>
        <w:rPr>
          <w:rFonts w:ascii="Times New Roman" w:hAnsi="Times New Roman"/>
        </w:rPr>
      </w:pPr>
      <w:r w:rsidRPr="0003659E">
        <w:rPr>
          <w:rFonts w:ascii="Times New Roman" w:hAnsi="Times New Roman"/>
        </w:rPr>
        <w:t>Expresión oral: Un viaje inolvidable</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FF345F">
        <w:rPr>
          <w:rFonts w:ascii="宋体" w:eastAsia="宋体" w:hAnsi="宋体" w:cs="宋体" w:hint="eastAsia"/>
          <w:color w:val="000000"/>
          <w:kern w:val="0"/>
          <w:szCs w:val="21"/>
        </w:rPr>
        <w:t>掌握简单过去时和过去未完成时的运用</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FF345F">
        <w:rPr>
          <w:rFonts w:ascii="黑体" w:eastAsia="黑体" w:hAnsi="黑体" w:cs="Times New Roman" w:hint="eastAsia"/>
          <w:b/>
          <w:sz w:val="24"/>
          <w:szCs w:val="24"/>
          <w:lang w:val="es-AR"/>
        </w:rPr>
        <w:t>四</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FF345F" w:rsidRPr="00FF345F">
        <w:rPr>
          <w:rFonts w:ascii="Calibri" w:eastAsia="黑体" w:hAnsi="Calibri" w:cs="Calibri"/>
          <w:b/>
          <w:sz w:val="24"/>
          <w:szCs w:val="24"/>
          <w:lang w:val="ru-RU"/>
        </w:rPr>
        <w:t>¿</w:t>
      </w:r>
      <w:r w:rsidR="00FF345F" w:rsidRPr="00FF345F">
        <w:rPr>
          <w:rFonts w:ascii="Calibri" w:eastAsia="黑体" w:hAnsi="Calibri" w:cs="Calibri"/>
          <w:b/>
          <w:sz w:val="24"/>
          <w:szCs w:val="24"/>
          <w:lang w:val="es-ES"/>
        </w:rPr>
        <w:t>C</w:t>
      </w:r>
      <w:r w:rsidR="00FF345F" w:rsidRPr="00FF345F">
        <w:rPr>
          <w:rFonts w:ascii="Calibri" w:eastAsia="黑体" w:hAnsi="Calibri" w:cs="Calibri"/>
          <w:b/>
          <w:sz w:val="24"/>
          <w:szCs w:val="24"/>
          <w:lang w:val="ru-RU"/>
        </w:rPr>
        <w:t>Ó</w:t>
      </w:r>
      <w:r w:rsidR="00FF345F" w:rsidRPr="00FF345F">
        <w:rPr>
          <w:rFonts w:ascii="Calibri" w:eastAsia="黑体" w:hAnsi="Calibri" w:cs="Calibri"/>
          <w:b/>
          <w:sz w:val="24"/>
          <w:szCs w:val="24"/>
          <w:lang w:val="es-ES"/>
        </w:rPr>
        <w:t>MO</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SE</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VA</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AL</w:t>
      </w:r>
      <w:r w:rsidR="00FF345F" w:rsidRPr="00FF345F">
        <w:rPr>
          <w:rFonts w:ascii="Calibri" w:eastAsia="黑体" w:hAnsi="Calibri" w:cs="Calibri"/>
          <w:b/>
          <w:sz w:val="24"/>
          <w:szCs w:val="24"/>
          <w:lang w:val="ru-RU"/>
        </w:rPr>
        <w:t xml:space="preserve"> </w:t>
      </w:r>
      <w:r w:rsidR="00FF345F" w:rsidRPr="00FF345F">
        <w:rPr>
          <w:rFonts w:ascii="Calibri" w:eastAsia="黑体" w:hAnsi="Calibri" w:cs="Calibri"/>
          <w:b/>
          <w:sz w:val="24"/>
          <w:szCs w:val="24"/>
          <w:lang w:val="es-ES"/>
        </w:rPr>
        <w:t>CENTRO</w:t>
      </w:r>
      <w:r w:rsidR="00FF345F" w:rsidRPr="00FF345F">
        <w:rPr>
          <w:rFonts w:ascii="Calibri" w:eastAsia="黑体" w:hAnsi="Calibri" w:cs="Calibri"/>
          <w:b/>
          <w:sz w:val="24"/>
          <w:szCs w:val="24"/>
          <w:lang w:val="ru-RU"/>
        </w:rPr>
        <w:t>?</w:t>
      </w:r>
    </w:p>
    <w:p w:rsidR="00D9201E" w:rsidRPr="006F4B97" w:rsidRDefault="00D9201E" w:rsidP="00D9201E">
      <w:pPr>
        <w:widowControl/>
        <w:spacing w:beforeLines="50" w:before="156" w:afterLines="50" w:after="156"/>
        <w:ind w:firstLineChars="200" w:firstLine="420"/>
        <w:jc w:val="left"/>
        <w:rPr>
          <w:rFonts w:ascii="宋体" w:eastAsia="宋体" w:hAnsi="宋体" w:cs="宋体"/>
          <w:color w:val="000000"/>
          <w:kern w:val="0"/>
          <w:szCs w:val="21"/>
          <w:lang w:val="es-ES"/>
        </w:rPr>
      </w:pPr>
      <w:r w:rsidRPr="006F4B97">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6F4B97">
        <w:rPr>
          <w:rFonts w:ascii="宋体" w:eastAsia="宋体" w:hAnsi="宋体" w:cs="宋体" w:hint="eastAsia"/>
          <w:color w:val="000000"/>
          <w:kern w:val="0"/>
          <w:szCs w:val="21"/>
          <w:lang w:val="es-ES"/>
        </w:rPr>
        <w:t xml:space="preserve"> </w:t>
      </w:r>
    </w:p>
    <w:p w:rsidR="00036A05" w:rsidRPr="006F4B97" w:rsidRDefault="00036A05" w:rsidP="00D9201E">
      <w:pPr>
        <w:widowControl/>
        <w:spacing w:beforeLines="50" w:before="156" w:afterLines="50" w:after="156"/>
        <w:ind w:firstLineChars="200" w:firstLine="420"/>
        <w:jc w:val="left"/>
        <w:rPr>
          <w:rFonts w:ascii="宋体" w:eastAsia="宋体" w:hAnsi="宋体" w:cs="TimesNewRomanPSMT"/>
          <w:color w:val="000000"/>
          <w:kern w:val="0"/>
          <w:szCs w:val="21"/>
          <w:lang w:val="es-ES"/>
        </w:rPr>
      </w:pPr>
      <w:r w:rsidRPr="006F4B97">
        <w:rPr>
          <w:rFonts w:ascii="Times New Roman" w:hAnsi="Times New Roman"/>
          <w:lang w:val="es-ES"/>
        </w:rPr>
        <w:t>Diga dónde están las personas indicadas en los dos planos y cómo pueden llegar a sus destinos</w:t>
      </w:r>
      <w:r>
        <w:rPr>
          <w:rFonts w:ascii="宋体" w:eastAsia="宋体" w:hAnsi="宋体" w:cs="TimesNewRomanPSMT"/>
          <w:color w:val="000000"/>
          <w:kern w:val="0"/>
          <w:szCs w:val="21"/>
          <w:lang w:val="es-ES"/>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F4B97">
        <w:rPr>
          <w:rFonts w:ascii="宋体" w:eastAsia="宋体" w:hAnsi="宋体" w:cs="宋体" w:hint="eastAsia"/>
          <w:color w:val="000000"/>
          <w:kern w:val="0"/>
          <w:szCs w:val="21"/>
        </w:rPr>
        <w:t>地理方位的描述</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3A6A0B">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3A6A0B" w:rsidRPr="003A6A0B">
        <w:rPr>
          <w:rFonts w:ascii="Calibri" w:eastAsia="黑体" w:hAnsi="Calibri" w:cs="Calibri"/>
          <w:b/>
          <w:sz w:val="24"/>
          <w:szCs w:val="24"/>
          <w:lang w:val="es-ES"/>
        </w:rPr>
        <w:t>SE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BUSCA</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ASISTENTE</w:t>
      </w:r>
      <w:r w:rsidR="003A6A0B" w:rsidRPr="003A6A0B">
        <w:rPr>
          <w:rFonts w:ascii="Calibri" w:eastAsia="黑体" w:hAnsi="Calibri" w:cs="Calibri"/>
          <w:b/>
          <w:sz w:val="24"/>
          <w:szCs w:val="24"/>
          <w:lang w:val="ru-RU"/>
        </w:rPr>
        <w:t xml:space="preserve"> </w:t>
      </w:r>
      <w:r w:rsidR="003A6A0B" w:rsidRPr="003A6A0B">
        <w:rPr>
          <w:rFonts w:ascii="Calibri" w:eastAsia="黑体" w:hAnsi="Calibri" w:cs="Calibri"/>
          <w:b/>
          <w:sz w:val="24"/>
          <w:szCs w:val="24"/>
          <w:lang w:val="es-ES"/>
        </w:rPr>
        <w:t>SANITARIO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E3500" w:rsidRPr="007E6C11" w:rsidRDefault="000E3500" w:rsidP="000E3500">
      <w:pPr>
        <w:autoSpaceDE w:val="0"/>
        <w:autoSpaceDN w:val="0"/>
        <w:adjustRightInd w:val="0"/>
        <w:snapToGrid w:val="0"/>
        <w:ind w:firstLineChars="200" w:firstLine="420"/>
        <w:rPr>
          <w:rFonts w:ascii="Times New Roman" w:hAnsi="Times New Roman"/>
          <w:lang w:val="es-ES"/>
        </w:rPr>
      </w:pPr>
      <w:r>
        <w:rPr>
          <w:rFonts w:ascii="Times New Roman" w:hAnsi="Times New Roman"/>
          <w:lang w:val="es-ES"/>
        </w:rPr>
        <w:t>Expresión oral: la bicicleta</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9201E" w:rsidRPr="00313A87" w:rsidRDefault="00D9201E" w:rsidP="00D9201E">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sidR="00663857">
        <w:rPr>
          <w:rFonts w:ascii="宋体" w:eastAsia="宋体" w:hAnsi="宋体" w:cs="宋体" w:hint="eastAsia"/>
          <w:color w:val="000000"/>
          <w:kern w:val="0"/>
          <w:szCs w:val="21"/>
        </w:rPr>
        <w:t>描述物件</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D9201E" w:rsidRPr="00094DB2" w:rsidRDefault="00D9201E" w:rsidP="00D9201E">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006D457B">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sidR="006D457B" w:rsidRPr="006D457B">
        <w:rPr>
          <w:rFonts w:ascii="Calibri" w:eastAsia="黑体" w:hAnsi="Calibri" w:cs="Calibri"/>
          <w:b/>
          <w:sz w:val="24"/>
          <w:szCs w:val="24"/>
          <w:lang w:val="ru-RU"/>
        </w:rPr>
        <w:t>¿</w:t>
      </w:r>
      <w:r w:rsidR="006D457B" w:rsidRPr="006D457B">
        <w:rPr>
          <w:rFonts w:ascii="黑体" w:eastAsia="黑体" w:hAnsi="黑体" w:cs="Times New Roman"/>
          <w:b/>
          <w:sz w:val="24"/>
          <w:szCs w:val="24"/>
          <w:lang w:val="es-ES"/>
        </w:rPr>
        <w:t>QU</w:t>
      </w:r>
      <w:r w:rsidR="006D457B" w:rsidRPr="006D457B">
        <w:rPr>
          <w:rFonts w:ascii="Calibri" w:eastAsia="黑体" w:hAnsi="Calibri" w:cs="Calibri"/>
          <w:b/>
          <w:sz w:val="24"/>
          <w:szCs w:val="24"/>
          <w:lang w:val="ru-RU"/>
        </w:rPr>
        <w:t>É</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OPINAS</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DE</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MI</w:t>
      </w:r>
      <w:r w:rsidR="006D457B" w:rsidRPr="006D457B">
        <w:rPr>
          <w:rFonts w:ascii="黑体" w:eastAsia="黑体" w:hAnsi="黑体" w:cs="Times New Roman"/>
          <w:b/>
          <w:sz w:val="24"/>
          <w:szCs w:val="24"/>
          <w:lang w:val="ru-RU"/>
        </w:rPr>
        <w:t xml:space="preserve"> </w:t>
      </w:r>
      <w:r w:rsidR="006D457B" w:rsidRPr="006D457B">
        <w:rPr>
          <w:rFonts w:ascii="黑体" w:eastAsia="黑体" w:hAnsi="黑体" w:cs="Times New Roman"/>
          <w:b/>
          <w:sz w:val="24"/>
          <w:szCs w:val="24"/>
          <w:lang w:val="es-ES"/>
        </w:rPr>
        <w:t>PLAN</w:t>
      </w:r>
      <w:r w:rsidR="006D457B" w:rsidRPr="006D457B">
        <w:rPr>
          <w:rFonts w:ascii="黑体" w:eastAsia="黑体" w:hAnsi="黑体" w:cs="Times New Roman"/>
          <w:b/>
          <w:sz w:val="24"/>
          <w:szCs w:val="24"/>
          <w:lang w:val="ru-RU"/>
        </w:rPr>
        <w:t>?</w:t>
      </w:r>
    </w:p>
    <w:p w:rsidR="00D9201E" w:rsidRPr="0003659E" w:rsidRDefault="00D9201E" w:rsidP="00D9201E">
      <w:pPr>
        <w:widowControl/>
        <w:spacing w:beforeLines="50" w:before="156" w:afterLines="50" w:after="156"/>
        <w:ind w:firstLineChars="200" w:firstLine="420"/>
        <w:jc w:val="left"/>
        <w:rPr>
          <w:rFonts w:ascii="宋体" w:eastAsia="宋体" w:hAnsi="宋体" w:cs="宋体"/>
          <w:color w:val="000000"/>
          <w:kern w:val="0"/>
          <w:szCs w:val="21"/>
          <w:lang w:val="es-ES"/>
        </w:rPr>
      </w:pPr>
      <w:r w:rsidRPr="0003659E">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03659E">
        <w:rPr>
          <w:rFonts w:ascii="宋体" w:eastAsia="宋体" w:hAnsi="宋体" w:cs="宋体" w:hint="eastAsia"/>
          <w:color w:val="000000"/>
          <w:kern w:val="0"/>
          <w:szCs w:val="21"/>
          <w:lang w:val="es-ES"/>
        </w:rPr>
        <w:t xml:space="preserve"> </w:t>
      </w:r>
    </w:p>
    <w:p w:rsidR="006D457B" w:rsidRDefault="006D457B" w:rsidP="00D9201E">
      <w:pPr>
        <w:widowControl/>
        <w:spacing w:beforeLines="50" w:before="156" w:afterLines="50" w:after="156"/>
        <w:ind w:firstLineChars="200" w:firstLine="420"/>
        <w:jc w:val="left"/>
        <w:rPr>
          <w:rFonts w:ascii="Times New Roman" w:hAnsi="Times New Roman"/>
          <w:lang w:val="ru-RU"/>
        </w:rPr>
      </w:pPr>
      <w:r>
        <w:rPr>
          <w:rFonts w:ascii="Times New Roman" w:hAnsi="Times New Roman" w:hint="eastAsia"/>
          <w:lang w:val="ru-RU"/>
        </w:rPr>
        <w:t>Expresi</w:t>
      </w:r>
      <w:r>
        <w:rPr>
          <w:rFonts w:ascii="Times New Roman" w:hAnsi="Times New Roman" w:hint="eastAsia"/>
          <w:lang w:val="ru-RU"/>
        </w:rPr>
        <w:t>ó</w:t>
      </w:r>
      <w:r>
        <w:rPr>
          <w:rFonts w:ascii="Times New Roman" w:hAnsi="Times New Roman" w:hint="eastAsia"/>
          <w:lang w:val="ru-RU"/>
        </w:rPr>
        <w:t xml:space="preserve">n oral: </w:t>
      </w:r>
      <w:r>
        <w:rPr>
          <w:rFonts w:ascii="Times New Roman" w:hAnsi="Times New Roman"/>
          <w:lang w:val="ru-RU"/>
        </w:rPr>
        <w:t>¿</w:t>
      </w:r>
      <w:r>
        <w:rPr>
          <w:rFonts w:ascii="Times New Roman" w:hAnsi="Times New Roman"/>
          <w:lang w:val="es-ES"/>
        </w:rPr>
        <w:t>Cómo opina lo que hacen los demás</w:t>
      </w:r>
      <w:r>
        <w:rPr>
          <w:rFonts w:ascii="Times New Roman" w:hAnsi="Times New Roman"/>
          <w:lang w:val="ru-RU"/>
        </w:rPr>
        <w:t>?</w:t>
      </w:r>
    </w:p>
    <w:p w:rsidR="00D9201E" w:rsidRPr="0003659E" w:rsidRDefault="00D9201E" w:rsidP="00D9201E">
      <w:pPr>
        <w:widowControl/>
        <w:spacing w:beforeLines="50" w:before="156" w:afterLines="50" w:after="156"/>
        <w:ind w:firstLineChars="200" w:firstLine="420"/>
        <w:jc w:val="left"/>
        <w:rPr>
          <w:rFonts w:ascii="宋体" w:eastAsia="宋体" w:hAnsi="宋体" w:cs="宋体"/>
          <w:color w:val="000000"/>
          <w:kern w:val="0"/>
          <w:szCs w:val="21"/>
          <w:lang w:val="es-ES"/>
        </w:rPr>
      </w:pPr>
      <w:r w:rsidRPr="0003659E">
        <w:rPr>
          <w:rFonts w:ascii="宋体" w:eastAsia="宋体" w:hAnsi="宋体" w:cs="TimesNewRomanPSMT"/>
          <w:color w:val="000000"/>
          <w:kern w:val="0"/>
          <w:szCs w:val="21"/>
          <w:lang w:val="es-ES"/>
        </w:rPr>
        <w:lastRenderedPageBreak/>
        <w:t>2.</w:t>
      </w:r>
      <w:r w:rsidRPr="00313A87">
        <w:rPr>
          <w:rFonts w:ascii="宋体" w:eastAsia="宋体" w:hAnsi="宋体" w:cs="宋体" w:hint="eastAsia"/>
          <w:color w:val="000000"/>
          <w:kern w:val="0"/>
          <w:szCs w:val="21"/>
        </w:rPr>
        <w:t>教学重难点</w:t>
      </w:r>
    </w:p>
    <w:p w:rsidR="00D9201E" w:rsidRPr="0003659E" w:rsidRDefault="00D9201E" w:rsidP="00D9201E">
      <w:pPr>
        <w:widowControl/>
        <w:spacing w:beforeLines="50" w:before="156" w:afterLines="50" w:after="156"/>
        <w:jc w:val="left"/>
        <w:rPr>
          <w:rFonts w:ascii="宋体" w:eastAsia="宋体" w:hAnsi="宋体" w:cs="宋体"/>
          <w:color w:val="000000"/>
          <w:kern w:val="0"/>
          <w:szCs w:val="21"/>
          <w:lang w:val="es-ES"/>
        </w:rPr>
      </w:pPr>
      <w:r w:rsidRPr="0003659E">
        <w:rPr>
          <w:rFonts w:ascii="宋体" w:eastAsia="宋体" w:hAnsi="宋体" w:cs="宋体" w:hint="eastAsia"/>
          <w:color w:val="000000"/>
          <w:kern w:val="0"/>
          <w:szCs w:val="21"/>
          <w:lang w:val="es-ES"/>
        </w:rPr>
        <w:t xml:space="preserve"> </w:t>
      </w:r>
      <w:r w:rsidRPr="0003659E">
        <w:rPr>
          <w:rFonts w:ascii="宋体" w:eastAsia="宋体" w:hAnsi="宋体" w:cs="宋体"/>
          <w:color w:val="000000"/>
          <w:kern w:val="0"/>
          <w:szCs w:val="21"/>
          <w:lang w:val="es-ES"/>
        </w:rPr>
        <w:t xml:space="preserve">   </w:t>
      </w:r>
      <w:r w:rsidR="00067549">
        <w:rPr>
          <w:rFonts w:ascii="宋体" w:eastAsia="宋体" w:hAnsi="宋体" w:cs="宋体" w:hint="eastAsia"/>
          <w:color w:val="000000"/>
          <w:kern w:val="0"/>
          <w:szCs w:val="21"/>
        </w:rPr>
        <w:t>如何对他人进行评论</w:t>
      </w:r>
      <w:r>
        <w:rPr>
          <w:rFonts w:ascii="宋体" w:eastAsia="宋体" w:hAnsi="宋体" w:cs="宋体" w:hint="eastAsia"/>
          <w:color w:val="000000"/>
          <w:kern w:val="0"/>
          <w:szCs w:val="21"/>
        </w:rPr>
        <w:t>。</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9201E" w:rsidRPr="006B55A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9201E" w:rsidRPr="002D2676" w:rsidRDefault="00D9201E" w:rsidP="00D9201E">
      <w:pPr>
        <w:pStyle w:val="ac"/>
        <w:numPr>
          <w:ilvl w:val="0"/>
          <w:numId w:val="25"/>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D9201E"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9201E" w:rsidRPr="00313A87" w:rsidRDefault="00D9201E" w:rsidP="00D9201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D9201E" w:rsidRPr="00313A87"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9201E" w:rsidRDefault="00D9201E" w:rsidP="00D9201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790225" w:rsidRDefault="00803F55" w:rsidP="001F5AFF">
      <w:pPr>
        <w:widowControl/>
        <w:spacing w:beforeLines="50" w:before="156" w:afterLines="50" w:after="156"/>
        <w:jc w:val="left"/>
        <w:rPr>
          <w:rFonts w:ascii="黑体" w:eastAsia="黑体" w:hAnsi="黑体" w:cs="Times New Roman"/>
          <w:b/>
          <w:sz w:val="24"/>
          <w:szCs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6D6498"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ru-RU"/>
              </w:rPr>
              <w:t>¿QUIÉNES SOMOS?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rPr>
              <w:t>LA FAMILIA</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rPr>
              <w:t>¿DÓNDE ESTÁ?</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rPr>
              <w:t>HOGAR, DULCE HOGAR</w:t>
            </w:r>
          </w:p>
        </w:tc>
        <w:tc>
          <w:tcPr>
            <w:tcW w:w="2766"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lang w:val="es-ES"/>
              </w:rPr>
              <w:t>EL TIEMPO ES ORO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BUEN PROVECHO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CUERPO SANO</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E50BC"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EN EL SUPERMERCADO</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6A35D3" w:rsidP="00DD7B5F">
            <w:pPr>
              <w:widowControl/>
              <w:spacing w:beforeLines="50" w:before="156" w:afterLines="50" w:after="156"/>
              <w:jc w:val="center"/>
              <w:rPr>
                <w:rFonts w:ascii="宋体" w:eastAsia="宋体" w:hAnsi="宋体"/>
              </w:rPr>
            </w:pPr>
            <w:r w:rsidRPr="006A35D3">
              <w:rPr>
                <w:rFonts w:ascii="宋体" w:eastAsia="宋体" w:hAnsi="宋体"/>
                <w:lang w:val="es-ES"/>
              </w:rPr>
              <w:t>HABLEMOS DEL PASADO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217902" w:rsidTr="00D715F7">
        <w:trPr>
          <w:trHeight w:val="340"/>
          <w:jc w:val="center"/>
        </w:trPr>
        <w:tc>
          <w:tcPr>
            <w:tcW w:w="2765"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217902" w:rsidRPr="00217902"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RECUERDOS</w:t>
            </w:r>
          </w:p>
        </w:tc>
        <w:tc>
          <w:tcPr>
            <w:tcW w:w="2766"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D1B33" w:rsidRPr="00AD1B33" w:rsidTr="00D715F7">
        <w:trPr>
          <w:trHeight w:val="340"/>
          <w:jc w:val="center"/>
        </w:trPr>
        <w:tc>
          <w:tcPr>
            <w:tcW w:w="2765"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第十一章</w:t>
            </w:r>
          </w:p>
        </w:tc>
        <w:tc>
          <w:tcPr>
            <w:tcW w:w="2765" w:type="dxa"/>
            <w:vAlign w:val="center"/>
          </w:tcPr>
          <w:p w:rsidR="00AD1B33"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2766"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第十二章</w:t>
            </w:r>
          </w:p>
        </w:tc>
        <w:tc>
          <w:tcPr>
            <w:tcW w:w="2765" w:type="dxa"/>
            <w:vAlign w:val="center"/>
          </w:tcPr>
          <w:p w:rsidR="00372940"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第十三章</w:t>
            </w:r>
          </w:p>
        </w:tc>
        <w:tc>
          <w:tcPr>
            <w:tcW w:w="2765" w:type="dxa"/>
            <w:vAlign w:val="center"/>
          </w:tcPr>
          <w:p w:rsidR="00372940"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372940" w:rsidRPr="00AD1B33" w:rsidTr="00D715F7">
        <w:trPr>
          <w:trHeight w:val="340"/>
          <w:jc w:val="center"/>
        </w:trPr>
        <w:tc>
          <w:tcPr>
            <w:tcW w:w="2765" w:type="dxa"/>
            <w:vAlign w:val="center"/>
          </w:tcPr>
          <w:p w:rsidR="00372940"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第十四章</w:t>
            </w:r>
          </w:p>
        </w:tc>
        <w:tc>
          <w:tcPr>
            <w:tcW w:w="2765" w:type="dxa"/>
            <w:vAlign w:val="center"/>
          </w:tcPr>
          <w:p w:rsidR="00372940" w:rsidRPr="006A35D3" w:rsidRDefault="006A35D3" w:rsidP="006A35D3">
            <w:pPr>
              <w:widowControl/>
              <w:spacing w:beforeLines="50" w:before="156" w:afterLines="50" w:after="156"/>
              <w:jc w:val="center"/>
              <w:rPr>
                <w:rFonts w:ascii="宋体" w:eastAsia="宋体" w:hAnsi="宋体"/>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2766" w:type="dxa"/>
            <w:vAlign w:val="center"/>
          </w:tcPr>
          <w:p w:rsidR="00372940"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FB43C4" w:rsidRPr="00AD1B33" w:rsidTr="00D715F7">
        <w:trPr>
          <w:trHeight w:val="340"/>
          <w:jc w:val="center"/>
        </w:trPr>
        <w:tc>
          <w:tcPr>
            <w:tcW w:w="2765" w:type="dxa"/>
            <w:vAlign w:val="center"/>
          </w:tcPr>
          <w:p w:rsidR="00FB43C4"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第十五章</w:t>
            </w:r>
          </w:p>
        </w:tc>
        <w:tc>
          <w:tcPr>
            <w:tcW w:w="2765" w:type="dxa"/>
            <w:vAlign w:val="center"/>
          </w:tcPr>
          <w:p w:rsidR="00FB43C4"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2766" w:type="dxa"/>
            <w:vAlign w:val="center"/>
          </w:tcPr>
          <w:p w:rsidR="00FB43C4"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FB43C4" w:rsidRPr="00AD1B33" w:rsidTr="00D715F7">
        <w:trPr>
          <w:trHeight w:val="340"/>
          <w:jc w:val="center"/>
        </w:trPr>
        <w:tc>
          <w:tcPr>
            <w:tcW w:w="2765" w:type="dxa"/>
            <w:vAlign w:val="center"/>
          </w:tcPr>
          <w:p w:rsidR="00FB43C4" w:rsidRDefault="00FB43C4"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第十六章</w:t>
            </w:r>
          </w:p>
        </w:tc>
        <w:tc>
          <w:tcPr>
            <w:tcW w:w="2765" w:type="dxa"/>
            <w:vAlign w:val="center"/>
          </w:tcPr>
          <w:p w:rsidR="00FB43C4" w:rsidRDefault="006A35D3" w:rsidP="00DD7B5F">
            <w:pPr>
              <w:widowControl/>
              <w:spacing w:beforeLines="50" w:before="156" w:afterLines="50" w:after="156"/>
              <w:jc w:val="center"/>
              <w:rPr>
                <w:rFonts w:ascii="宋体" w:eastAsia="宋体" w:hAnsi="宋体"/>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2766" w:type="dxa"/>
            <w:vAlign w:val="center"/>
          </w:tcPr>
          <w:p w:rsidR="00FB43C4" w:rsidRDefault="00B07D3B"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519"/>
        <w:gridCol w:w="877"/>
        <w:gridCol w:w="1112"/>
        <w:gridCol w:w="1581"/>
        <w:gridCol w:w="1069"/>
        <w:gridCol w:w="1283"/>
        <w:gridCol w:w="855"/>
      </w:tblGrid>
      <w:tr w:rsidR="00D715F7" w:rsidRPr="00D715F7" w:rsidTr="00DF1870">
        <w:trPr>
          <w:trHeight w:val="340"/>
          <w:jc w:val="center"/>
        </w:trPr>
        <w:tc>
          <w:tcPr>
            <w:tcW w:w="151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7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1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58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6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8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5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F1870" w:rsidRPr="00D715F7" w:rsidTr="00DF1870">
        <w:trPr>
          <w:trHeight w:val="340"/>
          <w:jc w:val="center"/>
        </w:trPr>
        <w:tc>
          <w:tcPr>
            <w:tcW w:w="1519"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c>
          <w:tcPr>
            <w:tcW w:w="1112"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443189" w:rsidRPr="006D6498" w:rsidRDefault="00331CC0" w:rsidP="00443189">
            <w:pPr>
              <w:widowControl/>
              <w:spacing w:beforeLines="50" w:before="156" w:afterLines="50" w:after="156"/>
              <w:jc w:val="center"/>
              <w:rPr>
                <w:rFonts w:ascii="宋体" w:eastAsia="宋体" w:hAnsi="宋体"/>
                <w:lang w:val="es-ES"/>
              </w:rPr>
            </w:pPr>
            <w:r w:rsidRPr="006A35D3">
              <w:rPr>
                <w:rFonts w:ascii="宋体" w:eastAsia="宋体" w:hAnsi="宋体"/>
                <w:lang w:val="ru-RU"/>
              </w:rPr>
              <w:t>¿QUIÉNES SOMOS?</w:t>
            </w:r>
          </w:p>
        </w:tc>
        <w:tc>
          <w:tcPr>
            <w:tcW w:w="1069"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r w:rsidR="006D6498">
              <w:rPr>
                <w:rFonts w:ascii="宋体" w:eastAsia="宋体" w:hAnsi="宋体" w:hint="eastAsia"/>
                <w:szCs w:val="21"/>
              </w:rPr>
              <w:t>做好预习工作</w:t>
            </w:r>
          </w:p>
        </w:tc>
        <w:tc>
          <w:tcPr>
            <w:tcW w:w="855"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DF1870" w:rsidRPr="0034254B" w:rsidRDefault="00331CC0" w:rsidP="00DF1870">
            <w:pPr>
              <w:widowControl/>
              <w:spacing w:beforeLines="50" w:before="156" w:afterLines="50" w:after="156"/>
              <w:jc w:val="center"/>
              <w:rPr>
                <w:rFonts w:ascii="宋体" w:eastAsia="宋体" w:hAnsi="宋体"/>
              </w:rPr>
            </w:pPr>
            <w:r w:rsidRPr="006A35D3">
              <w:rPr>
                <w:rFonts w:ascii="宋体" w:eastAsia="宋体" w:hAnsi="宋体"/>
              </w:rPr>
              <w:t>LA FAMILIA</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rPr>
              <w:t>¿DÓNDE ESTÁ?</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rPr>
              <w:t>HOGAR, DULCE HOGAR</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lang w:val="es-ES"/>
              </w:rPr>
              <w:t>EL TIEMPO ES ORO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BUEN PROVECHO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lastRenderedPageBreak/>
              <w:t>7</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CUERPO SANO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331CC0" w:rsidRPr="003E50BC"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EN EL SUPERMERCADO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331CC0" w:rsidRPr="0034254B" w:rsidRDefault="00331CC0" w:rsidP="00331CC0">
            <w:pPr>
              <w:widowControl/>
              <w:spacing w:beforeLines="50" w:before="156" w:afterLines="50" w:after="156"/>
              <w:jc w:val="center"/>
              <w:rPr>
                <w:rFonts w:ascii="宋体" w:eastAsia="宋体" w:hAnsi="宋体"/>
              </w:rPr>
            </w:pPr>
            <w:r w:rsidRPr="006A35D3">
              <w:rPr>
                <w:rFonts w:ascii="宋体" w:eastAsia="宋体" w:hAnsi="宋体"/>
                <w:lang w:val="es-ES"/>
              </w:rPr>
              <w:t>HABLEMOS DEL PASADO</w:t>
            </w:r>
          </w:p>
        </w:tc>
        <w:tc>
          <w:tcPr>
            <w:tcW w:w="1069"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Pr="00D715F7"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D715F7"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331CC0" w:rsidRPr="00217902"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RECUERDOS</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TEL</w:t>
            </w:r>
            <w:r w:rsidRPr="006A35D3">
              <w:rPr>
                <w:rFonts w:ascii="宋体" w:eastAsia="宋体" w:hAnsi="宋体"/>
                <w:lang w:val="ru-RU"/>
              </w:rPr>
              <w:t>É</w:t>
            </w:r>
            <w:r w:rsidRPr="006A35D3">
              <w:rPr>
                <w:rFonts w:ascii="宋体" w:eastAsia="宋体" w:hAnsi="宋体"/>
                <w:lang w:val="es-ES"/>
              </w:rPr>
              <w:t>FONO</w:t>
            </w:r>
          </w:p>
        </w:tc>
        <w:tc>
          <w:tcPr>
            <w:tcW w:w="1069"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BUEN</w:t>
            </w:r>
            <w:r w:rsidRPr="006A35D3">
              <w:rPr>
                <w:rFonts w:ascii="宋体" w:eastAsia="宋体" w:hAnsi="宋体"/>
                <w:lang w:val="ru-RU"/>
              </w:rPr>
              <w:t xml:space="preserve"> </w:t>
            </w:r>
            <w:r w:rsidRPr="006A35D3">
              <w:rPr>
                <w:rFonts w:ascii="宋体" w:eastAsia="宋体" w:hAnsi="宋体"/>
                <w:lang w:val="es-ES"/>
              </w:rPr>
              <w:t>TIEMPO</w:t>
            </w:r>
            <w:r w:rsidRPr="006A35D3">
              <w:rPr>
                <w:rFonts w:ascii="宋体" w:eastAsia="宋体" w:hAnsi="宋体"/>
                <w:lang w:val="ru-RU"/>
              </w:rPr>
              <w:t xml:space="preserve"> </w:t>
            </w:r>
            <w:r w:rsidRPr="006A35D3">
              <w:rPr>
                <w:rFonts w:ascii="宋体" w:eastAsia="宋体" w:hAnsi="宋体"/>
                <w:lang w:val="es-ES"/>
              </w:rPr>
              <w:t>HACE</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EL</w:t>
            </w:r>
            <w:r w:rsidRPr="006A35D3">
              <w:rPr>
                <w:rFonts w:ascii="宋体" w:eastAsia="宋体" w:hAnsi="宋体"/>
                <w:lang w:val="ru-RU"/>
              </w:rPr>
              <w:t xml:space="preserve"> </w:t>
            </w:r>
            <w:r w:rsidRPr="006A35D3">
              <w:rPr>
                <w:rFonts w:ascii="宋体" w:eastAsia="宋体" w:hAnsi="宋体"/>
                <w:lang w:val="es-ES"/>
              </w:rPr>
              <w:t>VIAJE</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581" w:type="dxa"/>
            <w:vAlign w:val="center"/>
          </w:tcPr>
          <w:p w:rsidR="00331CC0" w:rsidRPr="006A35D3" w:rsidRDefault="00331CC0" w:rsidP="00331CC0">
            <w:pPr>
              <w:widowControl/>
              <w:spacing w:beforeLines="50" w:before="156" w:afterLines="50" w:after="156"/>
              <w:jc w:val="center"/>
              <w:rPr>
                <w:rFonts w:ascii="宋体" w:eastAsia="宋体" w:hAnsi="宋体"/>
                <w:b/>
                <w:lang w:val="ru-RU"/>
              </w:rPr>
            </w:pPr>
            <w:r w:rsidRPr="006A35D3">
              <w:rPr>
                <w:rFonts w:ascii="宋体" w:eastAsia="宋体" w:hAnsi="宋体"/>
                <w:lang w:val="ru-RU"/>
              </w:rPr>
              <w:t>¿</w:t>
            </w:r>
            <w:r w:rsidRPr="006A35D3">
              <w:rPr>
                <w:rFonts w:ascii="宋体" w:eastAsia="宋体" w:hAnsi="宋体"/>
                <w:lang w:val="es-ES"/>
              </w:rPr>
              <w:t>C</w:t>
            </w:r>
            <w:r w:rsidRPr="006A35D3">
              <w:rPr>
                <w:rFonts w:ascii="宋体" w:eastAsia="宋体" w:hAnsi="宋体"/>
                <w:lang w:val="ru-RU"/>
              </w:rPr>
              <w:t>Ó</w:t>
            </w:r>
            <w:r w:rsidRPr="006A35D3">
              <w:rPr>
                <w:rFonts w:ascii="宋体" w:eastAsia="宋体" w:hAnsi="宋体"/>
                <w:lang w:val="es-ES"/>
              </w:rPr>
              <w:t>MO</w:t>
            </w:r>
            <w:r w:rsidRPr="006A35D3">
              <w:rPr>
                <w:rFonts w:ascii="宋体" w:eastAsia="宋体" w:hAnsi="宋体"/>
                <w:lang w:val="ru-RU"/>
              </w:rPr>
              <w:t xml:space="preserve"> </w:t>
            </w: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VA</w:t>
            </w:r>
            <w:r w:rsidRPr="006A35D3">
              <w:rPr>
                <w:rFonts w:ascii="宋体" w:eastAsia="宋体" w:hAnsi="宋体"/>
                <w:lang w:val="ru-RU"/>
              </w:rPr>
              <w:t xml:space="preserve"> </w:t>
            </w:r>
            <w:r w:rsidRPr="006A35D3">
              <w:rPr>
                <w:rFonts w:ascii="宋体" w:eastAsia="宋体" w:hAnsi="宋体"/>
                <w:lang w:val="es-ES"/>
              </w:rPr>
              <w:t>AL</w:t>
            </w:r>
            <w:r w:rsidRPr="006A35D3">
              <w:rPr>
                <w:rFonts w:ascii="宋体" w:eastAsia="宋体" w:hAnsi="宋体"/>
                <w:lang w:val="ru-RU"/>
              </w:rPr>
              <w:t xml:space="preserve"> </w:t>
            </w:r>
            <w:r w:rsidRPr="006A35D3">
              <w:rPr>
                <w:rFonts w:ascii="宋体" w:eastAsia="宋体" w:hAnsi="宋体"/>
                <w:lang w:val="es-ES"/>
              </w:rPr>
              <w:t>CENTRO</w:t>
            </w:r>
            <w:r w:rsidRPr="006A35D3">
              <w:rPr>
                <w:rFonts w:ascii="宋体" w:eastAsia="宋体" w:hAnsi="宋体"/>
                <w:lang w:val="ru-RU"/>
              </w:rPr>
              <w:t>?</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es-ES"/>
              </w:rPr>
              <w:t>SE</w:t>
            </w:r>
            <w:r w:rsidRPr="006A35D3">
              <w:rPr>
                <w:rFonts w:ascii="宋体" w:eastAsia="宋体" w:hAnsi="宋体"/>
                <w:lang w:val="ru-RU"/>
              </w:rPr>
              <w:t xml:space="preserve"> </w:t>
            </w:r>
            <w:r w:rsidRPr="006A35D3">
              <w:rPr>
                <w:rFonts w:ascii="宋体" w:eastAsia="宋体" w:hAnsi="宋体"/>
                <w:lang w:val="es-ES"/>
              </w:rPr>
              <w:t>BUSCA</w:t>
            </w:r>
            <w:r w:rsidRPr="006A35D3">
              <w:rPr>
                <w:rFonts w:ascii="宋体" w:eastAsia="宋体" w:hAnsi="宋体"/>
                <w:lang w:val="ru-RU"/>
              </w:rPr>
              <w:t xml:space="preserve"> </w:t>
            </w:r>
            <w:r w:rsidRPr="006A35D3">
              <w:rPr>
                <w:rFonts w:ascii="宋体" w:eastAsia="宋体" w:hAnsi="宋体"/>
                <w:lang w:val="es-ES"/>
              </w:rPr>
              <w:t>ASISTENTE</w:t>
            </w:r>
            <w:r w:rsidRPr="006A35D3">
              <w:rPr>
                <w:rFonts w:ascii="宋体" w:eastAsia="宋体" w:hAnsi="宋体"/>
                <w:lang w:val="ru-RU"/>
              </w:rPr>
              <w:t xml:space="preserve"> </w:t>
            </w:r>
            <w:r w:rsidRPr="006A35D3">
              <w:rPr>
                <w:rFonts w:ascii="宋体" w:eastAsia="宋体" w:hAnsi="宋体"/>
                <w:lang w:val="es-ES"/>
              </w:rPr>
              <w:t>SANITARIO</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r w:rsidR="00331CC0" w:rsidRPr="006D6498" w:rsidTr="00DF1870">
        <w:trPr>
          <w:trHeight w:val="340"/>
          <w:jc w:val="center"/>
        </w:trPr>
        <w:tc>
          <w:tcPr>
            <w:tcW w:w="1519"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77" w:type="dxa"/>
            <w:vAlign w:val="center"/>
          </w:tcPr>
          <w:p w:rsidR="00331CC0" w:rsidRPr="00D715F7" w:rsidRDefault="00331CC0" w:rsidP="00331CC0">
            <w:pPr>
              <w:widowControl/>
              <w:spacing w:beforeLines="50" w:before="156" w:afterLines="50" w:after="156"/>
              <w:jc w:val="center"/>
              <w:rPr>
                <w:rFonts w:ascii="宋体" w:eastAsia="宋体" w:hAnsi="宋体"/>
                <w:szCs w:val="21"/>
              </w:rPr>
            </w:pPr>
          </w:p>
        </w:tc>
        <w:tc>
          <w:tcPr>
            <w:tcW w:w="1112" w:type="dxa"/>
            <w:vAlign w:val="center"/>
          </w:tcPr>
          <w:p w:rsidR="00331CC0" w:rsidRDefault="00331CC0" w:rsidP="00331CC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581" w:type="dxa"/>
            <w:vAlign w:val="center"/>
          </w:tcPr>
          <w:p w:rsidR="00331CC0" w:rsidRDefault="00331CC0" w:rsidP="00331CC0">
            <w:pPr>
              <w:widowControl/>
              <w:spacing w:beforeLines="50" w:before="156" w:afterLines="50" w:after="156"/>
              <w:jc w:val="center"/>
              <w:rPr>
                <w:rFonts w:ascii="宋体" w:eastAsia="宋体" w:hAnsi="宋体"/>
                <w:lang w:val="es-ES"/>
              </w:rPr>
            </w:pPr>
            <w:r w:rsidRPr="006A35D3">
              <w:rPr>
                <w:rFonts w:ascii="宋体" w:eastAsia="宋体" w:hAnsi="宋体"/>
                <w:lang w:val="ru-RU"/>
              </w:rPr>
              <w:t>¿</w:t>
            </w:r>
            <w:r w:rsidRPr="006A35D3">
              <w:rPr>
                <w:rFonts w:ascii="宋体" w:eastAsia="宋体" w:hAnsi="宋体"/>
                <w:lang w:val="es-ES"/>
              </w:rPr>
              <w:t>QU</w:t>
            </w:r>
            <w:r w:rsidRPr="006A35D3">
              <w:rPr>
                <w:rFonts w:ascii="宋体" w:eastAsia="宋体" w:hAnsi="宋体"/>
                <w:lang w:val="ru-RU"/>
              </w:rPr>
              <w:t xml:space="preserve">É </w:t>
            </w:r>
            <w:r w:rsidRPr="006A35D3">
              <w:rPr>
                <w:rFonts w:ascii="宋体" w:eastAsia="宋体" w:hAnsi="宋体"/>
                <w:lang w:val="es-ES"/>
              </w:rPr>
              <w:t>OPINAS</w:t>
            </w:r>
            <w:r w:rsidRPr="006A35D3">
              <w:rPr>
                <w:rFonts w:ascii="宋体" w:eastAsia="宋体" w:hAnsi="宋体"/>
                <w:lang w:val="ru-RU"/>
              </w:rPr>
              <w:t xml:space="preserve"> </w:t>
            </w:r>
            <w:r w:rsidRPr="006A35D3">
              <w:rPr>
                <w:rFonts w:ascii="宋体" w:eastAsia="宋体" w:hAnsi="宋体"/>
                <w:lang w:val="es-ES"/>
              </w:rPr>
              <w:t>DE</w:t>
            </w:r>
            <w:r w:rsidRPr="006A35D3">
              <w:rPr>
                <w:rFonts w:ascii="宋体" w:eastAsia="宋体" w:hAnsi="宋体"/>
                <w:lang w:val="ru-RU"/>
              </w:rPr>
              <w:t xml:space="preserve"> </w:t>
            </w:r>
            <w:r w:rsidRPr="006A35D3">
              <w:rPr>
                <w:rFonts w:ascii="宋体" w:eastAsia="宋体" w:hAnsi="宋体"/>
                <w:lang w:val="es-ES"/>
              </w:rPr>
              <w:t>MI</w:t>
            </w:r>
            <w:r w:rsidRPr="006A35D3">
              <w:rPr>
                <w:rFonts w:ascii="宋体" w:eastAsia="宋体" w:hAnsi="宋体"/>
                <w:lang w:val="ru-RU"/>
              </w:rPr>
              <w:t xml:space="preserve"> </w:t>
            </w:r>
            <w:r w:rsidRPr="006A35D3">
              <w:rPr>
                <w:rFonts w:ascii="宋体" w:eastAsia="宋体" w:hAnsi="宋体"/>
                <w:lang w:val="es-ES"/>
              </w:rPr>
              <w:t>PLAN</w:t>
            </w:r>
            <w:r w:rsidRPr="006A35D3">
              <w:rPr>
                <w:rFonts w:ascii="宋体" w:eastAsia="宋体" w:hAnsi="宋体"/>
                <w:lang w:val="ru-RU"/>
              </w:rPr>
              <w:t>?</w:t>
            </w:r>
          </w:p>
        </w:tc>
        <w:tc>
          <w:tcPr>
            <w:tcW w:w="1069" w:type="dxa"/>
            <w:vAlign w:val="center"/>
          </w:tcPr>
          <w:p w:rsid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331CC0" w:rsidRPr="00331CC0" w:rsidRDefault="00331CC0" w:rsidP="00331CC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331CC0" w:rsidRPr="006D6498" w:rsidRDefault="00331CC0" w:rsidP="00331CC0">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刘永信，高洋洋，《循序渐进西班牙语听说（1）》，2010年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lastRenderedPageBreak/>
        <w:t>何仕凡，《西班牙语口语教程1》，上海外语教育出版社，2012年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郑书九，《现代西班牙语阅读教程1》，外语教学与研究出版社，2012年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于漫，缪建华，《西班牙语阅读教程1》，上海外语教育出版社，2009年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刘建，刘元祺，《速成西班牙语1》，外语教学与研究出版社，2008年</w:t>
      </w:r>
    </w:p>
    <w:p w:rsidR="00722849" w:rsidRPr="00722849" w:rsidRDefault="00722849" w:rsidP="00722849">
      <w:pPr>
        <w:widowControl/>
        <w:spacing w:beforeLines="50" w:before="156" w:afterLines="50" w:after="156"/>
        <w:ind w:firstLineChars="150" w:firstLine="315"/>
        <w:jc w:val="left"/>
        <w:rPr>
          <w:rFonts w:ascii="宋体" w:eastAsia="宋体" w:hAnsi="宋体"/>
        </w:rPr>
      </w:pPr>
      <w:r>
        <w:rPr>
          <w:rFonts w:ascii="宋体" w:eastAsia="宋体" w:hAnsi="宋体" w:hint="eastAsia"/>
          <w:lang w:val="es-MX"/>
        </w:rPr>
        <w:t xml:space="preserve">6、 </w:t>
      </w:r>
      <w:r w:rsidRPr="00722849">
        <w:rPr>
          <w:rFonts w:ascii="宋体" w:eastAsia="宋体" w:hAnsi="宋体" w:hint="eastAsia"/>
          <w:lang w:val="es-MX"/>
        </w:rPr>
        <w:t>刘建，《西班牙语听力教程1》，上海外语教育出版社，2010年</w:t>
      </w:r>
    </w:p>
    <w:p w:rsidR="00D417A1" w:rsidRPr="00722849" w:rsidRDefault="00D417A1" w:rsidP="00DD7B5F">
      <w:pPr>
        <w:widowControl/>
        <w:spacing w:beforeLines="50" w:before="156" w:afterLines="50" w:after="156"/>
        <w:jc w:val="left"/>
        <w:rPr>
          <w:rFonts w:ascii="宋体" w:eastAsia="宋体" w:hAnsi="宋体"/>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166958">
        <w:rPr>
          <w:rFonts w:ascii="宋体" w:eastAsia="宋体" w:hAnsi="宋体" w:hint="eastAsia"/>
          <w:lang w:val="en-GB"/>
        </w:rPr>
        <w:t>生词，以及听力文章的重点难点</w:t>
      </w:r>
      <w:r w:rsidR="00EA333F">
        <w:rPr>
          <w:rFonts w:ascii="宋体" w:eastAsia="宋体" w:hAnsi="宋体" w:hint="eastAsia"/>
          <w:lang w:val="en-GB"/>
        </w:rPr>
        <w:t>。</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w:t>
      </w:r>
      <w:r w:rsidR="0077561A">
        <w:rPr>
          <w:rFonts w:ascii="宋体" w:eastAsia="宋体" w:hAnsi="宋体" w:hint="eastAsia"/>
          <w:lang w:val="en-GB"/>
        </w:rPr>
        <w:t>听力</w:t>
      </w:r>
      <w:r>
        <w:rPr>
          <w:rFonts w:ascii="宋体" w:eastAsia="宋体" w:hAnsi="宋体" w:hint="eastAsia"/>
          <w:lang w:val="en-GB"/>
        </w:rPr>
        <w:t>练习</w:t>
      </w:r>
      <w:r w:rsidR="0077561A">
        <w:rPr>
          <w:rFonts w:ascii="宋体" w:eastAsia="宋体" w:hAnsi="宋体" w:hint="eastAsia"/>
          <w:lang w:val="en-GB"/>
        </w:rPr>
        <w:t>和口语表达</w:t>
      </w:r>
      <w:r w:rsidR="00B57F17">
        <w:rPr>
          <w:rFonts w:ascii="宋体" w:eastAsia="宋体" w:hAnsi="宋体" w:hint="eastAsia"/>
          <w:lang w:val="en-GB"/>
        </w:rPr>
        <w:t>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w:t>
            </w:r>
            <w:r w:rsidR="00317407">
              <w:rPr>
                <w:rFonts w:hAnsi="宋体" w:hint="eastAsia"/>
              </w:rPr>
              <w:t>听懂录音材料的主要内容</w:t>
            </w:r>
            <w:r>
              <w:rPr>
                <w:rFonts w:hAnsi="宋体" w:hint="eastAsia"/>
              </w:rPr>
              <w:t>；</w:t>
            </w:r>
            <w:r w:rsidR="00317407">
              <w:rPr>
                <w:rFonts w:hAnsi="宋体" w:hint="eastAsia"/>
              </w:rPr>
              <w:t>口语表达是</w:t>
            </w:r>
            <w:r>
              <w:rPr>
                <w:rFonts w:hAnsi="宋体" w:hint="eastAsia"/>
              </w:rPr>
              <w:t>否</w:t>
            </w:r>
            <w:r w:rsidR="00317407">
              <w:rPr>
                <w:rFonts w:hAnsi="宋体" w:hint="eastAsia"/>
              </w:rPr>
              <w:t>准确流利</w:t>
            </w:r>
            <w:r w:rsidRPr="00270B58">
              <w:rPr>
                <w:rFonts w:hAnsi="宋体" w:hint="eastAsia"/>
              </w:rPr>
              <w:t>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CD3E04" w:rsidP="00DD7B5F">
            <w:pPr>
              <w:pStyle w:val="a3"/>
              <w:spacing w:beforeLines="50" w:before="156" w:afterLines="50" w:after="156"/>
              <w:jc w:val="center"/>
              <w:rPr>
                <w:rFonts w:hAnsi="宋体"/>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rsidR="00D417A1" w:rsidRPr="00222114" w:rsidRDefault="00F812FA" w:rsidP="00DD7B5F">
            <w:pPr>
              <w:pStyle w:val="a3"/>
              <w:spacing w:beforeLines="50" w:before="156" w:afterLines="50" w:after="156"/>
              <w:jc w:val="center"/>
              <w:rPr>
                <w:rFonts w:hAnsi="宋体"/>
              </w:rPr>
            </w:pPr>
            <w:r>
              <w:rPr>
                <w:rFonts w:hAnsi="宋体" w:hint="eastAsia"/>
              </w:rPr>
              <w:t>平时成绩、课堂检测、期中期末考试</w:t>
            </w:r>
          </w:p>
        </w:tc>
      </w:tr>
      <w:tr w:rsidR="004F4680" w:rsidTr="00A20B9F">
        <w:trPr>
          <w:trHeight w:val="567"/>
          <w:jc w:val="center"/>
        </w:trPr>
        <w:tc>
          <w:tcPr>
            <w:tcW w:w="2847" w:type="dxa"/>
            <w:vAlign w:val="center"/>
          </w:tcPr>
          <w:p w:rsidR="004F4680" w:rsidRPr="00285327" w:rsidRDefault="004F4680" w:rsidP="00DD7B5F">
            <w:pPr>
              <w:pStyle w:val="a3"/>
              <w:spacing w:beforeLines="50" w:before="156" w:afterLines="50" w:after="156"/>
              <w:jc w:val="center"/>
              <w:rPr>
                <w:rFonts w:hAnsi="宋体"/>
              </w:rPr>
            </w:pPr>
            <w:r>
              <w:rPr>
                <w:rFonts w:hAnsi="宋体" w:hint="eastAsia"/>
              </w:rPr>
              <w:t>课程目标3</w:t>
            </w:r>
          </w:p>
        </w:tc>
        <w:tc>
          <w:tcPr>
            <w:tcW w:w="2849" w:type="dxa"/>
            <w:vAlign w:val="center"/>
          </w:tcPr>
          <w:p w:rsidR="004F4680" w:rsidRDefault="00F812FA" w:rsidP="00DD7B5F">
            <w:pPr>
              <w:pStyle w:val="a3"/>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4F4680" w:rsidRDefault="00A3181D" w:rsidP="00DD7B5F">
            <w:pPr>
              <w:pStyle w:val="a3"/>
              <w:spacing w:beforeLines="50" w:before="156" w:afterLines="50" w:after="156"/>
              <w:jc w:val="center"/>
              <w:rPr>
                <w:rFonts w:hAnsi="宋体"/>
              </w:rPr>
            </w:pPr>
            <w:r>
              <w:rPr>
                <w:rFonts w:hAnsi="宋体" w:hint="eastAsia"/>
              </w:rPr>
              <w:t>课堂活动中的表现</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B1407" w:rsidRPr="002F4D99" w:rsidTr="00295E5E">
        <w:trPr>
          <w:trHeight w:val="1090"/>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3B1407" w:rsidRPr="00295E5E"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B1407" w:rsidRPr="00322986"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w:t>
            </w:r>
            <w:r w:rsidRPr="00295E5E">
              <w:rPr>
                <w:rFonts w:ascii="宋体" w:eastAsia="宋体" w:hAnsi="宋体" w:hint="eastAsia"/>
                <w:kern w:val="0"/>
                <w:szCs w:val="21"/>
              </w:rPr>
              <w:t>达</w:t>
            </w:r>
            <w:r w:rsidRPr="00295E5E">
              <w:rPr>
                <w:rFonts w:ascii="宋体" w:eastAsia="宋体" w:hAnsi="宋体"/>
                <w:kern w:val="0"/>
                <w:szCs w:val="21"/>
              </w:rPr>
              <w:t>成度按照上述方式计算</w:t>
            </w: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100</w:t>
            </w:r>
            <w:r w:rsidR="003B1407">
              <w:rPr>
                <w:rFonts w:ascii="宋体" w:eastAsia="宋体" w:hAnsi="宋体"/>
                <w:kern w:val="0"/>
                <w:szCs w:val="21"/>
              </w:rPr>
              <w:t>%</w:t>
            </w:r>
          </w:p>
        </w:tc>
        <w:tc>
          <w:tcPr>
            <w:tcW w:w="1134"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E878A7">
              <w:rPr>
                <w:rFonts w:ascii="宋体" w:eastAsia="宋体" w:hAnsi="宋体" w:hint="eastAsia"/>
                <w:szCs w:val="21"/>
              </w:rPr>
              <w:t>口语表达</w:t>
            </w:r>
            <w:r>
              <w:rPr>
                <w:rFonts w:ascii="宋体" w:eastAsia="宋体" w:hAnsi="宋体" w:hint="eastAsia"/>
                <w:szCs w:val="21"/>
              </w:rPr>
              <w:t>中非常流利熟练地进行运用，</w:t>
            </w:r>
            <w:r w:rsidR="009D26EF">
              <w:rPr>
                <w:rFonts w:ascii="宋体" w:eastAsia="宋体" w:hAnsi="宋体" w:hint="eastAsia"/>
                <w:szCs w:val="21"/>
              </w:rPr>
              <w:t>能准确理解</w:t>
            </w:r>
            <w:r w:rsidR="00E878A7">
              <w:rPr>
                <w:rFonts w:ascii="宋体" w:eastAsia="宋体" w:hAnsi="宋体" w:hint="eastAsia"/>
                <w:szCs w:val="21"/>
              </w:rPr>
              <w:t>听力材料内容</w:t>
            </w:r>
            <w:r w:rsidR="009D26EF">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w:t>
            </w:r>
            <w:r w:rsidR="00E878A7">
              <w:rPr>
                <w:rFonts w:ascii="宋体" w:eastAsia="宋体" w:hAnsi="宋体" w:hint="eastAsia"/>
                <w:szCs w:val="21"/>
              </w:rPr>
              <w:t>口语表达</w:t>
            </w:r>
            <w:r w:rsidRPr="009D26EF">
              <w:rPr>
                <w:rFonts w:ascii="宋体" w:eastAsia="宋体" w:hAnsi="宋体" w:hint="eastAsia"/>
                <w:szCs w:val="21"/>
              </w:rPr>
              <w:t>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w:t>
            </w:r>
            <w:r w:rsidR="00E878A7">
              <w:rPr>
                <w:rFonts w:ascii="宋体" w:eastAsia="宋体" w:hAnsi="宋体" w:hint="eastAsia"/>
                <w:szCs w:val="21"/>
              </w:rPr>
              <w:t>听力材料内容</w:t>
            </w:r>
            <w:r w:rsidRPr="009D26E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w:t>
            </w:r>
            <w:r w:rsidR="00D11F96">
              <w:rPr>
                <w:rFonts w:ascii="宋体" w:eastAsia="宋体" w:hAnsi="宋体" w:hint="eastAsia"/>
                <w:szCs w:val="21"/>
              </w:rPr>
              <w:t>口语表达</w:t>
            </w:r>
            <w:r w:rsidRPr="00DA548B">
              <w:rPr>
                <w:rFonts w:ascii="宋体" w:eastAsia="宋体" w:hAnsi="宋体" w:hint="eastAsia"/>
                <w:szCs w:val="21"/>
              </w:rPr>
              <w:t>中较为流利熟练地进行运用，能</w:t>
            </w:r>
            <w:r w:rsidR="00D11F96">
              <w:rPr>
                <w:rFonts w:ascii="宋体" w:eastAsia="宋体" w:hAnsi="宋体" w:hint="eastAsia"/>
                <w:szCs w:val="21"/>
              </w:rPr>
              <w:t>理解听力材料</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w:t>
            </w:r>
            <w:r w:rsidR="00BE692F">
              <w:rPr>
                <w:rFonts w:ascii="宋体" w:eastAsia="宋体" w:hAnsi="宋体" w:hint="eastAsia"/>
                <w:szCs w:val="21"/>
              </w:rPr>
              <w:t>。</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w:t>
            </w:r>
            <w:r w:rsidR="00AC2393">
              <w:rPr>
                <w:rFonts w:ascii="宋体" w:eastAsia="宋体" w:hAnsi="宋体" w:hint="eastAsia"/>
                <w:szCs w:val="21"/>
              </w:rPr>
              <w:t>听力材料</w:t>
            </w:r>
            <w:r>
              <w:rPr>
                <w:rFonts w:ascii="宋体" w:eastAsia="宋体" w:hAnsi="宋体" w:hint="eastAsia"/>
                <w:szCs w:val="21"/>
              </w:rPr>
              <w:t>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w:t>
            </w:r>
            <w:r w:rsidR="00AC2393">
              <w:rPr>
                <w:rFonts w:ascii="宋体" w:eastAsia="宋体" w:hAnsi="宋体" w:hint="eastAsia"/>
                <w:szCs w:val="21"/>
              </w:rPr>
              <w:t>进行口语表达</w:t>
            </w:r>
            <w:r w:rsidR="0002373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w:t>
            </w:r>
            <w:r w:rsidR="009F24B4">
              <w:rPr>
                <w:rFonts w:ascii="宋体" w:eastAsia="宋体" w:hAnsi="宋体" w:hint="eastAsia"/>
                <w:szCs w:val="21"/>
              </w:rPr>
              <w:t>口语表达</w:t>
            </w:r>
            <w:r w:rsidRPr="00DA548B">
              <w:rPr>
                <w:rFonts w:ascii="宋体" w:eastAsia="宋体" w:hAnsi="宋体" w:hint="eastAsia"/>
                <w:szCs w:val="21"/>
              </w:rPr>
              <w:t>进行运用，</w:t>
            </w:r>
            <w:r w:rsidR="004B1677">
              <w:rPr>
                <w:rFonts w:ascii="宋体" w:eastAsia="宋体" w:hAnsi="宋体" w:hint="eastAsia"/>
                <w:szCs w:val="21"/>
              </w:rPr>
              <w:t>不能理解</w:t>
            </w:r>
            <w:r w:rsidR="009F24B4">
              <w:rPr>
                <w:rFonts w:ascii="宋体" w:eastAsia="宋体" w:hAnsi="宋体" w:hint="eastAsia"/>
                <w:szCs w:val="21"/>
              </w:rPr>
              <w:t>听力材料的</w:t>
            </w:r>
            <w:r w:rsidRPr="00DA548B">
              <w:rPr>
                <w:rFonts w:ascii="宋体" w:eastAsia="宋体" w:hAnsi="宋体" w:hint="eastAsia"/>
                <w:szCs w:val="21"/>
              </w:rPr>
              <w:t>主要含义</w:t>
            </w:r>
            <w:r w:rsidR="004B1677">
              <w:rPr>
                <w:rFonts w:ascii="宋体" w:eastAsia="宋体" w:hAnsi="宋体" w:hint="eastAsia"/>
                <w:szCs w:val="21"/>
              </w:rPr>
              <w:t>。</w:t>
            </w:r>
          </w:p>
        </w:tc>
      </w:tr>
      <w:tr w:rsidR="00CD1580"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D1580" w:rsidRDefault="00CD1580" w:rsidP="00CD1580">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D1580" w:rsidRPr="00F56396" w:rsidRDefault="00CD1580" w:rsidP="00CD1580">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CD1580" w:rsidRPr="006052F7" w:rsidRDefault="00CD1580" w:rsidP="00CD158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CD1580"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D1580" w:rsidRPr="00F56396" w:rsidRDefault="00CD1580" w:rsidP="00CD158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w:t>
            </w:r>
            <w:r>
              <w:rPr>
                <w:rFonts w:ascii="宋体" w:eastAsia="宋体" w:hAnsi="宋体" w:hint="eastAsia"/>
                <w:b/>
                <w:bCs/>
                <w:kern w:val="0"/>
                <w:szCs w:val="21"/>
              </w:rPr>
              <w:lastRenderedPageBreak/>
              <w:t>标3</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对于中西文化知识</w:t>
            </w:r>
            <w:r>
              <w:rPr>
                <w:rFonts w:ascii="宋体" w:eastAsia="宋体" w:hAnsi="宋体" w:hint="eastAsia"/>
                <w:szCs w:val="21"/>
              </w:rPr>
              <w:lastRenderedPageBreak/>
              <w:t>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CD1580" w:rsidRPr="00687F77"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CD1580" w:rsidRPr="00F56396" w:rsidRDefault="00CD1580" w:rsidP="00CD1580">
            <w:pPr>
              <w:spacing w:beforeLines="50" w:before="156" w:afterLines="50" w:after="156"/>
              <w:rPr>
                <w:rFonts w:ascii="宋体" w:eastAsia="宋体" w:hAnsi="宋体"/>
                <w:szCs w:val="21"/>
              </w:rPr>
            </w:pPr>
            <w:r>
              <w:rPr>
                <w:rFonts w:ascii="宋体" w:eastAsia="宋体" w:hAnsi="宋体" w:hint="eastAsia"/>
                <w:szCs w:val="21"/>
              </w:rPr>
              <w:lastRenderedPageBreak/>
              <w:t>对于中西文化知</w:t>
            </w:r>
            <w:r>
              <w:rPr>
                <w:rFonts w:ascii="宋体" w:eastAsia="宋体" w:hAnsi="宋体" w:hint="eastAsia"/>
                <w:szCs w:val="21"/>
              </w:rPr>
              <w:lastRenderedPageBreak/>
              <w:t>识面完全没有储备，也没有任何的分析思考能力。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78A9" w:rsidRDefault="00CA78A9" w:rsidP="00AA630A">
      <w:r>
        <w:separator/>
      </w:r>
    </w:p>
  </w:endnote>
  <w:endnote w:type="continuationSeparator" w:id="0">
    <w:p w:rsidR="00CA78A9" w:rsidRDefault="00CA78A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Heiti SC Light"/>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78A9" w:rsidRDefault="00CA78A9" w:rsidP="00AA630A">
      <w:r>
        <w:separator/>
      </w:r>
    </w:p>
  </w:footnote>
  <w:footnote w:type="continuationSeparator" w:id="0">
    <w:p w:rsidR="00CA78A9" w:rsidRDefault="00CA78A9"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1F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 w15:restartNumberingAfterBreak="0">
    <w:nsid w:val="1111608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7327EB1"/>
    <w:multiLevelType w:val="hybridMultilevel"/>
    <w:tmpl w:val="455AE642"/>
    <w:lvl w:ilvl="0" w:tplc="0409000F">
      <w:start w:val="1"/>
      <w:numFmt w:val="decimal"/>
      <w:lvlText w:val="%1."/>
      <w:lvlJc w:val="left"/>
      <w:pPr>
        <w:ind w:left="736" w:hanging="420"/>
      </w:p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3" w15:restartNumberingAfterBreak="0">
    <w:nsid w:val="17D21402"/>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15:restartNumberingAfterBreak="0">
    <w:nsid w:val="1C453503"/>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1D8811F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15:restartNumberingAfterBreak="0">
    <w:nsid w:val="23540965"/>
    <w:multiLevelType w:val="hybridMultilevel"/>
    <w:tmpl w:val="1A28C33C"/>
    <w:lvl w:ilvl="0" w:tplc="7EB69074">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7"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 w15:restartNumberingAfterBreak="0">
    <w:nsid w:val="349441FD"/>
    <w:multiLevelType w:val="hybridMultilevel"/>
    <w:tmpl w:val="E60C019A"/>
    <w:lvl w:ilvl="0" w:tplc="A858DE3A">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9" w15:restartNumberingAfterBreak="0">
    <w:nsid w:val="382E7013"/>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1" w15:restartNumberingAfterBreak="0">
    <w:nsid w:val="3A5B743A"/>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2" w15:restartNumberingAfterBreak="0">
    <w:nsid w:val="3B4C1377"/>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15:restartNumberingAfterBreak="0">
    <w:nsid w:val="4614370E"/>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4F442AD8"/>
    <w:multiLevelType w:val="hybridMultilevel"/>
    <w:tmpl w:val="1AA47A92"/>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6"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17" w15:restartNumberingAfterBreak="0">
    <w:nsid w:val="5505597B"/>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8" w15:restartNumberingAfterBreak="0">
    <w:nsid w:val="56582694"/>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9" w15:restartNumberingAfterBreak="0">
    <w:nsid w:val="571226A1"/>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0" w15:restartNumberingAfterBreak="0">
    <w:nsid w:val="5F90506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1" w15:restartNumberingAfterBreak="0">
    <w:nsid w:val="60723AE4"/>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2" w15:restartNumberingAfterBreak="0">
    <w:nsid w:val="64E44D66"/>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3" w15:restartNumberingAfterBreak="0">
    <w:nsid w:val="66CE3743"/>
    <w:multiLevelType w:val="hybridMultilevel"/>
    <w:tmpl w:val="0DE0A090"/>
    <w:lvl w:ilvl="0" w:tplc="C5BE7DBC">
      <w:start w:val="1"/>
      <w:numFmt w:val="decimal"/>
      <w:lvlText w:val="%1、"/>
      <w:lvlJc w:val="left"/>
      <w:pPr>
        <w:ind w:left="675" w:hanging="360"/>
      </w:pPr>
      <w:rPr>
        <w:rFonts w:hint="default"/>
      </w:rPr>
    </w:lvl>
    <w:lvl w:ilvl="1" w:tplc="04090019" w:tentative="1">
      <w:start w:val="1"/>
      <w:numFmt w:val="lowerLetter"/>
      <w:lvlText w:val="%2)"/>
      <w:lvlJc w:val="left"/>
      <w:pPr>
        <w:ind w:left="1275" w:hanging="480"/>
      </w:pPr>
    </w:lvl>
    <w:lvl w:ilvl="2" w:tplc="0409001B" w:tentative="1">
      <w:start w:val="1"/>
      <w:numFmt w:val="lowerRoman"/>
      <w:lvlText w:val="%3."/>
      <w:lvlJc w:val="right"/>
      <w:pPr>
        <w:ind w:left="1755" w:hanging="480"/>
      </w:pPr>
    </w:lvl>
    <w:lvl w:ilvl="3" w:tplc="0409000F" w:tentative="1">
      <w:start w:val="1"/>
      <w:numFmt w:val="decimal"/>
      <w:lvlText w:val="%4."/>
      <w:lvlJc w:val="left"/>
      <w:pPr>
        <w:ind w:left="2235" w:hanging="480"/>
      </w:pPr>
    </w:lvl>
    <w:lvl w:ilvl="4" w:tplc="04090019" w:tentative="1">
      <w:start w:val="1"/>
      <w:numFmt w:val="lowerLetter"/>
      <w:lvlText w:val="%5)"/>
      <w:lvlJc w:val="left"/>
      <w:pPr>
        <w:ind w:left="2715" w:hanging="480"/>
      </w:pPr>
    </w:lvl>
    <w:lvl w:ilvl="5" w:tplc="0409001B" w:tentative="1">
      <w:start w:val="1"/>
      <w:numFmt w:val="lowerRoman"/>
      <w:lvlText w:val="%6."/>
      <w:lvlJc w:val="right"/>
      <w:pPr>
        <w:ind w:left="3195" w:hanging="480"/>
      </w:pPr>
    </w:lvl>
    <w:lvl w:ilvl="6" w:tplc="0409000F" w:tentative="1">
      <w:start w:val="1"/>
      <w:numFmt w:val="decimal"/>
      <w:lvlText w:val="%7."/>
      <w:lvlJc w:val="left"/>
      <w:pPr>
        <w:ind w:left="3675" w:hanging="480"/>
      </w:pPr>
    </w:lvl>
    <w:lvl w:ilvl="7" w:tplc="04090019" w:tentative="1">
      <w:start w:val="1"/>
      <w:numFmt w:val="lowerLetter"/>
      <w:lvlText w:val="%8)"/>
      <w:lvlJc w:val="left"/>
      <w:pPr>
        <w:ind w:left="4155" w:hanging="480"/>
      </w:pPr>
    </w:lvl>
    <w:lvl w:ilvl="8" w:tplc="0409001B" w:tentative="1">
      <w:start w:val="1"/>
      <w:numFmt w:val="lowerRoman"/>
      <w:lvlText w:val="%9."/>
      <w:lvlJc w:val="right"/>
      <w:pPr>
        <w:ind w:left="4635" w:hanging="480"/>
      </w:pPr>
    </w:lvl>
  </w:abstractNum>
  <w:abstractNum w:abstractNumId="24" w15:restartNumberingAfterBreak="0">
    <w:nsid w:val="6B264CB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5" w15:restartNumberingAfterBreak="0">
    <w:nsid w:val="6F0C610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16cid:durableId="2140100594">
    <w:abstractNumId w:val="10"/>
  </w:num>
  <w:num w:numId="2" w16cid:durableId="7204022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9001429">
    <w:abstractNumId w:val="13"/>
  </w:num>
  <w:num w:numId="4" w16cid:durableId="1062486476">
    <w:abstractNumId w:val="7"/>
  </w:num>
  <w:num w:numId="5" w16cid:durableId="1777670477">
    <w:abstractNumId w:val="16"/>
  </w:num>
  <w:num w:numId="6" w16cid:durableId="38163446">
    <w:abstractNumId w:val="5"/>
  </w:num>
  <w:num w:numId="7" w16cid:durableId="537819504">
    <w:abstractNumId w:val="19"/>
  </w:num>
  <w:num w:numId="8" w16cid:durableId="1224097915">
    <w:abstractNumId w:val="11"/>
  </w:num>
  <w:num w:numId="9" w16cid:durableId="121392101">
    <w:abstractNumId w:val="20"/>
  </w:num>
  <w:num w:numId="10" w16cid:durableId="711149242">
    <w:abstractNumId w:val="14"/>
  </w:num>
  <w:num w:numId="11" w16cid:durableId="1660496239">
    <w:abstractNumId w:val="9"/>
  </w:num>
  <w:num w:numId="12" w16cid:durableId="1783764941">
    <w:abstractNumId w:val="18"/>
  </w:num>
  <w:num w:numId="13" w16cid:durableId="1727215407">
    <w:abstractNumId w:val="3"/>
  </w:num>
  <w:num w:numId="14" w16cid:durableId="1432506555">
    <w:abstractNumId w:val="21"/>
  </w:num>
  <w:num w:numId="15" w16cid:durableId="835419660">
    <w:abstractNumId w:val="15"/>
  </w:num>
  <w:num w:numId="16" w16cid:durableId="1397048384">
    <w:abstractNumId w:val="24"/>
  </w:num>
  <w:num w:numId="17" w16cid:durableId="1031031092">
    <w:abstractNumId w:val="17"/>
  </w:num>
  <w:num w:numId="18" w16cid:durableId="1389450586">
    <w:abstractNumId w:val="12"/>
  </w:num>
  <w:num w:numId="19" w16cid:durableId="1315180021">
    <w:abstractNumId w:val="2"/>
  </w:num>
  <w:num w:numId="20" w16cid:durableId="1262295342">
    <w:abstractNumId w:val="23"/>
  </w:num>
  <w:num w:numId="21" w16cid:durableId="517937875">
    <w:abstractNumId w:val="22"/>
  </w:num>
  <w:num w:numId="22" w16cid:durableId="1398357993">
    <w:abstractNumId w:val="0"/>
  </w:num>
  <w:num w:numId="23" w16cid:durableId="692996649">
    <w:abstractNumId w:val="4"/>
  </w:num>
  <w:num w:numId="24" w16cid:durableId="1703705135">
    <w:abstractNumId w:val="1"/>
  </w:num>
  <w:num w:numId="25" w16cid:durableId="694621733">
    <w:abstractNumId w:val="25"/>
  </w:num>
  <w:num w:numId="26" w16cid:durableId="474100856">
    <w:abstractNumId w:val="8"/>
  </w:num>
  <w:num w:numId="27" w16cid:durableId="6606686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6994"/>
    <w:rsid w:val="00022CBB"/>
    <w:rsid w:val="0002373F"/>
    <w:rsid w:val="00023FD4"/>
    <w:rsid w:val="000310C9"/>
    <w:rsid w:val="00032AB2"/>
    <w:rsid w:val="0003659E"/>
    <w:rsid w:val="00036A05"/>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44359"/>
    <w:rsid w:val="001534F4"/>
    <w:rsid w:val="00166958"/>
    <w:rsid w:val="0017754B"/>
    <w:rsid w:val="001B2C3A"/>
    <w:rsid w:val="001B3B99"/>
    <w:rsid w:val="001C1CD1"/>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494F"/>
    <w:rsid w:val="00253F64"/>
    <w:rsid w:val="002571FD"/>
    <w:rsid w:val="00265F16"/>
    <w:rsid w:val="00270B58"/>
    <w:rsid w:val="00285327"/>
    <w:rsid w:val="00291A7F"/>
    <w:rsid w:val="00295E5E"/>
    <w:rsid w:val="002A7568"/>
    <w:rsid w:val="002C1E0C"/>
    <w:rsid w:val="002C46FC"/>
    <w:rsid w:val="002D0EAF"/>
    <w:rsid w:val="002D2676"/>
    <w:rsid w:val="002E4D30"/>
    <w:rsid w:val="00301F22"/>
    <w:rsid w:val="0031361B"/>
    <w:rsid w:val="00313A87"/>
    <w:rsid w:val="00314055"/>
    <w:rsid w:val="003162B5"/>
    <w:rsid w:val="00317407"/>
    <w:rsid w:val="00317CDC"/>
    <w:rsid w:val="00322986"/>
    <w:rsid w:val="003245BB"/>
    <w:rsid w:val="003300B3"/>
    <w:rsid w:val="00331CC0"/>
    <w:rsid w:val="0034254B"/>
    <w:rsid w:val="003440DF"/>
    <w:rsid w:val="00351409"/>
    <w:rsid w:val="003557E4"/>
    <w:rsid w:val="00372940"/>
    <w:rsid w:val="00380BEA"/>
    <w:rsid w:val="0038665C"/>
    <w:rsid w:val="00392724"/>
    <w:rsid w:val="00394E82"/>
    <w:rsid w:val="003A5F26"/>
    <w:rsid w:val="003A6A0B"/>
    <w:rsid w:val="003B1407"/>
    <w:rsid w:val="003C412F"/>
    <w:rsid w:val="003D10FA"/>
    <w:rsid w:val="003D7444"/>
    <w:rsid w:val="003E13F4"/>
    <w:rsid w:val="003E2202"/>
    <w:rsid w:val="003E28DA"/>
    <w:rsid w:val="003E50BC"/>
    <w:rsid w:val="003F31DB"/>
    <w:rsid w:val="004070CF"/>
    <w:rsid w:val="00407624"/>
    <w:rsid w:val="004140D8"/>
    <w:rsid w:val="004153FA"/>
    <w:rsid w:val="0043239D"/>
    <w:rsid w:val="0043743C"/>
    <w:rsid w:val="00443189"/>
    <w:rsid w:val="0044723D"/>
    <w:rsid w:val="004548D4"/>
    <w:rsid w:val="00462164"/>
    <w:rsid w:val="00462301"/>
    <w:rsid w:val="0046260F"/>
    <w:rsid w:val="00465169"/>
    <w:rsid w:val="0047287E"/>
    <w:rsid w:val="00483B75"/>
    <w:rsid w:val="004918DE"/>
    <w:rsid w:val="004B1677"/>
    <w:rsid w:val="004C41C6"/>
    <w:rsid w:val="004C6780"/>
    <w:rsid w:val="004C7AB0"/>
    <w:rsid w:val="004D1C7D"/>
    <w:rsid w:val="004D3891"/>
    <w:rsid w:val="004E1E13"/>
    <w:rsid w:val="004F4680"/>
    <w:rsid w:val="005123E9"/>
    <w:rsid w:val="00512CA8"/>
    <w:rsid w:val="00513C15"/>
    <w:rsid w:val="00537C1C"/>
    <w:rsid w:val="00544560"/>
    <w:rsid w:val="00550460"/>
    <w:rsid w:val="0055252E"/>
    <w:rsid w:val="00572179"/>
    <w:rsid w:val="0057353D"/>
    <w:rsid w:val="005804EA"/>
    <w:rsid w:val="005A0378"/>
    <w:rsid w:val="005A1391"/>
    <w:rsid w:val="005B618F"/>
    <w:rsid w:val="005E1441"/>
    <w:rsid w:val="005F70D1"/>
    <w:rsid w:val="006052F7"/>
    <w:rsid w:val="006179BF"/>
    <w:rsid w:val="00622F2E"/>
    <w:rsid w:val="00654489"/>
    <w:rsid w:val="00663857"/>
    <w:rsid w:val="00665621"/>
    <w:rsid w:val="006672DA"/>
    <w:rsid w:val="00686A53"/>
    <w:rsid w:val="00687F77"/>
    <w:rsid w:val="006A1D4F"/>
    <w:rsid w:val="006A35D3"/>
    <w:rsid w:val="006A66DD"/>
    <w:rsid w:val="006B3E41"/>
    <w:rsid w:val="006B55A6"/>
    <w:rsid w:val="006B7A59"/>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39A2"/>
    <w:rsid w:val="00764F85"/>
    <w:rsid w:val="007702F2"/>
    <w:rsid w:val="00772AFB"/>
    <w:rsid w:val="0077561A"/>
    <w:rsid w:val="0077568C"/>
    <w:rsid w:val="0077574A"/>
    <w:rsid w:val="0078061E"/>
    <w:rsid w:val="00780DEA"/>
    <w:rsid w:val="00790225"/>
    <w:rsid w:val="00790B00"/>
    <w:rsid w:val="007917E3"/>
    <w:rsid w:val="00797CAF"/>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60E2"/>
    <w:rsid w:val="00861ACC"/>
    <w:rsid w:val="008668C0"/>
    <w:rsid w:val="0087264D"/>
    <w:rsid w:val="00875796"/>
    <w:rsid w:val="00886EBF"/>
    <w:rsid w:val="008956A1"/>
    <w:rsid w:val="008B50CE"/>
    <w:rsid w:val="008B7270"/>
    <w:rsid w:val="008D6A80"/>
    <w:rsid w:val="008F617E"/>
    <w:rsid w:val="00906004"/>
    <w:rsid w:val="0091097F"/>
    <w:rsid w:val="009139B8"/>
    <w:rsid w:val="0092701B"/>
    <w:rsid w:val="00931036"/>
    <w:rsid w:val="0093297C"/>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362E6"/>
    <w:rsid w:val="00A40D74"/>
    <w:rsid w:val="00A61EFD"/>
    <w:rsid w:val="00A63E76"/>
    <w:rsid w:val="00AA4570"/>
    <w:rsid w:val="00AA630A"/>
    <w:rsid w:val="00AA6DD1"/>
    <w:rsid w:val="00AA7D18"/>
    <w:rsid w:val="00AB21C0"/>
    <w:rsid w:val="00AB36FF"/>
    <w:rsid w:val="00AC2393"/>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A23F0"/>
    <w:rsid w:val="00BB0A58"/>
    <w:rsid w:val="00BC454D"/>
    <w:rsid w:val="00BE692F"/>
    <w:rsid w:val="00BF5AC4"/>
    <w:rsid w:val="00C00798"/>
    <w:rsid w:val="00C038EC"/>
    <w:rsid w:val="00C3060B"/>
    <w:rsid w:val="00C32254"/>
    <w:rsid w:val="00C54636"/>
    <w:rsid w:val="00C73737"/>
    <w:rsid w:val="00CA2B8A"/>
    <w:rsid w:val="00CA53B2"/>
    <w:rsid w:val="00CA78A9"/>
    <w:rsid w:val="00CB0D82"/>
    <w:rsid w:val="00CB33E2"/>
    <w:rsid w:val="00CB41EE"/>
    <w:rsid w:val="00CC07A0"/>
    <w:rsid w:val="00CD1580"/>
    <w:rsid w:val="00CD3E04"/>
    <w:rsid w:val="00CD679F"/>
    <w:rsid w:val="00CF6C9F"/>
    <w:rsid w:val="00D00EF8"/>
    <w:rsid w:val="00D02F99"/>
    <w:rsid w:val="00D044CC"/>
    <w:rsid w:val="00D11F96"/>
    <w:rsid w:val="00D13271"/>
    <w:rsid w:val="00D14471"/>
    <w:rsid w:val="00D25A1A"/>
    <w:rsid w:val="00D417A1"/>
    <w:rsid w:val="00D44A5E"/>
    <w:rsid w:val="00D504B7"/>
    <w:rsid w:val="00D6053D"/>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F2097"/>
    <w:rsid w:val="00EF3D11"/>
    <w:rsid w:val="00EF5B87"/>
    <w:rsid w:val="00F023F2"/>
    <w:rsid w:val="00F203B8"/>
    <w:rsid w:val="00F375ED"/>
    <w:rsid w:val="00F56396"/>
    <w:rsid w:val="00F5787B"/>
    <w:rsid w:val="00F579ED"/>
    <w:rsid w:val="00F653F9"/>
    <w:rsid w:val="00F65720"/>
    <w:rsid w:val="00F73948"/>
    <w:rsid w:val="00F812FA"/>
    <w:rsid w:val="00FA4093"/>
    <w:rsid w:val="00FB43C4"/>
    <w:rsid w:val="00FB77A1"/>
    <w:rsid w:val="00FB7E3E"/>
    <w:rsid w:val="00FC0934"/>
    <w:rsid w:val="00FC24B5"/>
    <w:rsid w:val="00FC2C12"/>
    <w:rsid w:val="00FD3775"/>
    <w:rsid w:val="00FF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51C6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69</cp:revision>
  <cp:lastPrinted>2020-12-24T07:17:00Z</cp:lastPrinted>
  <dcterms:created xsi:type="dcterms:W3CDTF">2022-12-14T00:47:00Z</dcterms:created>
  <dcterms:modified xsi:type="dcterms:W3CDTF">2023-05-02T06:27:00Z</dcterms:modified>
</cp:coreProperties>
</file>