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BF5468">
        <w:rPr>
          <w:rFonts w:ascii="黑体" w:eastAsia="黑体" w:hAnsi="黑体" w:hint="eastAsia"/>
          <w:sz w:val="32"/>
          <w:szCs w:val="32"/>
        </w:rPr>
        <w:t>基础口译（二）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BF5468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Basic Course of Interpreting 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71362D" w:rsidP="00FA1C1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翻译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曹俊雯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71362D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022</w:t>
            </w:r>
            <w:r>
              <w:rPr>
                <w:rFonts w:ascii="宋体" w:eastAsia="宋体" w:hAnsi="宋体" w:hint="eastAsia"/>
              </w:rPr>
              <w:t>年1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71362D" w:rsidP="00FA1C11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梅德明</w:t>
            </w:r>
            <w:r w:rsidR="00FA1C11">
              <w:rPr>
                <w:rFonts w:ascii="宋体" w:eastAsia="宋体" w:hAnsi="宋体"/>
                <w:lang w:val="en-GB"/>
              </w:rPr>
              <w:t>.</w:t>
            </w:r>
            <w:r w:rsidR="00FA1C11">
              <w:rPr>
                <w:rFonts w:ascii="宋体" w:eastAsia="宋体" w:hAnsi="宋体" w:hint="eastAsia"/>
                <w:lang w:val="en-GB"/>
              </w:rPr>
              <w:t>中级</w:t>
            </w:r>
            <w:r>
              <w:rPr>
                <w:rFonts w:ascii="宋体" w:eastAsia="宋体" w:hAnsi="宋体" w:hint="eastAsia"/>
                <w:lang w:val="en-GB"/>
              </w:rPr>
              <w:t>口译教程（第四版）</w:t>
            </w:r>
            <w:r>
              <w:rPr>
                <w:rFonts w:ascii="宋体" w:eastAsia="宋体" w:hAnsi="宋体"/>
                <w:lang w:val="en-GB"/>
              </w:rPr>
              <w:t>,</w:t>
            </w:r>
            <w:r>
              <w:rPr>
                <w:rFonts w:ascii="宋体" w:eastAsia="宋体" w:hAnsi="宋体" w:hint="eastAsia"/>
                <w:lang w:val="en-GB"/>
              </w:rPr>
              <w:t>上海外语教育出版社，2</w:t>
            </w:r>
            <w:r w:rsidR="00FA1C11">
              <w:rPr>
                <w:rFonts w:ascii="宋体" w:eastAsia="宋体" w:hAnsi="宋体"/>
                <w:lang w:val="en-GB"/>
              </w:rPr>
              <w:t>017</w:t>
            </w:r>
            <w:r>
              <w:rPr>
                <w:rFonts w:ascii="宋体" w:eastAsia="宋体" w:hAnsi="宋体"/>
                <w:lang w:val="en-GB"/>
              </w:rPr>
              <w:t>.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71362D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4444F" w:rsidRDefault="00E4444F" w:rsidP="00E4444F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本课程是翻译专业的</w:t>
      </w:r>
      <w:r w:rsidR="002303CB">
        <w:rPr>
          <w:rFonts w:hAnsi="宋体" w:hint="eastAsia"/>
          <w:szCs w:val="21"/>
        </w:rPr>
        <w:t>一门</w:t>
      </w:r>
      <w:r>
        <w:rPr>
          <w:rFonts w:hAnsi="宋体" w:hint="eastAsia"/>
          <w:szCs w:val="21"/>
        </w:rPr>
        <w:t>专业必修课，旨在</w:t>
      </w:r>
      <w:r w:rsidRPr="008965F7">
        <w:rPr>
          <w:rFonts w:hAnsi="宋体" w:hint="eastAsia"/>
          <w:szCs w:val="21"/>
        </w:rPr>
        <w:t>提高学生的</w:t>
      </w:r>
      <w:r>
        <w:rPr>
          <w:rFonts w:hAnsi="宋体" w:hint="eastAsia"/>
          <w:szCs w:val="21"/>
        </w:rPr>
        <w:t>双语转换能力、反应记忆能力、信息重组能力以及跨文化交际能力，帮助学生熟练掌握口译听辨、笔记、</w:t>
      </w:r>
      <w:proofErr w:type="gramStart"/>
      <w:r>
        <w:rPr>
          <w:rFonts w:hAnsi="宋体" w:hint="eastAsia"/>
          <w:szCs w:val="21"/>
        </w:rPr>
        <w:t>译语产出</w:t>
      </w:r>
      <w:proofErr w:type="gramEnd"/>
      <w:r>
        <w:rPr>
          <w:rFonts w:hAnsi="宋体" w:hint="eastAsia"/>
          <w:szCs w:val="21"/>
        </w:rPr>
        <w:t>、数字转换等技巧，从而</w:t>
      </w:r>
      <w:r w:rsidRPr="008965F7">
        <w:rPr>
          <w:rFonts w:hAnsi="宋体" w:hint="eastAsia"/>
          <w:szCs w:val="21"/>
        </w:rPr>
        <w:t>达到“</w:t>
      </w:r>
      <w:r>
        <w:rPr>
          <w:rFonts w:hAnsi="宋体" w:hint="eastAsia"/>
          <w:szCs w:val="21"/>
        </w:rPr>
        <w:t>准确、流利”的口译水平，胜任说服性、学术性、商务性和科普性等主题的口译任务。</w:t>
      </w:r>
      <w:r>
        <w:rPr>
          <w:rFonts w:hAnsi="宋体"/>
          <w:szCs w:val="21"/>
        </w:rPr>
        <w:t>教师</w:t>
      </w:r>
      <w:r>
        <w:rPr>
          <w:rFonts w:hAnsi="宋体" w:hint="eastAsia"/>
          <w:szCs w:val="21"/>
        </w:rPr>
        <w:t>运用</w:t>
      </w:r>
      <w:r w:rsidRPr="008965F7">
        <w:rPr>
          <w:rFonts w:hAnsi="宋体"/>
          <w:szCs w:val="21"/>
        </w:rPr>
        <w:t>“启发式”、“互动式”和“多媒体”相结合的</w:t>
      </w:r>
      <w:r>
        <w:rPr>
          <w:rFonts w:hAnsi="宋体" w:hint="eastAsia"/>
          <w:szCs w:val="21"/>
        </w:rPr>
        <w:t>教学</w:t>
      </w:r>
      <w:r w:rsidRPr="008965F7">
        <w:rPr>
          <w:rFonts w:hAnsi="宋体"/>
          <w:szCs w:val="21"/>
        </w:rPr>
        <w:t>方法</w:t>
      </w:r>
      <w:r>
        <w:rPr>
          <w:rFonts w:hAnsi="宋体" w:hint="eastAsia"/>
          <w:szCs w:val="21"/>
        </w:rPr>
        <w:t>，阐释</w:t>
      </w:r>
      <w:r>
        <w:rPr>
          <w:rFonts w:hAnsi="宋体"/>
          <w:szCs w:val="21"/>
        </w:rPr>
        <w:t>口译理论和</w:t>
      </w:r>
      <w:r>
        <w:rPr>
          <w:rFonts w:hAnsi="宋体" w:hint="eastAsia"/>
          <w:szCs w:val="21"/>
        </w:rPr>
        <w:t>相关技巧</w:t>
      </w:r>
      <w:r w:rsidRPr="008965F7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充分利用语言实验室的硬件设备和技术条件，</w:t>
      </w:r>
      <w:r w:rsidR="007E6B90">
        <w:rPr>
          <w:rFonts w:hAnsi="宋体" w:hint="eastAsia"/>
          <w:szCs w:val="21"/>
        </w:rPr>
        <w:t>帮助学生夯实口译基本功，增强跨文化交际</w:t>
      </w:r>
      <w:r>
        <w:rPr>
          <w:rFonts w:hAnsi="宋体" w:hint="eastAsia"/>
          <w:szCs w:val="21"/>
        </w:rPr>
        <w:t>能力。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662819" w:rsidRPr="00FB77A1">
        <w:rPr>
          <w:rFonts w:hAnsi="宋体" w:cs="宋体"/>
        </w:rPr>
        <w:t xml:space="preserve"> 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815A9F">
        <w:rPr>
          <w:rFonts w:hAnsi="宋体" w:cs="宋体" w:hint="eastAsia"/>
          <w:b/>
        </w:rPr>
        <w:t>增强学生的口译能力和技巧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815A9F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815A9F">
        <w:rPr>
          <w:rFonts w:hAnsi="宋体" w:cs="宋体"/>
        </w:rPr>
        <w:t xml:space="preserve"> </w:t>
      </w:r>
      <w:r w:rsidR="00815A9F">
        <w:rPr>
          <w:rFonts w:hAnsi="宋体" w:cs="宋体" w:hint="eastAsia"/>
        </w:rPr>
        <w:t>掌握基本的口译技巧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 w:rsidR="00815A9F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815A9F">
        <w:rPr>
          <w:rFonts w:hAnsi="宋体" w:cs="宋体"/>
        </w:rPr>
        <w:t xml:space="preserve"> </w:t>
      </w:r>
      <w:r w:rsidR="00815A9F">
        <w:rPr>
          <w:rFonts w:hAnsi="宋体" w:cs="宋体" w:hint="eastAsia"/>
        </w:rPr>
        <w:t>培养有效的训练方法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815A9F">
        <w:rPr>
          <w:rFonts w:hAnsi="宋体" w:cs="宋体" w:hint="eastAsia"/>
          <w:b/>
        </w:rPr>
        <w:t>提高学生的双语能力和知识储备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815A9F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815A9F">
        <w:rPr>
          <w:rFonts w:hAnsi="宋体" w:cs="宋体"/>
        </w:rPr>
        <w:t xml:space="preserve"> </w:t>
      </w:r>
      <w:r w:rsidR="00815A9F">
        <w:rPr>
          <w:rFonts w:hAnsi="宋体" w:cs="宋体" w:hint="eastAsia"/>
        </w:rPr>
        <w:t>提高汉语和英语表达能力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815A9F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815A9F">
        <w:rPr>
          <w:rFonts w:hAnsi="宋体" w:cs="宋体"/>
        </w:rPr>
        <w:t xml:space="preserve"> </w:t>
      </w:r>
      <w:r w:rsidR="00815A9F">
        <w:rPr>
          <w:rFonts w:hAnsi="宋体" w:cs="宋体" w:hint="eastAsia"/>
        </w:rPr>
        <w:t>加强语外知识的积累</w:t>
      </w:r>
    </w:p>
    <w:p w:rsidR="00815A9F" w:rsidRPr="00815A9F" w:rsidRDefault="00815A9F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D42C4B">
        <w:rPr>
          <w:rFonts w:hAnsi="宋体" w:cs="宋体" w:hint="eastAsia"/>
          <w:b/>
        </w:rPr>
        <w:t>培养跨文化交际能力和口译职业素养</w:t>
      </w:r>
      <w:r w:rsidR="00D42C4B" w:rsidRPr="000C2D1F">
        <w:rPr>
          <w:rFonts w:hAnsi="宋体" w:cs="宋体"/>
          <w:b/>
        </w:rPr>
        <w:t xml:space="preserve"> </w:t>
      </w:r>
    </w:p>
    <w:p w:rsidR="00D42C4B" w:rsidRPr="00D42C4B" w:rsidRDefault="00D42C4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D42C4B">
        <w:rPr>
          <w:rFonts w:hAnsi="宋体" w:cs="宋体"/>
        </w:rPr>
        <w:lastRenderedPageBreak/>
        <w:t xml:space="preserve">3.1 </w:t>
      </w:r>
      <w:r w:rsidRPr="00D42C4B">
        <w:rPr>
          <w:rFonts w:hAnsi="宋体" w:cs="宋体" w:hint="eastAsia"/>
        </w:rPr>
        <w:t>增强文化自信，传播优秀中华文化</w:t>
      </w:r>
    </w:p>
    <w:p w:rsidR="00D42C4B" w:rsidRPr="00D42C4B" w:rsidRDefault="00D42C4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D42C4B">
        <w:rPr>
          <w:rFonts w:hAnsi="宋体" w:cs="宋体" w:hint="eastAsia"/>
        </w:rPr>
        <w:t>3</w:t>
      </w:r>
      <w:r w:rsidRPr="00D42C4B">
        <w:rPr>
          <w:rFonts w:hAnsi="宋体" w:cs="宋体"/>
        </w:rPr>
        <w:t xml:space="preserve">.2 </w:t>
      </w:r>
      <w:r w:rsidRPr="00D42C4B">
        <w:rPr>
          <w:rFonts w:hAnsi="宋体" w:cs="宋体" w:hint="eastAsia"/>
        </w:rPr>
        <w:t>培养跨文化交际能力和口译职业道德</w:t>
      </w:r>
    </w:p>
    <w:p w:rsidR="00D42C4B" w:rsidRPr="000C2D1F" w:rsidRDefault="00D42C4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Default="00C14F43" w:rsidP="00C14F4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第九单元到十六单元</w:t>
            </w:r>
          </w:p>
        </w:tc>
        <w:tc>
          <w:tcPr>
            <w:tcW w:w="2688" w:type="dxa"/>
            <w:vAlign w:val="center"/>
          </w:tcPr>
          <w:p w:rsidR="00E05E8B" w:rsidRDefault="00C82CB8" w:rsidP="00B52AC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82CB8">
              <w:rPr>
                <w:rFonts w:hAnsi="宋体" w:cs="宋体" w:hint="eastAsia"/>
              </w:rPr>
              <w:t>（</w:t>
            </w:r>
            <w:r w:rsidRPr="00C82CB8">
              <w:rPr>
                <w:rFonts w:hAnsi="宋体" w:cs="宋体"/>
              </w:rPr>
              <w:t>1）具有扎实的外语语言基础和熟练的听、说、读、写、译技能及创新能力；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第九单元到十六单元</w:t>
            </w:r>
          </w:p>
        </w:tc>
        <w:tc>
          <w:tcPr>
            <w:tcW w:w="2688" w:type="dxa"/>
            <w:vAlign w:val="center"/>
          </w:tcPr>
          <w:p w:rsidR="00E05E8B" w:rsidRDefault="00C82CB8" w:rsidP="00B52AC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82CB8">
              <w:rPr>
                <w:rFonts w:hAnsi="宋体" w:cs="宋体" w:hint="eastAsia"/>
              </w:rPr>
              <w:t>（</w:t>
            </w:r>
            <w:r w:rsidRPr="00C82CB8">
              <w:rPr>
                <w:rFonts w:hAnsi="宋体" w:cs="宋体"/>
              </w:rPr>
              <w:t>4）具有较好的概括、分析、判别能力和知识运用能力；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第九单元到十六单元</w:t>
            </w:r>
          </w:p>
        </w:tc>
        <w:tc>
          <w:tcPr>
            <w:tcW w:w="2688" w:type="dxa"/>
            <w:vAlign w:val="center"/>
          </w:tcPr>
          <w:p w:rsidR="00E05E8B" w:rsidRDefault="00C82CB8" w:rsidP="00B52AC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82CB8">
              <w:rPr>
                <w:rFonts w:hAnsi="宋体" w:cs="宋体" w:hint="eastAsia"/>
              </w:rPr>
              <w:t>（</w:t>
            </w:r>
            <w:r w:rsidRPr="00C82CB8">
              <w:rPr>
                <w:rFonts w:hAnsi="宋体" w:cs="宋体"/>
              </w:rPr>
              <w:t>2）掌握所学专业的语言、文学及相关人文和科技方面的基础知识，拥有较强的学习能力，具备扎实的汉语基础；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第九单元到十六单元</w:t>
            </w:r>
          </w:p>
        </w:tc>
        <w:tc>
          <w:tcPr>
            <w:tcW w:w="2688" w:type="dxa"/>
            <w:vAlign w:val="center"/>
          </w:tcPr>
          <w:p w:rsidR="00E05E8B" w:rsidRDefault="00C82CB8" w:rsidP="00B52AC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82CB8">
              <w:rPr>
                <w:rFonts w:hAnsi="宋体" w:cs="宋体" w:hint="eastAsia"/>
              </w:rPr>
              <w:t>（</w:t>
            </w:r>
            <w:r w:rsidRPr="00C82CB8">
              <w:rPr>
                <w:rFonts w:hAnsi="宋体" w:cs="宋体"/>
              </w:rPr>
              <w:t>5）了解我国国情和主要英语国家的社会和文化，并通过选修学习有关课程，了解一些经济、外贸、法律、国际关系等方面的知识；</w:t>
            </w:r>
          </w:p>
        </w:tc>
      </w:tr>
      <w:tr w:rsidR="00C761AD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C761AD" w:rsidRDefault="00C761AD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:rsidR="00C761AD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 w:rsidR="00C761AD" w:rsidRPr="00C14F43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C14F43">
              <w:rPr>
                <w:rFonts w:ascii="黑体" w:hAnsi="宋体" w:hint="eastAsia"/>
                <w:bCs/>
                <w:szCs w:val="21"/>
              </w:rPr>
              <w:t>第十一单元、第十二单元</w:t>
            </w:r>
          </w:p>
        </w:tc>
        <w:tc>
          <w:tcPr>
            <w:tcW w:w="2688" w:type="dxa"/>
            <w:vAlign w:val="center"/>
          </w:tcPr>
          <w:p w:rsidR="00C761AD" w:rsidRDefault="00AD0024" w:rsidP="00B52AC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AD0024">
              <w:rPr>
                <w:rFonts w:hAnsi="宋体" w:cs="宋体" w:hint="eastAsia"/>
              </w:rPr>
              <w:t>（</w:t>
            </w:r>
            <w:r w:rsidRPr="00AD0024">
              <w:rPr>
                <w:rFonts w:hAnsi="宋体" w:cs="宋体"/>
              </w:rPr>
              <w:t>5）了解我国国情和主要英语国家的社会和文化，并通过选修学习有关课程，了解一些经济、外贸、法律、国际关系等方面的知识；</w:t>
            </w:r>
            <w:bookmarkStart w:id="0" w:name="_GoBack"/>
            <w:bookmarkEnd w:id="0"/>
          </w:p>
        </w:tc>
      </w:tr>
      <w:tr w:rsidR="00C761AD" w:rsidTr="00DD7B5F">
        <w:trPr>
          <w:jc w:val="center"/>
        </w:trPr>
        <w:tc>
          <w:tcPr>
            <w:tcW w:w="1302" w:type="dxa"/>
            <w:vMerge/>
            <w:vAlign w:val="center"/>
          </w:tcPr>
          <w:p w:rsidR="00C761AD" w:rsidRDefault="00C761AD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C761AD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:rsidR="00C761AD" w:rsidRPr="00C14F43" w:rsidRDefault="00C14F43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C14F43">
              <w:rPr>
                <w:rFonts w:ascii="黑体" w:hAnsi="宋体" w:hint="eastAsia"/>
                <w:bCs/>
                <w:szCs w:val="21"/>
              </w:rPr>
              <w:t>第十一单元、第十二单元</w:t>
            </w:r>
          </w:p>
        </w:tc>
        <w:tc>
          <w:tcPr>
            <w:tcW w:w="2688" w:type="dxa"/>
            <w:vAlign w:val="center"/>
          </w:tcPr>
          <w:p w:rsidR="00C761AD" w:rsidRDefault="006A04BA" w:rsidP="00B52AC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AB276A">
              <w:rPr>
                <w:rFonts w:hAnsi="宋体" w:cs="宋体" w:hint="eastAsia"/>
              </w:rPr>
              <w:t>（</w:t>
            </w:r>
            <w:r w:rsidRPr="00AB276A">
              <w:rPr>
                <w:rFonts w:hAnsi="宋体" w:cs="宋体"/>
              </w:rPr>
              <w:t>3）具有较强的跨文化交际意识和口笔译基本功，能够从事并胜任与所学专业相关的业务工作，有较</w:t>
            </w:r>
            <w:r w:rsidRPr="00AB276A">
              <w:rPr>
                <w:rFonts w:hAnsi="宋体" w:cs="宋体"/>
              </w:rPr>
              <w:lastRenderedPageBreak/>
              <w:t>出色的实践能力；</w:t>
            </w:r>
          </w:p>
        </w:tc>
      </w:tr>
    </w:tbl>
    <w:p w:rsidR="0081742D" w:rsidRDefault="0081742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第九单元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说服性口译（英译汉）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925B1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925B17">
        <w:rPr>
          <w:rFonts w:ascii="Times New Roman" w:eastAsia="宋体" w:hAnsi="Times New Roman" w:hint="eastAsia"/>
          <w:szCs w:val="21"/>
        </w:rPr>
        <w:t>介绍本课程的教学方法与考核方式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925B17">
        <w:rPr>
          <w:rFonts w:ascii="Times New Roman" w:eastAsia="宋体" w:hAnsi="Times New Roman" w:hint="eastAsia"/>
          <w:szCs w:val="21"/>
        </w:rPr>
        <w:t>介绍说服性口译（英译汉）的特点</w:t>
      </w:r>
    </w:p>
    <w:p w:rsidR="00925B17" w:rsidRDefault="00925B17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814221">
        <w:rPr>
          <w:rFonts w:ascii="Times New Roman" w:eastAsia="宋体" w:hAnsi="Times New Roman" w:hint="eastAsia"/>
          <w:szCs w:val="21"/>
        </w:rPr>
        <w:t>巩固口译听辨技巧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925B17" w:rsidRDefault="00D15A4D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口译听辨之</w:t>
      </w:r>
      <w:r w:rsidR="00925B17">
        <w:rPr>
          <w:rFonts w:ascii="Times New Roman" w:eastAsia="宋体" w:hAnsi="Times New Roman" w:hint="eastAsia"/>
          <w:szCs w:val="21"/>
        </w:rPr>
        <w:t>带有口音的发言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61AF9" w:rsidRPr="00925B17" w:rsidRDefault="00261AF9" w:rsidP="00925B1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925B17">
        <w:rPr>
          <w:rFonts w:ascii="Times New Roman" w:eastAsia="宋体" w:hAnsi="Times New Roman" w:hint="eastAsia"/>
          <w:szCs w:val="21"/>
        </w:rPr>
        <w:t>口译听辨训练：英音、美音、澳大利亚口音等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 w:rsidR="00B17681"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261AF9" w:rsidRPr="009F0D9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EC5480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  <w:r w:rsidR="00B17681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925B17">
        <w:rPr>
          <w:rFonts w:ascii="宋体" w:eastAsia="宋体" w:hAnsi="宋体" w:cs="宋体" w:hint="eastAsia"/>
          <w:color w:val="000000"/>
          <w:kern w:val="0"/>
          <w:szCs w:val="21"/>
        </w:rPr>
        <w:t>强市之路、大学精神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261AF9" w:rsidRPr="00313A87" w:rsidRDefault="00261AF9" w:rsidP="00261AF9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说服性口译（汉译英）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24201F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393481">
        <w:rPr>
          <w:rFonts w:ascii="Times New Roman" w:eastAsia="宋体" w:hAnsi="Times New Roman" w:hint="eastAsia"/>
          <w:szCs w:val="21"/>
        </w:rPr>
        <w:t>介绍</w:t>
      </w:r>
      <w:r w:rsidR="0024201F">
        <w:rPr>
          <w:rFonts w:ascii="Times New Roman" w:eastAsia="宋体" w:hAnsi="Times New Roman" w:hint="eastAsia"/>
          <w:szCs w:val="21"/>
        </w:rPr>
        <w:t>说服性口译（汉译英）的特点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814221">
        <w:rPr>
          <w:rFonts w:ascii="Times New Roman" w:eastAsia="宋体" w:hAnsi="Times New Roman" w:hint="eastAsia"/>
          <w:szCs w:val="21"/>
        </w:rPr>
        <w:t>巩固</w:t>
      </w:r>
      <w:r w:rsidR="0024201F">
        <w:rPr>
          <w:rFonts w:ascii="Times New Roman" w:eastAsia="宋体" w:hAnsi="Times New Roman" w:hint="eastAsia"/>
          <w:szCs w:val="21"/>
        </w:rPr>
        <w:t>口译记忆</w:t>
      </w:r>
      <w:r w:rsidR="00814221">
        <w:rPr>
          <w:rFonts w:ascii="Times New Roman" w:eastAsia="宋体" w:hAnsi="Times New Roman" w:hint="eastAsia"/>
          <w:szCs w:val="21"/>
        </w:rPr>
        <w:t>技巧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61AF9" w:rsidRDefault="0024201F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口译记忆：信息提取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11AAA">
        <w:rPr>
          <w:rFonts w:ascii="宋体" w:eastAsia="宋体" w:hAnsi="宋体" w:cs="宋体" w:hint="eastAsia"/>
          <w:color w:val="000000"/>
          <w:kern w:val="0"/>
          <w:szCs w:val="21"/>
        </w:rPr>
        <w:t>口译记忆：</w:t>
      </w:r>
      <w:r w:rsidR="0024201F">
        <w:rPr>
          <w:rFonts w:ascii="宋体" w:eastAsia="宋体" w:hAnsi="宋体" w:cs="宋体" w:hint="eastAsia"/>
          <w:color w:val="000000"/>
          <w:kern w:val="0"/>
          <w:szCs w:val="21"/>
        </w:rPr>
        <w:t>信息提取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261AF9" w:rsidRPr="009F0D9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（3）案例分析：</w:t>
      </w:r>
      <w:r w:rsidR="00393481">
        <w:rPr>
          <w:rFonts w:ascii="宋体" w:eastAsia="宋体" w:hAnsi="宋体" w:cs="宋体" w:hint="eastAsia"/>
          <w:color w:val="000000"/>
          <w:kern w:val="0"/>
          <w:szCs w:val="21"/>
        </w:rPr>
        <w:t>环境保护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393481">
        <w:rPr>
          <w:rFonts w:ascii="宋体" w:eastAsia="宋体" w:hAnsi="宋体" w:cs="宋体" w:hint="eastAsia"/>
          <w:color w:val="000000"/>
          <w:kern w:val="0"/>
          <w:szCs w:val="21"/>
        </w:rPr>
        <w:t>迎接挑战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课堂观察、案例分析、课后作业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十一单元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学术性口译（英译汉）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261AF9" w:rsidRDefault="00261AF9" w:rsidP="004C183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393481">
        <w:rPr>
          <w:rFonts w:ascii="Times New Roman" w:eastAsia="宋体" w:hAnsi="Times New Roman" w:hint="eastAsia"/>
          <w:szCs w:val="21"/>
        </w:rPr>
        <w:t>介绍学术性口译（英译汉）的特点</w:t>
      </w:r>
    </w:p>
    <w:p w:rsidR="0015285D" w:rsidRDefault="0015285D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4C1836">
        <w:rPr>
          <w:rFonts w:ascii="Times New Roman" w:eastAsia="宋体" w:hAnsi="Times New Roman"/>
          <w:szCs w:val="21"/>
        </w:rPr>
        <w:t>2</w:t>
      </w:r>
      <w:r w:rsidR="00814221">
        <w:rPr>
          <w:rFonts w:ascii="Times New Roman" w:eastAsia="宋体" w:hAnsi="Times New Roman" w:hint="eastAsia"/>
          <w:szCs w:val="21"/>
        </w:rPr>
        <w:t>）增强</w:t>
      </w:r>
      <w:r>
        <w:rPr>
          <w:rFonts w:ascii="Times New Roman" w:eastAsia="宋体" w:hAnsi="Times New Roman" w:hint="eastAsia"/>
          <w:szCs w:val="21"/>
        </w:rPr>
        <w:t>跨文化</w:t>
      </w:r>
      <w:r w:rsidR="00814221">
        <w:rPr>
          <w:rFonts w:ascii="Times New Roman" w:eastAsia="宋体" w:hAnsi="Times New Roman" w:hint="eastAsia"/>
          <w:szCs w:val="21"/>
        </w:rPr>
        <w:t>意识和交际能力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61AF9" w:rsidRPr="00313A87" w:rsidRDefault="004C1836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跨文化意识与交际能力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61AF9" w:rsidRPr="00393481" w:rsidRDefault="00261AF9" w:rsidP="0039348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C1836">
        <w:rPr>
          <w:rFonts w:ascii="宋体" w:eastAsia="宋体" w:hAnsi="宋体" w:cs="宋体" w:hint="eastAsia"/>
          <w:color w:val="000000"/>
          <w:kern w:val="0"/>
          <w:szCs w:val="21"/>
        </w:rPr>
        <w:t>跨文化意识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261AF9" w:rsidRPr="009F0D9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</w:t>
      </w:r>
      <w:r w:rsidR="0015285D">
        <w:rPr>
          <w:rFonts w:ascii="宋体" w:eastAsia="宋体" w:hAnsi="宋体" w:cs="宋体" w:hint="eastAsia"/>
          <w:color w:val="000000"/>
          <w:kern w:val="0"/>
          <w:szCs w:val="21"/>
        </w:rPr>
        <w:t>以语及文、交际模式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学术性口译（汉译英）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15285D">
        <w:rPr>
          <w:rFonts w:ascii="Times New Roman" w:eastAsia="宋体" w:hAnsi="Times New Roman" w:hint="eastAsia"/>
          <w:szCs w:val="21"/>
        </w:rPr>
        <w:t>介绍学术性口译（汉译英）的特点</w:t>
      </w:r>
    </w:p>
    <w:p w:rsidR="00261AF9" w:rsidRPr="002806D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814221">
        <w:rPr>
          <w:rFonts w:ascii="Times New Roman" w:eastAsia="宋体" w:hAnsi="Times New Roman" w:hint="eastAsia"/>
          <w:szCs w:val="21"/>
        </w:rPr>
        <w:t>巩固口译笔记技巧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61AF9" w:rsidRDefault="00814221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口译笔记：信息层次与价值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61AF9" w:rsidRPr="002D6370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5285D">
        <w:rPr>
          <w:rFonts w:ascii="宋体" w:eastAsia="宋体" w:hAnsi="宋体" w:cs="宋体" w:hint="eastAsia"/>
          <w:color w:val="000000"/>
          <w:kern w:val="0"/>
          <w:szCs w:val="21"/>
        </w:rPr>
        <w:t>口译</w:t>
      </w:r>
      <w:r w:rsidR="00814221">
        <w:rPr>
          <w:rFonts w:ascii="宋体" w:eastAsia="宋体" w:hAnsi="宋体" w:cs="宋体" w:hint="eastAsia"/>
          <w:color w:val="000000"/>
          <w:kern w:val="0"/>
          <w:szCs w:val="21"/>
        </w:rPr>
        <w:t>笔记：信息层次与价值</w:t>
      </w:r>
    </w:p>
    <w:p w:rsidR="00261AF9" w:rsidRPr="008C7473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261AF9" w:rsidRPr="009F0D9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（3）案例分析：</w:t>
      </w:r>
      <w:r w:rsidR="00814221">
        <w:rPr>
          <w:rFonts w:ascii="宋体" w:eastAsia="宋体" w:hAnsi="宋体" w:cs="宋体" w:hint="eastAsia"/>
          <w:color w:val="000000"/>
          <w:kern w:val="0"/>
          <w:szCs w:val="21"/>
        </w:rPr>
        <w:t>文学创作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十三单元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商务性口译（英译汉）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）介绍</w:t>
      </w:r>
      <w:r w:rsidR="00246DAC">
        <w:rPr>
          <w:rFonts w:ascii="Times New Roman" w:eastAsia="宋体" w:hAnsi="Times New Roman" w:hint="eastAsia"/>
          <w:szCs w:val="21"/>
        </w:rPr>
        <w:t>商务性</w:t>
      </w:r>
      <w:r>
        <w:rPr>
          <w:rFonts w:ascii="Times New Roman" w:eastAsia="宋体" w:hAnsi="Times New Roman" w:hint="eastAsia"/>
          <w:szCs w:val="21"/>
        </w:rPr>
        <w:t>口译（</w:t>
      </w:r>
      <w:r w:rsidR="00246DAC">
        <w:rPr>
          <w:rFonts w:ascii="Times New Roman" w:eastAsia="宋体" w:hAnsi="Times New Roman" w:hint="eastAsia"/>
          <w:szCs w:val="21"/>
        </w:rPr>
        <w:t>英译汉</w:t>
      </w:r>
      <w:r>
        <w:rPr>
          <w:rFonts w:ascii="Times New Roman" w:eastAsia="宋体" w:hAnsi="Times New Roman" w:hint="eastAsia"/>
          <w:szCs w:val="21"/>
        </w:rPr>
        <w:t>）的特点</w:t>
      </w:r>
    </w:p>
    <w:p w:rsidR="00FA5D6B" w:rsidRPr="002806D9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）提高口译产出的流畅性和多样性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口译产出的流畅性和多样性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FA5D6B" w:rsidRPr="002D6370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）口译产出的流畅性和多样性训练</w:t>
      </w:r>
    </w:p>
    <w:p w:rsidR="00FA5D6B" w:rsidRPr="008C7473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FA5D6B" w:rsidRPr="009F0D99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</w:t>
      </w:r>
      <w:r w:rsidR="00246DAC">
        <w:rPr>
          <w:rFonts w:ascii="宋体" w:eastAsia="宋体" w:hAnsi="宋体" w:cs="宋体" w:hint="eastAsia"/>
          <w:color w:val="000000"/>
          <w:kern w:val="0"/>
          <w:szCs w:val="21"/>
        </w:rPr>
        <w:t>认识债券、股票市场（1</w:t>
      </w:r>
      <w:r w:rsidR="00246DAC">
        <w:rPr>
          <w:rFonts w:ascii="宋体" w:eastAsia="宋体" w:hAnsi="宋体" w:cs="宋体"/>
          <w:color w:val="000000"/>
          <w:kern w:val="0"/>
          <w:szCs w:val="21"/>
        </w:rPr>
        <w:t>1</w:t>
      </w:r>
      <w:r w:rsidR="00246DAC">
        <w:rPr>
          <w:rFonts w:ascii="宋体" w:eastAsia="宋体" w:hAnsi="宋体" w:cs="宋体" w:hint="eastAsia"/>
          <w:color w:val="000000"/>
          <w:kern w:val="0"/>
          <w:szCs w:val="21"/>
        </w:rPr>
        <w:t>-</w:t>
      </w:r>
      <w:r w:rsidR="00246DAC">
        <w:rPr>
          <w:rFonts w:ascii="宋体" w:eastAsia="宋体" w:hAnsi="宋体" w:cs="宋体"/>
          <w:color w:val="000000"/>
          <w:kern w:val="0"/>
          <w:szCs w:val="21"/>
        </w:rPr>
        <w:t>4</w:t>
      </w:r>
      <w:r w:rsidR="00246DAC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A5D6B" w:rsidRPr="00313A87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FA5D6B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A5D6B" w:rsidRPr="00313A87" w:rsidRDefault="00FA5D6B" w:rsidP="00FA5D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261AF9" w:rsidRPr="00FA5D6B" w:rsidRDefault="00261AF9" w:rsidP="00261AF9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十四单元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商务性口译（汉译英）</w:t>
      </w:r>
    </w:p>
    <w:p w:rsidR="00261AF9" w:rsidRPr="007E6272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814221">
        <w:rPr>
          <w:rFonts w:ascii="Times New Roman" w:eastAsia="宋体" w:hAnsi="Times New Roman" w:hint="eastAsia"/>
          <w:szCs w:val="21"/>
        </w:rPr>
        <w:t>介绍商务性口译（汉译英）的特点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2B79A6">
        <w:rPr>
          <w:rFonts w:ascii="Times New Roman" w:eastAsia="宋体" w:hAnsi="Times New Roman" w:hint="eastAsia"/>
          <w:szCs w:val="21"/>
        </w:rPr>
        <w:t>控制口译产出的发声和语速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61AF9" w:rsidRDefault="00814221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口译产出之发声、语速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61AF9" w:rsidRPr="00814221" w:rsidRDefault="00261AF9" w:rsidP="0081422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14221">
        <w:rPr>
          <w:rFonts w:ascii="宋体" w:eastAsia="宋体" w:hAnsi="宋体" w:cs="宋体" w:hint="eastAsia"/>
          <w:color w:val="000000"/>
          <w:kern w:val="0"/>
          <w:szCs w:val="21"/>
        </w:rPr>
        <w:t>口译产出训练：发声、语速</w:t>
      </w:r>
    </w:p>
    <w:p w:rsidR="00261AF9" w:rsidRPr="000E3490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）口译笔记训练</w:t>
      </w:r>
    </w:p>
    <w:p w:rsidR="00261AF9" w:rsidRPr="009F0D9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（3）案例分析：</w:t>
      </w:r>
      <w:r w:rsidR="005A66B9">
        <w:rPr>
          <w:rFonts w:ascii="宋体" w:eastAsia="宋体" w:hAnsi="宋体" w:cs="宋体" w:hint="eastAsia"/>
          <w:color w:val="000000"/>
          <w:kern w:val="0"/>
          <w:szCs w:val="21"/>
        </w:rPr>
        <w:t>双边贸易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662F39" w:rsidRPr="00313A87" w:rsidRDefault="00662F3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2B79A6" w:rsidRDefault="002B79A6" w:rsidP="002B79A6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十五单元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科普性口译（英译汉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）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）介绍科普性口译（英译汉）的特点</w:t>
      </w:r>
    </w:p>
    <w:p w:rsidR="002B79A6" w:rsidRPr="008C7473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）掌握数字口译技巧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B79A6" w:rsidRPr="00313A87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数字转换与口译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）数字转换与口译技巧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（3）案例分析：数据时代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B79A6" w:rsidRPr="00313A87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B79A6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B79A6" w:rsidRPr="00267660" w:rsidRDefault="002B79A6" w:rsidP="002B79A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261AF9" w:rsidRPr="002B79A6" w:rsidRDefault="00261AF9" w:rsidP="00261AF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261AF9" w:rsidRDefault="00261AF9" w:rsidP="00261AF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2B79A6">
        <w:rPr>
          <w:rFonts w:ascii="黑体" w:eastAsia="黑体" w:hAnsi="黑体" w:cs="Times New Roman" w:hint="eastAsia"/>
          <w:b/>
          <w:sz w:val="24"/>
          <w:szCs w:val="24"/>
        </w:rPr>
        <w:t>十六</w:t>
      </w:r>
      <w:r>
        <w:rPr>
          <w:rFonts w:ascii="黑体" w:eastAsia="黑体" w:hAnsi="黑体" w:cs="Times New Roman" w:hint="eastAsia"/>
          <w:b/>
          <w:sz w:val="24"/>
          <w:szCs w:val="24"/>
        </w:rPr>
        <w:t>单元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科普性口译</w:t>
      </w:r>
      <w:r w:rsidR="002B79A6">
        <w:rPr>
          <w:rFonts w:ascii="黑体" w:eastAsia="黑体" w:hAnsi="黑体" w:cs="Times New Roman" w:hint="eastAsia"/>
          <w:b/>
          <w:sz w:val="24"/>
          <w:szCs w:val="24"/>
        </w:rPr>
        <w:t>（汉译英</w:t>
      </w:r>
      <w:r w:rsidRPr="00261AF9">
        <w:rPr>
          <w:rFonts w:ascii="黑体" w:eastAsia="黑体" w:hAnsi="黑体" w:cs="Times New Roman" w:hint="eastAsia"/>
          <w:b/>
          <w:sz w:val="24"/>
          <w:szCs w:val="24"/>
        </w:rPr>
        <w:t>）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5A66B9">
        <w:rPr>
          <w:rFonts w:ascii="Times New Roman" w:eastAsia="宋体" w:hAnsi="Times New Roman" w:hint="eastAsia"/>
          <w:szCs w:val="21"/>
        </w:rPr>
        <w:t>介绍科普性</w:t>
      </w:r>
      <w:r>
        <w:rPr>
          <w:rFonts w:ascii="Times New Roman" w:eastAsia="宋体" w:hAnsi="Times New Roman" w:hint="eastAsia"/>
          <w:szCs w:val="21"/>
        </w:rPr>
        <w:t>口译（英译汉）的特点</w:t>
      </w:r>
    </w:p>
    <w:p w:rsidR="00261AF9" w:rsidRPr="008C7473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2B79A6">
        <w:rPr>
          <w:rFonts w:ascii="Times New Roman" w:eastAsia="宋体" w:hAnsi="Times New Roman" w:hint="eastAsia"/>
          <w:szCs w:val="21"/>
        </w:rPr>
        <w:t>增强口译仪态的意识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261AF9" w:rsidRDefault="002B79A6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口译产出：仪态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79A6">
        <w:rPr>
          <w:rFonts w:ascii="宋体" w:eastAsia="宋体" w:hAnsi="宋体" w:cs="宋体" w:hint="eastAsia"/>
          <w:color w:val="000000"/>
          <w:kern w:val="0"/>
          <w:szCs w:val="21"/>
        </w:rPr>
        <w:t>口译产出：仪态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）词汇和句型</w:t>
      </w:r>
    </w:p>
    <w:p w:rsidR="00261AF9" w:rsidRPr="009F0D9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）案例分析：</w:t>
      </w:r>
      <w:r w:rsidR="002B79A6">
        <w:rPr>
          <w:rFonts w:ascii="宋体" w:eastAsia="宋体" w:hAnsi="宋体" w:cs="宋体" w:hint="eastAsia"/>
          <w:color w:val="000000"/>
          <w:kern w:val="0"/>
          <w:szCs w:val="21"/>
        </w:rPr>
        <w:t>汉语概要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61AF9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261AF9" w:rsidRPr="00313A87" w:rsidRDefault="00261AF9" w:rsidP="00261A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:rsidR="00261AF9" w:rsidRPr="008C7473" w:rsidRDefault="00261AF9" w:rsidP="00261AF9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说服性口译（英译汉）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说服性口译（汉译英）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学术性口译（英译汉）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学术性口译（汉译英）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8A6F5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8A6F54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8A6F54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期中考试</w:t>
            </w:r>
          </w:p>
        </w:tc>
        <w:tc>
          <w:tcPr>
            <w:tcW w:w="2766" w:type="dxa"/>
            <w:vAlign w:val="center"/>
          </w:tcPr>
          <w:p w:rsidR="008A6F54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商务性口译（英译汉）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商务性口译（汉译英）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第十五单元</w:t>
            </w:r>
          </w:p>
        </w:tc>
        <w:tc>
          <w:tcPr>
            <w:tcW w:w="2765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科普性口译（英译汉）</w:t>
            </w:r>
          </w:p>
        </w:tc>
        <w:tc>
          <w:tcPr>
            <w:tcW w:w="2766" w:type="dxa"/>
            <w:vAlign w:val="center"/>
          </w:tcPr>
          <w:p w:rsidR="00CA53B2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8A6F5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8A6F54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第十六单元</w:t>
            </w:r>
          </w:p>
        </w:tc>
        <w:tc>
          <w:tcPr>
            <w:tcW w:w="2765" w:type="dxa"/>
            <w:vAlign w:val="center"/>
          </w:tcPr>
          <w:p w:rsidR="008A6F54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科普性口译（汉译英）</w:t>
            </w:r>
          </w:p>
        </w:tc>
        <w:tc>
          <w:tcPr>
            <w:tcW w:w="2766" w:type="dxa"/>
            <w:vAlign w:val="center"/>
          </w:tcPr>
          <w:p w:rsidR="008A6F54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8A6F54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8A6F54" w:rsidRDefault="008A6F54" w:rsidP="008A6F5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8A6F54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期末考试</w:t>
            </w:r>
          </w:p>
        </w:tc>
        <w:tc>
          <w:tcPr>
            <w:tcW w:w="2766" w:type="dxa"/>
            <w:vAlign w:val="center"/>
          </w:tcPr>
          <w:p w:rsidR="008A6F54" w:rsidRPr="0034254B" w:rsidRDefault="008A6F5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1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:rsid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.29</w:t>
            </w:r>
          </w:p>
          <w:p w:rsidR="00363371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9.5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说服性口译（英译汉）</w:t>
            </w:r>
          </w:p>
        </w:tc>
        <w:tc>
          <w:tcPr>
            <w:tcW w:w="1145" w:type="dxa"/>
            <w:vAlign w:val="center"/>
          </w:tcPr>
          <w:p w:rsidR="00D715F7" w:rsidRPr="00D715F7" w:rsidRDefault="0068049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带有口音的听辨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63268C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D715F7" w:rsidRPr="00D715F7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:rsid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.12</w:t>
            </w:r>
          </w:p>
          <w:p w:rsidR="00363371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9.19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说服性口译（汉译英）</w:t>
            </w:r>
          </w:p>
        </w:tc>
        <w:tc>
          <w:tcPr>
            <w:tcW w:w="1145" w:type="dxa"/>
            <w:vAlign w:val="center"/>
          </w:tcPr>
          <w:p w:rsidR="00D715F7" w:rsidRPr="00D715F7" w:rsidRDefault="0015285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记忆之信息提取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63268C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D715F7" w:rsidRPr="00D715F7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:rsid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.26</w:t>
            </w:r>
          </w:p>
          <w:p w:rsidR="00363371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10.3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学术性口译（英译汉）</w:t>
            </w:r>
          </w:p>
        </w:tc>
        <w:tc>
          <w:tcPr>
            <w:tcW w:w="1145" w:type="dxa"/>
            <w:vAlign w:val="center"/>
          </w:tcPr>
          <w:p w:rsidR="00D715F7" w:rsidRPr="00D715F7" w:rsidRDefault="0015285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跨文化意识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63268C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D715F7" w:rsidRPr="00D715F7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7-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:rsid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0.10</w:t>
            </w:r>
          </w:p>
          <w:p w:rsidR="00363371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10.17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学术性口译（汉译英）</w:t>
            </w:r>
          </w:p>
        </w:tc>
        <w:tc>
          <w:tcPr>
            <w:tcW w:w="1145" w:type="dxa"/>
            <w:vAlign w:val="center"/>
          </w:tcPr>
          <w:p w:rsidR="00D715F7" w:rsidRPr="00D715F7" w:rsidRDefault="0015285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笔记之信息层次与价值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63268C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D715F7" w:rsidRPr="00D715F7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715F7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D715F7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 w:rsidR="00D715F7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0.24</w:t>
            </w: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期中考试</w:t>
            </w:r>
          </w:p>
        </w:tc>
        <w:tc>
          <w:tcPr>
            <w:tcW w:w="1145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D715F7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05544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E05544" w:rsidRDefault="00E05544" w:rsidP="00FB77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 w:rsidR="00363371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0.31</w:t>
            </w:r>
          </w:p>
          <w:p w:rsidR="00363371" w:rsidRPr="00D715F7" w:rsidRDefault="00363371" w:rsidP="003633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1.7</w:t>
            </w:r>
          </w:p>
        </w:tc>
        <w:tc>
          <w:tcPr>
            <w:tcW w:w="1145" w:type="dxa"/>
            <w:vAlign w:val="center"/>
          </w:tcPr>
          <w:p w:rsidR="00E05544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商务性口译（英译汉）</w:t>
            </w:r>
          </w:p>
        </w:tc>
        <w:tc>
          <w:tcPr>
            <w:tcW w:w="1145" w:type="dxa"/>
            <w:vAlign w:val="center"/>
          </w:tcPr>
          <w:p w:rsidR="00E05544" w:rsidRPr="00D715F7" w:rsidRDefault="0015285D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流畅性和多样性</w:t>
            </w:r>
          </w:p>
        </w:tc>
        <w:tc>
          <w:tcPr>
            <w:tcW w:w="1145" w:type="dxa"/>
            <w:vAlign w:val="center"/>
          </w:tcPr>
          <w:p w:rsidR="00E05544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63268C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E05544" w:rsidRPr="00D715F7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E05544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5285D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5285D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 w:rsidR="0015285D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11.14</w:t>
            </w:r>
          </w:p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1.21</w:t>
            </w:r>
          </w:p>
        </w:tc>
        <w:tc>
          <w:tcPr>
            <w:tcW w:w="1145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商务性口译（汉译英）</w:t>
            </w:r>
          </w:p>
        </w:tc>
        <w:tc>
          <w:tcPr>
            <w:tcW w:w="1145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口译产出：发声、语速</w:t>
            </w:r>
          </w:p>
        </w:tc>
        <w:tc>
          <w:tcPr>
            <w:tcW w:w="1145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15285D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5285D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 w:rsidR="0015285D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11.28</w:t>
            </w:r>
          </w:p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2.5</w:t>
            </w:r>
          </w:p>
        </w:tc>
        <w:tc>
          <w:tcPr>
            <w:tcW w:w="1145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科普性口译（英译汉）</w:t>
            </w:r>
          </w:p>
        </w:tc>
        <w:tc>
          <w:tcPr>
            <w:tcW w:w="1145" w:type="dxa"/>
            <w:vAlign w:val="center"/>
          </w:tcPr>
          <w:p w:rsidR="0015285D" w:rsidRPr="00D715F7" w:rsidRDefault="002B79A6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数字口译</w:t>
            </w:r>
          </w:p>
        </w:tc>
        <w:tc>
          <w:tcPr>
            <w:tcW w:w="1145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15285D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15285D" w:rsidRPr="00D715F7" w:rsidRDefault="0015285D" w:rsidP="0015285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05544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E05544" w:rsidRDefault="00E05544" w:rsidP="00FB77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 w:rsidR="00E05544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2.12</w:t>
            </w:r>
          </w:p>
          <w:p w:rsidR="00363371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12.19</w:t>
            </w:r>
          </w:p>
        </w:tc>
        <w:tc>
          <w:tcPr>
            <w:tcW w:w="1145" w:type="dxa"/>
            <w:vAlign w:val="center"/>
          </w:tcPr>
          <w:p w:rsidR="00E05544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科普性口译（汉译英）</w:t>
            </w:r>
          </w:p>
        </w:tc>
        <w:tc>
          <w:tcPr>
            <w:tcW w:w="1145" w:type="dxa"/>
            <w:vAlign w:val="center"/>
          </w:tcPr>
          <w:p w:rsidR="00E05544" w:rsidRPr="00D715F7" w:rsidRDefault="002B79A6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口译产出：仪态</w:t>
            </w:r>
            <w:r w:rsidR="005A66B9">
              <w:rPr>
                <w:rFonts w:ascii="宋体" w:eastAsia="宋体" w:hAnsi="宋体" w:hint="eastAsia"/>
                <w:szCs w:val="21"/>
              </w:rPr>
              <w:t>数字口译</w:t>
            </w:r>
          </w:p>
        </w:tc>
        <w:tc>
          <w:tcPr>
            <w:tcW w:w="1145" w:type="dxa"/>
            <w:vAlign w:val="center"/>
          </w:tcPr>
          <w:p w:rsidR="00E05544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63268C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词汇作业</w:t>
            </w:r>
          </w:p>
          <w:p w:rsidR="00E05544" w:rsidRPr="00D715F7" w:rsidRDefault="0063268C" w:rsidP="006326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课文口译</w:t>
            </w:r>
          </w:p>
        </w:tc>
        <w:tc>
          <w:tcPr>
            <w:tcW w:w="904" w:type="dxa"/>
            <w:vAlign w:val="center"/>
          </w:tcPr>
          <w:p w:rsidR="00E05544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05544" w:rsidRPr="00D715F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:rsidR="00E05544" w:rsidRDefault="00E05544" w:rsidP="00FB77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:rsidR="00E05544" w:rsidRPr="00D715F7" w:rsidRDefault="0036337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2.27</w:t>
            </w:r>
          </w:p>
        </w:tc>
        <w:tc>
          <w:tcPr>
            <w:tcW w:w="1145" w:type="dxa"/>
            <w:vAlign w:val="center"/>
          </w:tcPr>
          <w:p w:rsidR="00E05544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期末考试</w:t>
            </w:r>
          </w:p>
        </w:tc>
        <w:tc>
          <w:tcPr>
            <w:tcW w:w="1145" w:type="dxa"/>
            <w:vAlign w:val="center"/>
          </w:tcPr>
          <w:p w:rsidR="00E05544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E05544" w:rsidRPr="00D715F7" w:rsidRDefault="0063268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E05544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E05544" w:rsidRPr="00D715F7" w:rsidRDefault="00E0554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77291C" w:rsidRDefault="0077291C" w:rsidP="0077291C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梅德明.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中级口译教程（第四版），上海外语教育出版社，2</w:t>
      </w:r>
      <w:r>
        <w:rPr>
          <w:rFonts w:ascii="宋体" w:eastAsia="宋体" w:hAnsi="宋体"/>
        </w:rPr>
        <w:t>017.</w:t>
      </w:r>
    </w:p>
    <w:p w:rsidR="0077291C" w:rsidRPr="009615C2" w:rsidRDefault="0077291C" w:rsidP="0077291C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proofErr w:type="gramStart"/>
      <w:r w:rsidRPr="009615C2">
        <w:rPr>
          <w:rFonts w:ascii="宋体" w:eastAsia="宋体" w:hAnsi="宋体"/>
        </w:rPr>
        <w:t>林超伦</w:t>
      </w:r>
      <w:proofErr w:type="gramEnd"/>
      <w:r w:rsidRPr="009615C2">
        <w:rPr>
          <w:rFonts w:ascii="宋体" w:eastAsia="宋体" w:hAnsi="宋体"/>
        </w:rPr>
        <w:t>：实战口译，外语教学与研究出版社，2004年</w:t>
      </w:r>
      <w:r w:rsidRPr="009615C2">
        <w:rPr>
          <w:rFonts w:ascii="宋体" w:eastAsia="宋体" w:hAnsi="宋体" w:hint="eastAsia"/>
        </w:rPr>
        <w:t>.</w:t>
      </w:r>
    </w:p>
    <w:p w:rsidR="00D417A1" w:rsidRPr="0077291C" w:rsidRDefault="0077291C" w:rsidP="00DD7B5F">
      <w:pPr>
        <w:pStyle w:val="ac"/>
        <w:widowControl/>
        <w:numPr>
          <w:ilvl w:val="0"/>
          <w:numId w:val="2"/>
        </w:numPr>
        <w:spacing w:beforeLines="50" w:before="156" w:afterLines="50" w:after="156"/>
        <w:ind w:firstLineChars="0"/>
        <w:jc w:val="left"/>
        <w:rPr>
          <w:rFonts w:ascii="宋体" w:eastAsia="宋体" w:hAnsi="宋体"/>
        </w:rPr>
      </w:pPr>
      <w:proofErr w:type="gramStart"/>
      <w:r w:rsidRPr="009615C2">
        <w:rPr>
          <w:rFonts w:ascii="宋体" w:eastAsia="宋体" w:hAnsi="宋体"/>
        </w:rPr>
        <w:t>吴钟明</w:t>
      </w:r>
      <w:proofErr w:type="gramEnd"/>
      <w:r w:rsidRPr="009615C2">
        <w:rPr>
          <w:rFonts w:ascii="宋体" w:eastAsia="宋体" w:hAnsi="宋体"/>
        </w:rPr>
        <w:t>：英语口译笔记法实战指导，武汉大学出版社，2017年</w:t>
      </w:r>
      <w:r w:rsidRPr="009615C2">
        <w:rPr>
          <w:rFonts w:ascii="宋体" w:eastAsia="宋体" w:hAnsi="宋体" w:hint="eastAsia"/>
        </w:rPr>
        <w:t>.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lastRenderedPageBreak/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:rsidR="0077291C" w:rsidRPr="004B7068" w:rsidRDefault="0077291C" w:rsidP="007729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77291C" w:rsidRDefault="0077291C" w:rsidP="007729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:rsidR="0077291C" w:rsidRDefault="0077291C" w:rsidP="007729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案例分析：教师精选不同的案例题材，引导学生进行口译，分析口译难点。</w:t>
      </w:r>
    </w:p>
    <w:p w:rsidR="0077291C" w:rsidRPr="00053487" w:rsidRDefault="0077291C" w:rsidP="0077291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反思教学法：学生反思在口译过程中出现的问题，教师进行点评。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2151F6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2151F6" w:rsidTr="002151F6">
        <w:trPr>
          <w:trHeight w:val="567"/>
          <w:jc w:val="center"/>
        </w:trPr>
        <w:tc>
          <w:tcPr>
            <w:tcW w:w="2847" w:type="dxa"/>
            <w:vAlign w:val="center"/>
          </w:tcPr>
          <w:p w:rsidR="002151F6" w:rsidRPr="00285327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2151F6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口译技巧</w:t>
            </w:r>
          </w:p>
        </w:tc>
        <w:tc>
          <w:tcPr>
            <w:tcW w:w="2849" w:type="dxa"/>
            <w:vAlign w:val="center"/>
          </w:tcPr>
          <w:p w:rsidR="002151F6" w:rsidRPr="003460F9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2151F6" w:rsidTr="002151F6">
        <w:trPr>
          <w:trHeight w:val="567"/>
          <w:jc w:val="center"/>
        </w:trPr>
        <w:tc>
          <w:tcPr>
            <w:tcW w:w="2847" w:type="dxa"/>
            <w:vAlign w:val="center"/>
          </w:tcPr>
          <w:p w:rsidR="002151F6" w:rsidRPr="00285327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2151F6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语言能力和语外知识</w:t>
            </w:r>
          </w:p>
        </w:tc>
        <w:tc>
          <w:tcPr>
            <w:tcW w:w="2849" w:type="dxa"/>
            <w:vAlign w:val="center"/>
          </w:tcPr>
          <w:p w:rsidR="002151F6" w:rsidRPr="003460F9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2151F6" w:rsidTr="002151F6">
        <w:trPr>
          <w:trHeight w:val="567"/>
          <w:jc w:val="center"/>
        </w:trPr>
        <w:tc>
          <w:tcPr>
            <w:tcW w:w="2847" w:type="dxa"/>
            <w:vAlign w:val="center"/>
          </w:tcPr>
          <w:p w:rsidR="002151F6" w:rsidRPr="00285327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2151F6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跨文化交际能力和口译职业素养</w:t>
            </w:r>
          </w:p>
        </w:tc>
        <w:tc>
          <w:tcPr>
            <w:tcW w:w="2849" w:type="dxa"/>
            <w:vAlign w:val="center"/>
          </w:tcPr>
          <w:p w:rsidR="002151F6" w:rsidRPr="003460F9" w:rsidRDefault="002151F6" w:rsidP="002151F6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:rsidR="00443697" w:rsidRDefault="00443697" w:rsidP="0044369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：（1）平时成绩（出席率、课堂表现、小组展示、课后反思）</w:t>
      </w:r>
      <w:r>
        <w:rPr>
          <w:rFonts w:ascii="宋体" w:eastAsia="宋体" w:hAnsi="宋体"/>
        </w:rPr>
        <w:t>30%</w:t>
      </w:r>
      <w:r>
        <w:rPr>
          <w:rFonts w:ascii="宋体" w:eastAsia="宋体" w:hAnsi="宋体" w:hint="eastAsia"/>
        </w:rPr>
        <w:t>；（2）期中考察（期中学习报告）</w:t>
      </w:r>
      <w:r>
        <w:rPr>
          <w:rFonts w:ascii="宋体" w:eastAsia="宋体" w:hAnsi="宋体"/>
        </w:rPr>
        <w:t>20%</w:t>
      </w:r>
      <w:r>
        <w:rPr>
          <w:rFonts w:ascii="宋体" w:eastAsia="宋体" w:hAnsi="宋体" w:hint="eastAsia"/>
        </w:rPr>
        <w:t>；（3）期末考察（期末学习报告、课程反思）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443697" w:rsidRPr="002F4D99" w:rsidTr="003D2C9B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443697" w:rsidRPr="0032298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443697" w:rsidRPr="002F4D99" w:rsidTr="003D2C9B">
        <w:trPr>
          <w:trHeight w:val="134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43697" w:rsidRPr="002F4D99" w:rsidTr="003D2C9B">
        <w:trPr>
          <w:trHeight w:val="1346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443697" w:rsidRPr="0032298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61AF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61AF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61AF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61AF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43697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97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43697" w:rsidRPr="00F5639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非常熟练地掌握各项口译技巧</w:t>
            </w:r>
          </w:p>
          <w:p w:rsidR="00443697" w:rsidRPr="0073407E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掌握非常有效的训练方法，自主学习能力非常强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Pr="0073407E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熟练掌握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443697" w:rsidRPr="00F5639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73407E">
              <w:rPr>
                <w:rFonts w:ascii="宋体" w:eastAsia="宋体" w:hAnsi="宋体" w:cs="宋体" w:hint="eastAsia"/>
              </w:rPr>
              <w:t>掌握有效的训练方法，自主学习能力</w:t>
            </w:r>
            <w:r>
              <w:rPr>
                <w:rFonts w:ascii="宋体" w:eastAsia="宋体" w:hAnsi="宋体" w:cs="宋体" w:hint="eastAsia"/>
              </w:rPr>
              <w:t>很</w:t>
            </w:r>
            <w:r w:rsidRPr="0073407E">
              <w:rPr>
                <w:rFonts w:ascii="宋体" w:eastAsia="宋体" w:hAnsi="宋体" w:cs="宋体" w:hint="eastAsia"/>
              </w:rPr>
              <w:t>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Pr="0073407E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较好地掌握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443697" w:rsidRPr="00FA7588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较好地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较强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Pr="0073407E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基本掌握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443697" w:rsidRPr="00F5639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基本</w:t>
            </w:r>
            <w:r w:rsidRPr="0073407E">
              <w:rPr>
                <w:rFonts w:ascii="宋体" w:eastAsia="宋体" w:hAnsi="宋体" w:cs="宋体" w:hint="eastAsia"/>
              </w:rPr>
              <w:t>掌握训练方法，自主学习能力</w:t>
            </w:r>
            <w:r>
              <w:rPr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Pr="0073407E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无法掌握</w:t>
            </w:r>
            <w:r w:rsidRPr="0073407E">
              <w:rPr>
                <w:rFonts w:hAnsi="宋体" w:cs="宋体" w:hint="eastAsia"/>
              </w:rPr>
              <w:t>各项口译技巧</w:t>
            </w:r>
          </w:p>
          <w:p w:rsidR="00443697" w:rsidRPr="00074CF0" w:rsidRDefault="00443697" w:rsidP="0044369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无法</w:t>
            </w:r>
            <w:r w:rsidRPr="0073407E">
              <w:rPr>
                <w:rFonts w:hAnsi="宋体" w:cs="宋体" w:hint="eastAsia"/>
              </w:rPr>
              <w:t>掌握训练方法，自主学习能力</w:t>
            </w:r>
            <w:r>
              <w:rPr>
                <w:rFonts w:hAnsi="宋体" w:cs="宋体" w:hint="eastAsia"/>
              </w:rPr>
              <w:t>差</w:t>
            </w:r>
          </w:p>
        </w:tc>
      </w:tr>
      <w:tr w:rsidR="00443697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97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43697" w:rsidRPr="00F5639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英汉双语语言能力非常优秀</w:t>
            </w:r>
          </w:p>
          <w:p w:rsidR="00443697" w:rsidRPr="00F5639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语外知识储备非常丰富，非常熟悉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英汉双语语言能力优秀</w:t>
            </w:r>
          </w:p>
          <w:p w:rsidR="00443697" w:rsidRPr="00D82D8E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语外知识储备很丰富，熟悉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英汉双语语言能力良好</w:t>
            </w:r>
          </w:p>
          <w:p w:rsidR="00443697" w:rsidRPr="00D82D8E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语外知识储备比较丰富，较为熟悉</w:t>
            </w:r>
            <w:r w:rsidRPr="00D82D8E">
              <w:rPr>
                <w:rFonts w:ascii="宋体" w:eastAsia="宋体" w:hAnsi="宋体" w:hint="eastAsia"/>
                <w:szCs w:val="21"/>
              </w:rPr>
              <w:t>历史以</w:t>
            </w:r>
            <w:r>
              <w:rPr>
                <w:rFonts w:ascii="宋体" w:eastAsia="宋体" w:hAnsi="宋体" w:hint="eastAsia"/>
                <w:szCs w:val="21"/>
              </w:rPr>
              <w:t>及当代社会的政治、经济、文化、科技等领域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英汉双语语言能力一般</w:t>
            </w:r>
          </w:p>
          <w:p w:rsidR="00443697" w:rsidRPr="00F56396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语外知识储备较为一般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英汉双语语言能力差</w:t>
            </w:r>
          </w:p>
          <w:p w:rsidR="00443697" w:rsidRPr="00B802F4" w:rsidRDefault="00443697" w:rsidP="00443697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语外知识储备匮乏</w:t>
            </w:r>
          </w:p>
        </w:tc>
      </w:tr>
      <w:tr w:rsidR="00443697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697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43697" w:rsidRPr="00F56396" w:rsidRDefault="00443697" w:rsidP="0044369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跨文化交际能力非常强</w:t>
            </w:r>
          </w:p>
          <w:p w:rsidR="00443697" w:rsidRPr="00074CF0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口译职业素养非常优秀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跨文化交际能力很强</w:t>
            </w:r>
          </w:p>
          <w:p w:rsidR="00443697" w:rsidRPr="00F56396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口译职业素养很优秀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跨文化交际能力较强</w:t>
            </w:r>
          </w:p>
          <w:p w:rsidR="00443697" w:rsidRPr="00F56396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口译职业素养良好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跨文化交际能力一般</w:t>
            </w:r>
          </w:p>
          <w:p w:rsidR="00443697" w:rsidRPr="00F56396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口译职业素养一般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97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跨文化交际能力差</w:t>
            </w:r>
          </w:p>
          <w:p w:rsidR="00443697" w:rsidRPr="00F56396" w:rsidRDefault="00443697" w:rsidP="0044369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缺乏口译职业素养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B8E" w:rsidRDefault="00381B8E" w:rsidP="00AA630A">
      <w:r>
        <w:separator/>
      </w:r>
    </w:p>
  </w:endnote>
  <w:endnote w:type="continuationSeparator" w:id="0">
    <w:p w:rsidR="00381B8E" w:rsidRDefault="00381B8E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B8E" w:rsidRDefault="00381B8E" w:rsidP="00AA630A">
      <w:r>
        <w:separator/>
      </w:r>
    </w:p>
  </w:footnote>
  <w:footnote w:type="continuationSeparator" w:id="0">
    <w:p w:rsidR="00381B8E" w:rsidRDefault="00381B8E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44E24AB8"/>
    <w:multiLevelType w:val="hybridMultilevel"/>
    <w:tmpl w:val="D4CAC4FA"/>
    <w:lvl w:ilvl="0" w:tplc="62EA07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5285D"/>
    <w:rsid w:val="001E5724"/>
    <w:rsid w:val="002151F6"/>
    <w:rsid w:val="002303CB"/>
    <w:rsid w:val="0024201F"/>
    <w:rsid w:val="00242673"/>
    <w:rsid w:val="00245821"/>
    <w:rsid w:val="00246DAC"/>
    <w:rsid w:val="00261AF9"/>
    <w:rsid w:val="00285327"/>
    <w:rsid w:val="002A7568"/>
    <w:rsid w:val="002B79A6"/>
    <w:rsid w:val="00313A87"/>
    <w:rsid w:val="00322986"/>
    <w:rsid w:val="0034254B"/>
    <w:rsid w:val="0035738B"/>
    <w:rsid w:val="00363371"/>
    <w:rsid w:val="00381B8E"/>
    <w:rsid w:val="0038665C"/>
    <w:rsid w:val="00393481"/>
    <w:rsid w:val="003D2C9B"/>
    <w:rsid w:val="004070CF"/>
    <w:rsid w:val="00443697"/>
    <w:rsid w:val="00487FE0"/>
    <w:rsid w:val="00493DB8"/>
    <w:rsid w:val="004C1836"/>
    <w:rsid w:val="005A0378"/>
    <w:rsid w:val="005A66B9"/>
    <w:rsid w:val="0063268C"/>
    <w:rsid w:val="00662819"/>
    <w:rsid w:val="00662F39"/>
    <w:rsid w:val="00665621"/>
    <w:rsid w:val="00680492"/>
    <w:rsid w:val="00696C09"/>
    <w:rsid w:val="006A04BA"/>
    <w:rsid w:val="006E4F82"/>
    <w:rsid w:val="006F64C9"/>
    <w:rsid w:val="0071362D"/>
    <w:rsid w:val="007639A2"/>
    <w:rsid w:val="0077291C"/>
    <w:rsid w:val="007C379D"/>
    <w:rsid w:val="007C62ED"/>
    <w:rsid w:val="007E39E3"/>
    <w:rsid w:val="007E6B90"/>
    <w:rsid w:val="008128AD"/>
    <w:rsid w:val="00814221"/>
    <w:rsid w:val="00815A9F"/>
    <w:rsid w:val="0081742D"/>
    <w:rsid w:val="008560E2"/>
    <w:rsid w:val="00886EBF"/>
    <w:rsid w:val="008A6F54"/>
    <w:rsid w:val="00925B17"/>
    <w:rsid w:val="009A1143"/>
    <w:rsid w:val="009D5B92"/>
    <w:rsid w:val="00A03BBD"/>
    <w:rsid w:val="00A61EFD"/>
    <w:rsid w:val="00A70233"/>
    <w:rsid w:val="00A74C7F"/>
    <w:rsid w:val="00AA4570"/>
    <w:rsid w:val="00AA630A"/>
    <w:rsid w:val="00AB276A"/>
    <w:rsid w:val="00AD0024"/>
    <w:rsid w:val="00AE3D1A"/>
    <w:rsid w:val="00AF4387"/>
    <w:rsid w:val="00B03909"/>
    <w:rsid w:val="00B11AAA"/>
    <w:rsid w:val="00B17681"/>
    <w:rsid w:val="00B40ECD"/>
    <w:rsid w:val="00B52AC4"/>
    <w:rsid w:val="00BA23F0"/>
    <w:rsid w:val="00BF5468"/>
    <w:rsid w:val="00C00798"/>
    <w:rsid w:val="00C14F43"/>
    <w:rsid w:val="00C54636"/>
    <w:rsid w:val="00C761AD"/>
    <w:rsid w:val="00C81D45"/>
    <w:rsid w:val="00C82CB8"/>
    <w:rsid w:val="00CA53B2"/>
    <w:rsid w:val="00D02F99"/>
    <w:rsid w:val="00D13271"/>
    <w:rsid w:val="00D14471"/>
    <w:rsid w:val="00D15A4D"/>
    <w:rsid w:val="00D417A1"/>
    <w:rsid w:val="00D42C4B"/>
    <w:rsid w:val="00D504B7"/>
    <w:rsid w:val="00D715F7"/>
    <w:rsid w:val="00DD7B5F"/>
    <w:rsid w:val="00DE7849"/>
    <w:rsid w:val="00E05544"/>
    <w:rsid w:val="00E05E8B"/>
    <w:rsid w:val="00E366AB"/>
    <w:rsid w:val="00E4444F"/>
    <w:rsid w:val="00E76E34"/>
    <w:rsid w:val="00EC5480"/>
    <w:rsid w:val="00ED7F81"/>
    <w:rsid w:val="00EE1FD8"/>
    <w:rsid w:val="00EF07AC"/>
    <w:rsid w:val="00F56396"/>
    <w:rsid w:val="00FA1C11"/>
    <w:rsid w:val="00FA5D6B"/>
    <w:rsid w:val="00FA73C4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9F3BB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List Paragraph"/>
    <w:basedOn w:val="a"/>
    <w:uiPriority w:val="34"/>
    <w:qFormat/>
    <w:rsid w:val="007729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660</Words>
  <Characters>3764</Characters>
  <Application>Microsoft Office Word</Application>
  <DocSecurity>0</DocSecurity>
  <Lines>31</Lines>
  <Paragraphs>8</Paragraphs>
  <ScaleCrop>false</ScaleCrop>
  <Company>P R C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89344</cp:lastModifiedBy>
  <cp:revision>63</cp:revision>
  <cp:lastPrinted>2020-12-24T07:17:00Z</cp:lastPrinted>
  <dcterms:created xsi:type="dcterms:W3CDTF">2022-12-23T08:36:00Z</dcterms:created>
  <dcterms:modified xsi:type="dcterms:W3CDTF">2022-12-27T02:35:00Z</dcterms:modified>
</cp:coreProperties>
</file>