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ECA" w:rsidRDefault="00045ECA" w:rsidP="00045ECA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775625">
        <w:rPr>
          <w:rFonts w:ascii="黑体" w:eastAsia="黑体" w:hAnsi="黑体" w:hint="eastAsia"/>
          <w:sz w:val="32"/>
          <w:szCs w:val="32"/>
        </w:rPr>
        <w:t>交替传译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045ECA" w:rsidRDefault="00045ECA" w:rsidP="00045ECA">
      <w:pPr>
        <w:pStyle w:val="a7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045ECA" w:rsidRPr="002F4D99" w:rsidTr="00D73F24">
        <w:trPr>
          <w:jc w:val="center"/>
        </w:trPr>
        <w:tc>
          <w:tcPr>
            <w:tcW w:w="1135" w:type="dxa"/>
            <w:vAlign w:val="center"/>
          </w:tcPr>
          <w:p w:rsidR="00045ECA" w:rsidRPr="00DD7B5F" w:rsidRDefault="00045ECA" w:rsidP="00D73F2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045ECA" w:rsidRPr="00DD7B5F" w:rsidRDefault="00045ECA" w:rsidP="00D73F24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Consecutive Interpreting</w:t>
            </w:r>
          </w:p>
        </w:tc>
        <w:tc>
          <w:tcPr>
            <w:tcW w:w="1134" w:type="dxa"/>
            <w:vAlign w:val="center"/>
          </w:tcPr>
          <w:p w:rsidR="00045ECA" w:rsidRPr="00DD7B5F" w:rsidRDefault="00045ECA" w:rsidP="00D73F2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045ECA" w:rsidRPr="00DD7B5F" w:rsidRDefault="00045ECA" w:rsidP="00D73F24">
            <w:pPr>
              <w:spacing w:beforeLines="50" w:before="156" w:afterLines="50" w:after="156"/>
              <w:rPr>
                <w:rFonts w:ascii="宋体" w:eastAsia="宋体" w:hAnsi="宋体"/>
              </w:rPr>
            </w:pPr>
          </w:p>
        </w:tc>
      </w:tr>
      <w:tr w:rsidR="00045ECA" w:rsidRPr="002F4D99" w:rsidTr="00D73F24">
        <w:trPr>
          <w:jc w:val="center"/>
        </w:trPr>
        <w:tc>
          <w:tcPr>
            <w:tcW w:w="1135" w:type="dxa"/>
            <w:vAlign w:val="center"/>
          </w:tcPr>
          <w:p w:rsidR="00045ECA" w:rsidRPr="00DD7B5F" w:rsidRDefault="00045ECA" w:rsidP="00D73F2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045ECA" w:rsidRPr="00DD7B5F" w:rsidRDefault="00045ECA" w:rsidP="00D73F24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专业必修课程</w:t>
            </w:r>
          </w:p>
        </w:tc>
        <w:tc>
          <w:tcPr>
            <w:tcW w:w="1134" w:type="dxa"/>
            <w:vAlign w:val="center"/>
          </w:tcPr>
          <w:p w:rsidR="00045ECA" w:rsidRPr="00DD7B5F" w:rsidRDefault="00045ECA" w:rsidP="00D73F2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045ECA" w:rsidRPr="00DD7B5F" w:rsidRDefault="00045ECA" w:rsidP="00D73F24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翻译</w:t>
            </w:r>
          </w:p>
        </w:tc>
      </w:tr>
      <w:tr w:rsidR="00045ECA" w:rsidRPr="002F4D99" w:rsidTr="00D73F24">
        <w:trPr>
          <w:jc w:val="center"/>
        </w:trPr>
        <w:tc>
          <w:tcPr>
            <w:tcW w:w="1135" w:type="dxa"/>
            <w:vAlign w:val="center"/>
          </w:tcPr>
          <w:p w:rsidR="00045ECA" w:rsidRPr="00DD7B5F" w:rsidRDefault="00045ECA" w:rsidP="00D73F2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045ECA" w:rsidRPr="00DD7B5F" w:rsidRDefault="00775625" w:rsidP="00D73F24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1.5</w:t>
            </w:r>
          </w:p>
        </w:tc>
        <w:tc>
          <w:tcPr>
            <w:tcW w:w="1134" w:type="dxa"/>
            <w:vAlign w:val="center"/>
          </w:tcPr>
          <w:p w:rsidR="00045ECA" w:rsidRPr="00DD7B5F" w:rsidRDefault="00045ECA" w:rsidP="00D73F2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045ECA" w:rsidRPr="00DD7B5F" w:rsidRDefault="00045ECA" w:rsidP="00D73F24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/>
              </w:rPr>
              <w:t>6</w:t>
            </w:r>
          </w:p>
        </w:tc>
      </w:tr>
      <w:tr w:rsidR="00045ECA" w:rsidRPr="002F4D99" w:rsidTr="00D73F24">
        <w:trPr>
          <w:jc w:val="center"/>
        </w:trPr>
        <w:tc>
          <w:tcPr>
            <w:tcW w:w="1135" w:type="dxa"/>
            <w:vAlign w:val="center"/>
          </w:tcPr>
          <w:p w:rsidR="00045ECA" w:rsidRPr="00DD7B5F" w:rsidRDefault="00045ECA" w:rsidP="00D73F2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045ECA" w:rsidRPr="00DD7B5F" w:rsidRDefault="00045ECA" w:rsidP="00D73F24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曹俊雯</w:t>
            </w:r>
          </w:p>
        </w:tc>
        <w:tc>
          <w:tcPr>
            <w:tcW w:w="1134" w:type="dxa"/>
            <w:vAlign w:val="center"/>
          </w:tcPr>
          <w:p w:rsidR="00045ECA" w:rsidRPr="00DD7B5F" w:rsidRDefault="00045ECA" w:rsidP="00D73F2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045ECA" w:rsidRPr="00DD7B5F" w:rsidRDefault="00045ECA" w:rsidP="00775625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023</w:t>
            </w:r>
            <w:r>
              <w:rPr>
                <w:rFonts w:ascii="宋体" w:eastAsia="宋体" w:hAnsi="宋体" w:hint="eastAsia"/>
              </w:rPr>
              <w:t>年</w:t>
            </w:r>
            <w:r w:rsidR="00775625">
              <w:rPr>
                <w:rFonts w:ascii="宋体" w:eastAsia="宋体" w:hAnsi="宋体"/>
              </w:rPr>
              <w:t>9</w:t>
            </w:r>
            <w:r>
              <w:rPr>
                <w:rFonts w:ascii="宋体" w:eastAsia="宋体" w:hAnsi="宋体" w:hint="eastAsia"/>
              </w:rPr>
              <w:t>月</w:t>
            </w:r>
          </w:p>
        </w:tc>
      </w:tr>
      <w:tr w:rsidR="00775625" w:rsidRPr="002F4D99" w:rsidTr="00D73F24">
        <w:trPr>
          <w:jc w:val="center"/>
        </w:trPr>
        <w:tc>
          <w:tcPr>
            <w:tcW w:w="1135" w:type="dxa"/>
            <w:vAlign w:val="center"/>
          </w:tcPr>
          <w:p w:rsidR="00775625" w:rsidRPr="00DD7B5F" w:rsidRDefault="00775625" w:rsidP="00775625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775625" w:rsidRPr="00DD7B5F" w:rsidRDefault="00775625" w:rsidP="00775625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梅德明</w:t>
            </w:r>
            <w:r>
              <w:rPr>
                <w:rFonts w:ascii="宋体" w:eastAsia="宋体" w:hAnsi="宋体"/>
                <w:lang w:val="en-GB"/>
              </w:rPr>
              <w:t xml:space="preserve">. </w:t>
            </w:r>
            <w:r>
              <w:rPr>
                <w:rFonts w:ascii="宋体" w:eastAsia="宋体" w:hAnsi="宋体" w:hint="eastAsia"/>
                <w:lang w:val="en-GB"/>
              </w:rPr>
              <w:t>中级口译教程（第四版）</w:t>
            </w:r>
            <w:r>
              <w:rPr>
                <w:rFonts w:ascii="宋体" w:eastAsia="宋体" w:hAnsi="宋体"/>
                <w:lang w:val="en-GB"/>
              </w:rPr>
              <w:t>,</w:t>
            </w:r>
            <w:r>
              <w:rPr>
                <w:rFonts w:ascii="宋体" w:eastAsia="宋体" w:hAnsi="宋体" w:hint="eastAsia"/>
                <w:lang w:val="en-GB"/>
              </w:rPr>
              <w:t>上海外语教育出版社，2</w:t>
            </w:r>
            <w:r>
              <w:rPr>
                <w:rFonts w:ascii="宋体" w:eastAsia="宋体" w:hAnsi="宋体"/>
                <w:lang w:val="en-GB"/>
              </w:rPr>
              <w:t>017.</w:t>
            </w:r>
          </w:p>
        </w:tc>
      </w:tr>
    </w:tbl>
    <w:p w:rsidR="00045ECA" w:rsidRDefault="00045ECA" w:rsidP="00045ECA">
      <w:pPr>
        <w:pStyle w:val="a7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045ECA" w:rsidRPr="00C8492C" w:rsidRDefault="00045ECA" w:rsidP="00045ECA">
      <w:pPr>
        <w:pStyle w:val="a7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Pr="00C8492C">
        <w:rPr>
          <w:rFonts w:ascii="黑体" w:eastAsia="黑体" w:hAnsi="黑体" w:cs="宋体"/>
          <w:b/>
          <w:sz w:val="24"/>
          <w:szCs w:val="24"/>
        </w:rPr>
        <w:t xml:space="preserve"> </w:t>
      </w:r>
    </w:p>
    <w:p w:rsidR="00045ECA" w:rsidRDefault="00045ECA" w:rsidP="00045ECA">
      <w:pPr>
        <w:pStyle w:val="a7"/>
        <w:spacing w:beforeLines="50" w:before="156" w:afterLines="50" w:after="156" w:line="36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本课程是</w:t>
      </w:r>
      <w:r w:rsidR="00775625">
        <w:rPr>
          <w:rFonts w:hAnsi="宋体" w:hint="eastAsia"/>
          <w:szCs w:val="21"/>
        </w:rPr>
        <w:t>2</w:t>
      </w:r>
      <w:r w:rsidR="00F03DB5">
        <w:rPr>
          <w:rFonts w:hAnsi="宋体"/>
          <w:szCs w:val="21"/>
        </w:rPr>
        <w:t>1</w:t>
      </w:r>
      <w:r w:rsidR="00775625">
        <w:rPr>
          <w:rFonts w:hAnsi="宋体" w:hint="eastAsia"/>
          <w:szCs w:val="21"/>
        </w:rPr>
        <w:t>级</w:t>
      </w:r>
      <w:r>
        <w:rPr>
          <w:rFonts w:hAnsi="宋体" w:hint="eastAsia"/>
          <w:szCs w:val="21"/>
        </w:rPr>
        <w:t>翻译</w:t>
      </w:r>
      <w:r w:rsidR="00775625">
        <w:rPr>
          <w:rFonts w:hAnsi="宋体" w:hint="eastAsia"/>
          <w:szCs w:val="21"/>
        </w:rPr>
        <w:t>专业的</w:t>
      </w:r>
      <w:r>
        <w:rPr>
          <w:rFonts w:hAnsi="宋体" w:hint="eastAsia"/>
          <w:szCs w:val="21"/>
        </w:rPr>
        <w:t>必修课，</w:t>
      </w:r>
      <w:r w:rsidR="00F208D8">
        <w:rPr>
          <w:rFonts w:hAnsi="宋体" w:hint="eastAsia"/>
          <w:szCs w:val="21"/>
        </w:rPr>
        <w:t>旨在</w:t>
      </w:r>
      <w:r w:rsidRPr="008965F7">
        <w:rPr>
          <w:rFonts w:hAnsi="宋体" w:hint="eastAsia"/>
          <w:szCs w:val="21"/>
        </w:rPr>
        <w:t>提高学生的</w:t>
      </w:r>
      <w:r>
        <w:rPr>
          <w:rFonts w:hAnsi="宋体" w:hint="eastAsia"/>
          <w:szCs w:val="21"/>
        </w:rPr>
        <w:t>双语转换能力、反应记忆能力、信息重组能力以及跨文化交际能力，</w:t>
      </w:r>
      <w:r w:rsidR="00F208D8">
        <w:rPr>
          <w:rFonts w:hAnsi="宋体" w:hint="eastAsia"/>
          <w:szCs w:val="21"/>
        </w:rPr>
        <w:t>帮助学生</w:t>
      </w:r>
      <w:r>
        <w:rPr>
          <w:rFonts w:hAnsi="宋体" w:hint="eastAsia"/>
          <w:szCs w:val="21"/>
        </w:rPr>
        <w:t>加强听辨、短时记忆、</w:t>
      </w:r>
      <w:r w:rsidRPr="008965F7">
        <w:rPr>
          <w:rFonts w:hAnsi="宋体" w:hint="eastAsia"/>
          <w:szCs w:val="21"/>
        </w:rPr>
        <w:t>笔记</w:t>
      </w:r>
      <w:r>
        <w:rPr>
          <w:rFonts w:hAnsi="宋体" w:hint="eastAsia"/>
          <w:szCs w:val="21"/>
        </w:rPr>
        <w:t>等</w:t>
      </w:r>
      <w:r w:rsidR="0029667D">
        <w:rPr>
          <w:rFonts w:hAnsi="宋体" w:hint="eastAsia"/>
          <w:szCs w:val="21"/>
        </w:rPr>
        <w:t>口译技巧</w:t>
      </w:r>
      <w:r>
        <w:rPr>
          <w:rFonts w:hAnsi="宋体" w:hint="eastAsia"/>
          <w:szCs w:val="21"/>
        </w:rPr>
        <w:t>，</w:t>
      </w:r>
      <w:r w:rsidR="00F208D8">
        <w:rPr>
          <w:rFonts w:hAnsi="宋体" w:hint="eastAsia"/>
          <w:szCs w:val="21"/>
        </w:rPr>
        <w:t>从而</w:t>
      </w:r>
      <w:r>
        <w:rPr>
          <w:rFonts w:hAnsi="宋体" w:hint="eastAsia"/>
          <w:szCs w:val="21"/>
        </w:rPr>
        <w:t>胜任中等难度的</w:t>
      </w:r>
      <w:r w:rsidR="00F03DB5">
        <w:rPr>
          <w:rFonts w:hAnsi="宋体" w:hint="eastAsia"/>
          <w:szCs w:val="21"/>
        </w:rPr>
        <w:t>交替传</w:t>
      </w:r>
      <w:r>
        <w:rPr>
          <w:rFonts w:hAnsi="宋体" w:hint="eastAsia"/>
          <w:szCs w:val="21"/>
        </w:rPr>
        <w:t>译任务，同时加深对中国理论和中国实践的理解和认识，促进演讲能力、思辨能力、研究能力和创新能力的融合发展。</w:t>
      </w:r>
      <w:r>
        <w:rPr>
          <w:rFonts w:hAnsi="宋体"/>
          <w:szCs w:val="21"/>
        </w:rPr>
        <w:t>教师</w:t>
      </w:r>
      <w:r>
        <w:rPr>
          <w:rFonts w:hAnsi="宋体" w:hint="eastAsia"/>
          <w:szCs w:val="21"/>
        </w:rPr>
        <w:t>运用</w:t>
      </w:r>
      <w:r w:rsidRPr="008965F7">
        <w:rPr>
          <w:rFonts w:hAnsi="宋体"/>
          <w:szCs w:val="21"/>
        </w:rPr>
        <w:t>“启发式”、“互动式”和“多媒体”相结合的</w:t>
      </w:r>
      <w:r>
        <w:rPr>
          <w:rFonts w:hAnsi="宋体" w:hint="eastAsia"/>
          <w:szCs w:val="21"/>
        </w:rPr>
        <w:t>教学</w:t>
      </w:r>
      <w:r w:rsidRPr="008965F7">
        <w:rPr>
          <w:rFonts w:hAnsi="宋体"/>
          <w:szCs w:val="21"/>
        </w:rPr>
        <w:t>方法</w:t>
      </w:r>
      <w:r>
        <w:rPr>
          <w:rFonts w:hAnsi="宋体" w:hint="eastAsia"/>
          <w:szCs w:val="21"/>
        </w:rPr>
        <w:t>，阐释</w:t>
      </w:r>
      <w:r>
        <w:rPr>
          <w:rFonts w:hAnsi="宋体"/>
          <w:szCs w:val="21"/>
        </w:rPr>
        <w:t>口译理论和</w:t>
      </w:r>
      <w:r>
        <w:rPr>
          <w:rFonts w:hAnsi="宋体" w:hint="eastAsia"/>
          <w:szCs w:val="21"/>
        </w:rPr>
        <w:t>相关技巧</w:t>
      </w:r>
      <w:r w:rsidRPr="008965F7">
        <w:rPr>
          <w:rFonts w:hAnsi="宋体"/>
          <w:szCs w:val="21"/>
        </w:rPr>
        <w:t>，</w:t>
      </w:r>
      <w:r>
        <w:rPr>
          <w:rFonts w:hAnsi="宋体" w:hint="eastAsia"/>
          <w:szCs w:val="21"/>
        </w:rPr>
        <w:t>充分利用语言实验室的硬件设备和技术条件，积极组织</w:t>
      </w:r>
      <w:r w:rsidRPr="008965F7">
        <w:rPr>
          <w:rFonts w:hAnsi="宋体"/>
          <w:szCs w:val="21"/>
        </w:rPr>
        <w:t>模拟会议</w:t>
      </w:r>
      <w:r>
        <w:rPr>
          <w:rFonts w:hAnsi="宋体" w:hint="eastAsia"/>
          <w:szCs w:val="21"/>
        </w:rPr>
        <w:t>训练</w:t>
      </w:r>
      <w:r w:rsidRPr="008965F7">
        <w:rPr>
          <w:rFonts w:hAnsi="宋体"/>
          <w:szCs w:val="21"/>
        </w:rPr>
        <w:t>，</w:t>
      </w:r>
      <w:r>
        <w:rPr>
          <w:rFonts w:hAnsi="宋体" w:hint="eastAsia"/>
          <w:szCs w:val="21"/>
        </w:rPr>
        <w:t>增强学生的临场应变能力和沟通能力。</w:t>
      </w:r>
    </w:p>
    <w:p w:rsidR="00C546E6" w:rsidRPr="00FB77A1" w:rsidRDefault="00C546E6" w:rsidP="00C546E6">
      <w:pPr>
        <w:pStyle w:val="a7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</w:t>
      </w:r>
      <w:r w:rsidRPr="00FB77A1">
        <w:rPr>
          <w:rFonts w:ascii="黑体" w:eastAsia="黑体" w:hAnsi="黑体" w:cs="宋体" w:hint="eastAsia"/>
          <w:sz w:val="24"/>
          <w:szCs w:val="24"/>
        </w:rPr>
        <w:t>二</w:t>
      </w:r>
      <w:r>
        <w:rPr>
          <w:rFonts w:ascii="黑体" w:eastAsia="黑体" w:hAnsi="黑体" w:cs="宋体" w:hint="eastAsia"/>
          <w:sz w:val="24"/>
          <w:szCs w:val="24"/>
        </w:rPr>
        <w:t>）</w:t>
      </w:r>
      <w:r w:rsidRPr="00FB77A1">
        <w:rPr>
          <w:rFonts w:ascii="黑体" w:eastAsia="黑体" w:hAnsi="黑体" w:cs="宋体" w:hint="eastAsia"/>
          <w:sz w:val="24"/>
          <w:szCs w:val="24"/>
        </w:rPr>
        <w:t>课程目标：</w:t>
      </w:r>
      <w:r w:rsidRPr="00FB77A1">
        <w:rPr>
          <w:rFonts w:hAnsi="宋体" w:cs="宋体"/>
        </w:rPr>
        <w:t xml:space="preserve"> </w:t>
      </w:r>
    </w:p>
    <w:p w:rsidR="00C546E6" w:rsidRPr="000C2D1F" w:rsidRDefault="00C546E6" w:rsidP="00C546E6">
      <w:pPr>
        <w:pStyle w:val="a7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>
        <w:rPr>
          <w:rFonts w:hAnsi="宋体" w:cs="宋体" w:hint="eastAsia"/>
          <w:b/>
        </w:rPr>
        <w:t>增强学生的口译能力和技巧</w:t>
      </w:r>
    </w:p>
    <w:p w:rsidR="00C546E6" w:rsidRDefault="00C546E6" w:rsidP="00C546E6">
      <w:pPr>
        <w:pStyle w:val="a7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1.1</w:t>
      </w:r>
      <w:r>
        <w:rPr>
          <w:rFonts w:hAnsi="宋体" w:cs="宋体"/>
        </w:rPr>
        <w:t xml:space="preserve"> </w:t>
      </w:r>
      <w:r>
        <w:rPr>
          <w:rFonts w:hAnsi="宋体" w:cs="宋体" w:hint="eastAsia"/>
        </w:rPr>
        <w:t>掌握交替传译技巧</w:t>
      </w:r>
    </w:p>
    <w:p w:rsidR="00C546E6" w:rsidRDefault="00C546E6" w:rsidP="00C546E6">
      <w:pPr>
        <w:pStyle w:val="a7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1</w:t>
      </w:r>
      <w:r>
        <w:rPr>
          <w:rFonts w:hAnsi="宋体" w:cs="宋体" w:hint="eastAsia"/>
        </w:rPr>
        <w:t>.2</w:t>
      </w:r>
      <w:r>
        <w:rPr>
          <w:rFonts w:hAnsi="宋体" w:cs="宋体"/>
        </w:rPr>
        <w:t xml:space="preserve"> </w:t>
      </w:r>
      <w:r>
        <w:rPr>
          <w:rFonts w:hAnsi="宋体" w:cs="宋体" w:hint="eastAsia"/>
        </w:rPr>
        <w:t>培养有效的训练方法</w:t>
      </w:r>
    </w:p>
    <w:p w:rsidR="00C546E6" w:rsidRDefault="00C546E6" w:rsidP="00C546E6">
      <w:pPr>
        <w:pStyle w:val="a7"/>
        <w:spacing w:beforeLines="50" w:before="156" w:afterLines="50" w:after="156"/>
        <w:ind w:firstLineChars="200" w:firstLine="420"/>
        <w:rPr>
          <w:rFonts w:hAnsi="宋体" w:cs="宋体"/>
        </w:rPr>
      </w:pPr>
    </w:p>
    <w:p w:rsidR="00C546E6" w:rsidRPr="000C2D1F" w:rsidRDefault="00C546E6" w:rsidP="00C546E6">
      <w:pPr>
        <w:pStyle w:val="a7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课程目标2：</w:t>
      </w:r>
      <w:r>
        <w:rPr>
          <w:rFonts w:hAnsi="宋体" w:cs="宋体" w:hint="eastAsia"/>
          <w:b/>
        </w:rPr>
        <w:t>提高学生的双语能力和知识储备</w:t>
      </w:r>
    </w:p>
    <w:p w:rsidR="00C546E6" w:rsidRDefault="00C546E6" w:rsidP="00C546E6">
      <w:pPr>
        <w:pStyle w:val="a7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2.1</w:t>
      </w:r>
      <w:r>
        <w:rPr>
          <w:rFonts w:hAnsi="宋体" w:cs="宋体"/>
        </w:rPr>
        <w:t xml:space="preserve"> </w:t>
      </w:r>
      <w:r>
        <w:rPr>
          <w:rFonts w:hAnsi="宋体" w:cs="宋体" w:hint="eastAsia"/>
        </w:rPr>
        <w:t>提高汉语和英语表达能力</w:t>
      </w:r>
    </w:p>
    <w:p w:rsidR="00C546E6" w:rsidRDefault="00C546E6" w:rsidP="00C546E6">
      <w:pPr>
        <w:pStyle w:val="a7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2</w:t>
      </w:r>
      <w:r>
        <w:rPr>
          <w:rFonts w:hAnsi="宋体" w:cs="宋体" w:hint="eastAsia"/>
        </w:rPr>
        <w:t>.2</w:t>
      </w:r>
      <w:r>
        <w:rPr>
          <w:rFonts w:hAnsi="宋体" w:cs="宋体"/>
        </w:rPr>
        <w:t xml:space="preserve"> </w:t>
      </w:r>
      <w:r>
        <w:rPr>
          <w:rFonts w:hAnsi="宋体" w:cs="宋体" w:hint="eastAsia"/>
        </w:rPr>
        <w:t>加强语外知识的积累</w:t>
      </w:r>
    </w:p>
    <w:p w:rsidR="00C546E6" w:rsidRPr="00815A9F" w:rsidRDefault="00C546E6" w:rsidP="00C546E6">
      <w:pPr>
        <w:pStyle w:val="a7"/>
        <w:spacing w:beforeLines="50" w:before="156" w:afterLines="50" w:after="156"/>
        <w:ind w:firstLineChars="200" w:firstLine="420"/>
        <w:rPr>
          <w:rFonts w:hAnsi="宋体" w:cs="宋体"/>
        </w:rPr>
      </w:pPr>
    </w:p>
    <w:p w:rsidR="00C546E6" w:rsidRDefault="00C546E6" w:rsidP="00C546E6">
      <w:pPr>
        <w:pStyle w:val="a7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课程目标3：</w:t>
      </w:r>
      <w:r>
        <w:rPr>
          <w:rFonts w:hAnsi="宋体" w:cs="宋体" w:hint="eastAsia"/>
          <w:b/>
        </w:rPr>
        <w:t>培养跨文化交际能力和口译职业素养</w:t>
      </w:r>
      <w:r w:rsidRPr="000C2D1F">
        <w:rPr>
          <w:rFonts w:hAnsi="宋体" w:cs="宋体"/>
          <w:b/>
        </w:rPr>
        <w:t xml:space="preserve"> </w:t>
      </w:r>
    </w:p>
    <w:p w:rsidR="00C546E6" w:rsidRPr="00D42C4B" w:rsidRDefault="00C546E6" w:rsidP="00C546E6">
      <w:pPr>
        <w:pStyle w:val="a7"/>
        <w:spacing w:beforeLines="50" w:before="156" w:afterLines="50" w:after="156"/>
        <w:ind w:firstLineChars="200" w:firstLine="420"/>
        <w:rPr>
          <w:rFonts w:hAnsi="宋体" w:cs="宋体"/>
        </w:rPr>
      </w:pPr>
      <w:r w:rsidRPr="00D42C4B">
        <w:rPr>
          <w:rFonts w:hAnsi="宋体" w:cs="宋体"/>
        </w:rPr>
        <w:lastRenderedPageBreak/>
        <w:t xml:space="preserve">3.1 </w:t>
      </w:r>
      <w:r w:rsidRPr="00D42C4B">
        <w:rPr>
          <w:rFonts w:hAnsi="宋体" w:cs="宋体" w:hint="eastAsia"/>
        </w:rPr>
        <w:t>增强文化自信，传播优秀中华文化</w:t>
      </w:r>
    </w:p>
    <w:p w:rsidR="00C546E6" w:rsidRPr="00D42C4B" w:rsidRDefault="00C546E6" w:rsidP="00C546E6">
      <w:pPr>
        <w:pStyle w:val="a7"/>
        <w:spacing w:beforeLines="50" w:before="156" w:afterLines="50" w:after="156"/>
        <w:ind w:firstLineChars="200" w:firstLine="420"/>
        <w:rPr>
          <w:rFonts w:hAnsi="宋体" w:cs="宋体"/>
        </w:rPr>
      </w:pPr>
      <w:r w:rsidRPr="00D42C4B">
        <w:rPr>
          <w:rFonts w:hAnsi="宋体" w:cs="宋体" w:hint="eastAsia"/>
        </w:rPr>
        <w:t>3</w:t>
      </w:r>
      <w:r w:rsidRPr="00D42C4B">
        <w:rPr>
          <w:rFonts w:hAnsi="宋体" w:cs="宋体"/>
        </w:rPr>
        <w:t xml:space="preserve">.2 </w:t>
      </w:r>
      <w:r w:rsidRPr="00D42C4B">
        <w:rPr>
          <w:rFonts w:hAnsi="宋体" w:cs="宋体" w:hint="eastAsia"/>
        </w:rPr>
        <w:t>培养跨文化交际能力和口译职业道德</w:t>
      </w:r>
    </w:p>
    <w:p w:rsidR="00C546E6" w:rsidRPr="000C2D1F" w:rsidRDefault="00C546E6" w:rsidP="00C546E6">
      <w:pPr>
        <w:pStyle w:val="a7"/>
        <w:spacing w:beforeLines="50" w:before="156" w:afterLines="50" w:after="156"/>
        <w:ind w:firstLineChars="200" w:firstLine="422"/>
        <w:rPr>
          <w:rFonts w:hAnsi="宋体" w:cs="宋体"/>
          <w:b/>
        </w:rPr>
      </w:pPr>
    </w:p>
    <w:p w:rsidR="00C546E6" w:rsidRDefault="00C546E6" w:rsidP="00C546E6">
      <w:pPr>
        <w:pStyle w:val="a7"/>
        <w:spacing w:beforeLines="50" w:before="156" w:afterLines="50" w:after="156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C546E6" w:rsidRPr="00EB7EB1" w:rsidRDefault="00C546E6" w:rsidP="00C546E6">
      <w:pPr>
        <w:pStyle w:val="a7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959"/>
        <w:gridCol w:w="3118"/>
        <w:gridCol w:w="2688"/>
      </w:tblGrid>
      <w:tr w:rsidR="00C546E6" w:rsidTr="00D73F24">
        <w:trPr>
          <w:jc w:val="center"/>
        </w:trPr>
        <w:tc>
          <w:tcPr>
            <w:tcW w:w="1302" w:type="dxa"/>
            <w:vAlign w:val="center"/>
          </w:tcPr>
          <w:p w:rsidR="00C546E6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:rsidR="00C546E6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:rsidR="00C546E6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C546E6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C546E6" w:rsidTr="00D73F24">
        <w:trPr>
          <w:jc w:val="center"/>
        </w:trPr>
        <w:tc>
          <w:tcPr>
            <w:tcW w:w="1302" w:type="dxa"/>
            <w:vMerge w:val="restart"/>
            <w:vAlign w:val="center"/>
          </w:tcPr>
          <w:p w:rsidR="00C546E6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:rsidR="00C546E6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3118" w:type="dxa"/>
            <w:vAlign w:val="center"/>
          </w:tcPr>
          <w:p w:rsidR="00C546E6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第一单元到第八单元内容</w:t>
            </w:r>
          </w:p>
        </w:tc>
        <w:tc>
          <w:tcPr>
            <w:tcW w:w="2688" w:type="dxa"/>
            <w:vAlign w:val="center"/>
          </w:tcPr>
          <w:p w:rsidR="00C546E6" w:rsidRDefault="00FB342B" w:rsidP="00D73F24">
            <w:pPr>
              <w:pStyle w:val="a7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F159AE">
              <w:rPr>
                <w:rFonts w:hAnsi="宋体" w:cs="宋体" w:hint="eastAsia"/>
              </w:rPr>
              <w:t>毕业要求</w:t>
            </w:r>
            <w:r w:rsidRPr="00F159AE">
              <w:rPr>
                <w:rFonts w:hAnsi="宋体" w:cs="宋体"/>
              </w:rPr>
              <w:t>3：熟练掌握英语的听、说、读、写、译技能，具备较强的英语综合运用能力。</w:t>
            </w:r>
          </w:p>
        </w:tc>
      </w:tr>
      <w:tr w:rsidR="00C546E6" w:rsidTr="00D73F24">
        <w:trPr>
          <w:jc w:val="center"/>
        </w:trPr>
        <w:tc>
          <w:tcPr>
            <w:tcW w:w="1302" w:type="dxa"/>
            <w:vMerge/>
            <w:vAlign w:val="center"/>
          </w:tcPr>
          <w:p w:rsidR="00C546E6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C546E6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3118" w:type="dxa"/>
            <w:vAlign w:val="center"/>
          </w:tcPr>
          <w:p w:rsidR="00C546E6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第一单元到第八单元内容</w:t>
            </w:r>
          </w:p>
        </w:tc>
        <w:tc>
          <w:tcPr>
            <w:tcW w:w="2688" w:type="dxa"/>
            <w:vAlign w:val="center"/>
          </w:tcPr>
          <w:p w:rsidR="00C546E6" w:rsidRPr="00CD5FA2" w:rsidRDefault="00FB342B" w:rsidP="00D73F24">
            <w:pPr>
              <w:pStyle w:val="a7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F159AE">
              <w:rPr>
                <w:rFonts w:hAnsi="宋体" w:cs="宋体" w:hint="eastAsia"/>
              </w:rPr>
              <w:t>毕业要求</w:t>
            </w:r>
            <w:r w:rsidRPr="00F159AE">
              <w:rPr>
                <w:rFonts w:hAnsi="宋体" w:cs="宋体"/>
              </w:rPr>
              <w:t>6：具备获取和更新专业知识的学习能力以及较强的自主学习能力。</w:t>
            </w:r>
          </w:p>
        </w:tc>
      </w:tr>
      <w:tr w:rsidR="00C546E6" w:rsidTr="00D73F24">
        <w:trPr>
          <w:jc w:val="center"/>
        </w:trPr>
        <w:tc>
          <w:tcPr>
            <w:tcW w:w="1302" w:type="dxa"/>
            <w:vMerge w:val="restart"/>
            <w:vAlign w:val="center"/>
          </w:tcPr>
          <w:p w:rsidR="00C546E6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:rsidR="00C546E6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3118" w:type="dxa"/>
            <w:vAlign w:val="center"/>
          </w:tcPr>
          <w:p w:rsidR="00C546E6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第一单元到第八单元内容</w:t>
            </w:r>
          </w:p>
        </w:tc>
        <w:tc>
          <w:tcPr>
            <w:tcW w:w="2688" w:type="dxa"/>
            <w:vAlign w:val="center"/>
          </w:tcPr>
          <w:p w:rsidR="00C546E6" w:rsidRDefault="00F159AE" w:rsidP="00D73F24">
            <w:pPr>
              <w:pStyle w:val="a7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F159AE">
              <w:rPr>
                <w:rFonts w:hAnsi="宋体" w:cs="宋体" w:hint="eastAsia"/>
              </w:rPr>
              <w:t>毕业要求</w:t>
            </w:r>
            <w:r w:rsidRPr="00F159AE">
              <w:rPr>
                <w:rFonts w:hAnsi="宋体" w:cs="宋体"/>
              </w:rPr>
              <w:t>2：具有扎实的英语语言知识、国别知识、文学文化知识、跨文化知识和相关人文社科知识。</w:t>
            </w:r>
          </w:p>
        </w:tc>
      </w:tr>
      <w:tr w:rsidR="00C546E6" w:rsidTr="00D73F24">
        <w:trPr>
          <w:jc w:val="center"/>
        </w:trPr>
        <w:tc>
          <w:tcPr>
            <w:tcW w:w="1302" w:type="dxa"/>
            <w:vMerge/>
            <w:vAlign w:val="center"/>
          </w:tcPr>
          <w:p w:rsidR="00C546E6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C546E6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3118" w:type="dxa"/>
            <w:vAlign w:val="center"/>
          </w:tcPr>
          <w:p w:rsidR="00C546E6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第一单元到第八单元内容</w:t>
            </w:r>
          </w:p>
        </w:tc>
        <w:tc>
          <w:tcPr>
            <w:tcW w:w="2688" w:type="dxa"/>
            <w:vAlign w:val="center"/>
          </w:tcPr>
          <w:p w:rsidR="00C546E6" w:rsidRDefault="00F159AE" w:rsidP="00D73F24">
            <w:pPr>
              <w:pStyle w:val="a7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F159AE">
              <w:rPr>
                <w:rFonts w:hAnsi="宋体" w:cs="宋体" w:hint="eastAsia"/>
              </w:rPr>
              <w:t>毕业要求</w:t>
            </w:r>
            <w:r w:rsidRPr="00F159AE">
              <w:rPr>
                <w:rFonts w:hAnsi="宋体" w:cs="宋体"/>
              </w:rPr>
              <w:t>6：具备获取和更新专业知识的学习能力以及较强的自主学习能力。</w:t>
            </w:r>
          </w:p>
        </w:tc>
      </w:tr>
      <w:tr w:rsidR="00C546E6" w:rsidTr="00D73F24">
        <w:trPr>
          <w:jc w:val="center"/>
        </w:trPr>
        <w:tc>
          <w:tcPr>
            <w:tcW w:w="1302" w:type="dxa"/>
            <w:vMerge w:val="restart"/>
            <w:vAlign w:val="center"/>
          </w:tcPr>
          <w:p w:rsidR="00C546E6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 w:rsidR="00C546E6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3118" w:type="dxa"/>
            <w:vAlign w:val="center"/>
          </w:tcPr>
          <w:p w:rsidR="00C546E6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第一单元到第四单元内容</w:t>
            </w:r>
          </w:p>
        </w:tc>
        <w:tc>
          <w:tcPr>
            <w:tcW w:w="2688" w:type="dxa"/>
            <w:vAlign w:val="center"/>
          </w:tcPr>
          <w:p w:rsidR="00C546E6" w:rsidRDefault="00F159AE" w:rsidP="00D73F24">
            <w:pPr>
              <w:pStyle w:val="a7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F159AE">
              <w:rPr>
                <w:rFonts w:hAnsi="宋体" w:cs="宋体" w:hint="eastAsia"/>
              </w:rPr>
              <w:t>毕业要求</w:t>
            </w:r>
            <w:r w:rsidRPr="00F159AE">
              <w:rPr>
                <w:rFonts w:hAnsi="宋体" w:cs="宋体"/>
              </w:rPr>
              <w:t>1：具有正确的世界观、人生观和价值观，良好的道德品质和体格，中国情怀与国际视野，社会责任感，人文与科学素养，合作精神，创新精神以及学科基本素养。</w:t>
            </w:r>
          </w:p>
        </w:tc>
      </w:tr>
      <w:tr w:rsidR="00C546E6" w:rsidTr="00D73F24">
        <w:trPr>
          <w:jc w:val="center"/>
        </w:trPr>
        <w:tc>
          <w:tcPr>
            <w:tcW w:w="1302" w:type="dxa"/>
            <w:vMerge/>
            <w:vAlign w:val="center"/>
          </w:tcPr>
          <w:p w:rsidR="00C546E6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C546E6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.2</w:t>
            </w:r>
          </w:p>
        </w:tc>
        <w:tc>
          <w:tcPr>
            <w:tcW w:w="3118" w:type="dxa"/>
            <w:vAlign w:val="center"/>
          </w:tcPr>
          <w:p w:rsidR="00C546E6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第一单元到第四单元内容</w:t>
            </w:r>
          </w:p>
        </w:tc>
        <w:tc>
          <w:tcPr>
            <w:tcW w:w="2688" w:type="dxa"/>
            <w:vAlign w:val="center"/>
          </w:tcPr>
          <w:p w:rsidR="00C546E6" w:rsidRDefault="00F159AE" w:rsidP="00D73F24">
            <w:pPr>
              <w:pStyle w:val="a7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F159AE">
              <w:rPr>
                <w:rFonts w:hAnsi="宋体" w:cs="宋体" w:hint="eastAsia"/>
              </w:rPr>
              <w:t>毕业要求</w:t>
            </w:r>
            <w:r w:rsidRPr="00F159AE">
              <w:rPr>
                <w:rFonts w:hAnsi="宋体" w:cs="宋体"/>
              </w:rPr>
              <w:t>5：具备较强的跨文化交际能力，具有对文化差异的敏感性、包容性以及处理文化差异的灵活性。</w:t>
            </w:r>
          </w:p>
        </w:tc>
      </w:tr>
    </w:tbl>
    <w:p w:rsidR="00D24718" w:rsidRDefault="00D24718" w:rsidP="00C546E6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</w:p>
    <w:p w:rsidR="00C546E6" w:rsidRDefault="00C546E6" w:rsidP="00C546E6">
      <w:pPr>
        <w:spacing w:beforeLines="50" w:before="156" w:afterLines="50" w:after="156"/>
        <w:ind w:firstLineChars="200" w:firstLine="562"/>
        <w:rPr>
          <w:rFonts w:ascii="宋体" w:eastAsia="宋体" w:hAnsi="宋体"/>
          <w:szCs w:val="21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lastRenderedPageBreak/>
        <w:t>三、教学内容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第一</w:t>
      </w:r>
      <w:r>
        <w:rPr>
          <w:rFonts w:ascii="黑体" w:eastAsia="黑体" w:hAnsi="黑体" w:cs="Times New Roman" w:hint="eastAsia"/>
          <w:b/>
          <w:sz w:val="24"/>
          <w:szCs w:val="24"/>
        </w:rPr>
        <w:t>单元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b/>
          <w:sz w:val="24"/>
          <w:szCs w:val="24"/>
        </w:rPr>
        <w:t>口译概论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）介绍</w:t>
      </w:r>
      <w:r w:rsidR="006B4676">
        <w:rPr>
          <w:rFonts w:ascii="Times New Roman" w:eastAsia="宋体" w:hAnsi="Times New Roman" w:hint="eastAsia"/>
          <w:szCs w:val="21"/>
        </w:rPr>
        <w:t>交替传译</w:t>
      </w:r>
      <w:r>
        <w:rPr>
          <w:rFonts w:ascii="Times New Roman" w:eastAsia="宋体" w:hAnsi="Times New Roman" w:hint="eastAsia"/>
          <w:szCs w:val="21"/>
        </w:rPr>
        <w:t>课程的意义和价值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）描述口译的历史、定义和特点</w:t>
      </w:r>
    </w:p>
    <w:p w:rsidR="00C546E6" w:rsidRPr="002806D9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）介绍本课程的教学方法与考核方式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（1）口译的历史、定义和特点</w:t>
      </w:r>
    </w:p>
    <w:p w:rsidR="00C546E6" w:rsidRPr="00313A87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（2）本课程考核方式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）口译的历史、定义和特点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）词汇和句型</w:t>
      </w:r>
    </w:p>
    <w:p w:rsidR="00C546E6" w:rsidRPr="009F0D99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（3）机场迎宾、宾馆入住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C546E6" w:rsidRPr="00313A87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C546E6" w:rsidRPr="00313A87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:rsidR="00C546E6" w:rsidRPr="00313A87" w:rsidRDefault="00C546E6" w:rsidP="00C546E6">
      <w:pPr>
        <w:widowControl/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C546E6" w:rsidRDefault="00C546E6" w:rsidP="00C546E6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二单元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b/>
          <w:sz w:val="24"/>
          <w:szCs w:val="24"/>
        </w:rPr>
        <w:t>接待口译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）分析口译的标准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）介绍口译的类型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口译的标准和类型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）口译的标准和类型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）词汇和句型</w:t>
      </w:r>
    </w:p>
    <w:p w:rsidR="00C546E6" w:rsidRPr="009F0D99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（3）案例分析：宴会招待、参观访问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C546E6" w:rsidRPr="00313A87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C546E6" w:rsidRPr="00313A87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课堂观察、案例分析、课后作业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C546E6" w:rsidRDefault="00C546E6" w:rsidP="00C546E6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三单元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b/>
          <w:sz w:val="24"/>
          <w:szCs w:val="24"/>
        </w:rPr>
        <w:t>会谈口译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）分析口译的过程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）探讨译员的职业素养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C546E6" w:rsidRPr="00313A87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译员的职业素养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）口译过程与译员的职业素养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）词汇和句型</w:t>
      </w:r>
    </w:p>
    <w:p w:rsidR="00C546E6" w:rsidRPr="009F0D99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（3）案例分析：投资意向、合资企业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C546E6" w:rsidRPr="00313A87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C546E6" w:rsidRPr="00313A87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C546E6" w:rsidRDefault="00C546E6" w:rsidP="00C546E6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四单元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b/>
          <w:sz w:val="24"/>
          <w:szCs w:val="24"/>
        </w:rPr>
        <w:t>访谈口译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）掌握口译听辨技巧</w:t>
      </w:r>
      <w:r>
        <w:rPr>
          <w:rFonts w:ascii="Times New Roman" w:eastAsia="宋体" w:hAnsi="Times New Roman" w:hint="eastAsia"/>
          <w:szCs w:val="21"/>
        </w:rPr>
        <w:t>I</w:t>
      </w:r>
    </w:p>
    <w:p w:rsidR="00C546E6" w:rsidRPr="002806D9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）培养</w:t>
      </w:r>
      <w:r w:rsidRPr="008C7473">
        <w:rPr>
          <w:rFonts w:ascii="Times New Roman" w:eastAsia="宋体" w:hAnsi="Times New Roman" w:hint="eastAsia"/>
          <w:szCs w:val="21"/>
        </w:rPr>
        <w:t>对文化差异敏感、具有开放心态的跨文化交际意识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口译听辨技巧：关键词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C546E6" w:rsidRPr="002D6370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Times New Roman" w:eastAsia="宋体" w:hAnsi="Times New Roman" w:hint="eastAsia"/>
          <w:szCs w:val="21"/>
        </w:rPr>
        <w:t>口译听辨训练</w:t>
      </w:r>
    </w:p>
    <w:p w:rsidR="00C546E6" w:rsidRPr="008C7473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）词汇和句型</w:t>
      </w:r>
    </w:p>
    <w:p w:rsidR="00C546E6" w:rsidRPr="009F0D99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（3）案例分析：话说口译、经营之道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C546E6" w:rsidRPr="00313A87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C546E6" w:rsidRPr="00313A87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C546E6" w:rsidRDefault="00C546E6" w:rsidP="00C546E6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五单元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b/>
          <w:sz w:val="24"/>
          <w:szCs w:val="24"/>
        </w:rPr>
        <w:t>礼仪性口译（英译汉）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）阐述英语礼仪类致辞的特点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）运用礼仪类致辞的汉译策略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）掌握口译听辨技巧</w:t>
      </w:r>
      <w:r>
        <w:rPr>
          <w:rFonts w:ascii="Times New Roman" w:eastAsia="宋体" w:hAnsi="Times New Roman" w:hint="eastAsia"/>
          <w:szCs w:val="21"/>
        </w:rPr>
        <w:t>I</w:t>
      </w:r>
      <w:r>
        <w:rPr>
          <w:rFonts w:ascii="Times New Roman" w:eastAsia="宋体" w:hAnsi="Times New Roman"/>
          <w:szCs w:val="21"/>
        </w:rPr>
        <w:t>I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英语礼仪类致辞的特点及其汉译策略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口译听辨技巧：逻辑连接词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）英语礼仪类致辞的特点及其汉译策略</w:t>
      </w:r>
    </w:p>
    <w:p w:rsidR="00C546E6" w:rsidRPr="0071763B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）口译听辨训练</w:t>
      </w:r>
    </w:p>
    <w:p w:rsidR="00C546E6" w:rsidRPr="009F0D99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（3）案例分析：故地重游、愉悦之旅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C546E6" w:rsidRPr="00313A87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C546E6" w:rsidRPr="00313A87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:rsidR="00C546E6" w:rsidRDefault="00C546E6" w:rsidP="00C546E6">
      <w:pPr>
        <w:widowControl/>
        <w:spacing w:beforeLines="50" w:before="156" w:afterLines="50" w:after="156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C546E6" w:rsidRDefault="00C546E6" w:rsidP="00C546E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六单元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b/>
          <w:sz w:val="24"/>
          <w:szCs w:val="24"/>
        </w:rPr>
        <w:t>礼仪性口译（汉译英）</w:t>
      </w:r>
    </w:p>
    <w:p w:rsidR="00C546E6" w:rsidRPr="007E6272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）阐述汉语礼仪类致辞的特点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）运用礼仪类致辞的英译策略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）掌握口译笔记原则与布局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汉语礼仪类致辞的特点及其英译策略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口译笔记原则与布局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）汉语礼仪类致辞的特点及其英译策略</w:t>
      </w:r>
    </w:p>
    <w:p w:rsidR="00C546E6" w:rsidRPr="000E3490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）口译笔记训练</w:t>
      </w:r>
    </w:p>
    <w:p w:rsidR="00C546E6" w:rsidRPr="009F0D99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（3）案例分析：新春联欢、开幕祝词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C546E6" w:rsidRPr="00313A87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C546E6" w:rsidRPr="00313A87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:rsidR="00C546E6" w:rsidRPr="008C7473" w:rsidRDefault="00C546E6" w:rsidP="00C546E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C546E6" w:rsidRDefault="00C546E6" w:rsidP="00C546E6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七单元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b/>
          <w:sz w:val="24"/>
          <w:szCs w:val="24"/>
        </w:rPr>
        <w:t>介绍性口译（英译汉）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）描述介绍性口译（英译汉）的特点</w:t>
      </w:r>
    </w:p>
    <w:p w:rsidR="00C546E6" w:rsidRPr="008C7473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）掌握口译笔记缩写与符号</w:t>
      </w:r>
    </w:p>
    <w:p w:rsidR="00C546E6" w:rsidRPr="008C7473" w:rsidRDefault="00C546E6" w:rsidP="00C546E6">
      <w:pPr>
        <w:pStyle w:val="a7"/>
        <w:spacing w:beforeLines="50" w:before="156" w:afterLines="50" w:after="156"/>
        <w:ind w:firstLineChars="200" w:firstLine="420"/>
        <w:rPr>
          <w:rFonts w:ascii="Times New Roman" w:hAnsi="Times New Roman" w:cstheme="minorBidi"/>
          <w:szCs w:val="21"/>
        </w:rPr>
      </w:pPr>
      <w:r w:rsidRPr="008C7473">
        <w:rPr>
          <w:rFonts w:ascii="Times New Roman" w:hAnsi="Times New Roman" w:cstheme="minorBidi" w:hint="eastAsia"/>
          <w:szCs w:val="21"/>
        </w:rPr>
        <w:t>（</w:t>
      </w:r>
      <w:r>
        <w:rPr>
          <w:rFonts w:ascii="Times New Roman" w:hAnsi="Times New Roman" w:cstheme="minorBidi"/>
          <w:szCs w:val="21"/>
        </w:rPr>
        <w:t>3</w:t>
      </w:r>
      <w:r>
        <w:rPr>
          <w:rFonts w:ascii="Times New Roman" w:hAnsi="Times New Roman" w:cstheme="minorBidi" w:hint="eastAsia"/>
          <w:szCs w:val="21"/>
        </w:rPr>
        <w:t>）培养</w:t>
      </w:r>
      <w:r w:rsidRPr="008C7473">
        <w:rPr>
          <w:rFonts w:ascii="Times New Roman" w:hAnsi="Times New Roman" w:cstheme="minorBidi" w:hint="eastAsia"/>
          <w:szCs w:val="21"/>
        </w:rPr>
        <w:t>对文化差异敏感、具有开放心态的跨文化交际意识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口译笔记缩写与符号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）口译笔记训练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）词汇和句型</w:t>
      </w:r>
    </w:p>
    <w:p w:rsidR="00C546E6" w:rsidRPr="009F0D99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）案例分析：饮食艺术、浪漫香槟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C546E6" w:rsidRPr="00313A87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C546E6" w:rsidRPr="00313A87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:rsidR="00C546E6" w:rsidRPr="008C7473" w:rsidRDefault="00C546E6" w:rsidP="00C546E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C546E6" w:rsidRDefault="00C546E6" w:rsidP="00C546E6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八单元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b/>
          <w:sz w:val="24"/>
          <w:szCs w:val="24"/>
        </w:rPr>
        <w:t>介绍性口译（汉译英）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）描述介绍性口译（汉译英）的特点</w:t>
      </w:r>
    </w:p>
    <w:p w:rsidR="00C546E6" w:rsidRPr="008C7473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）帮助学生掌握公众演讲技巧</w:t>
      </w:r>
    </w:p>
    <w:p w:rsidR="00C546E6" w:rsidRPr="008C7473" w:rsidRDefault="00C546E6" w:rsidP="00C546E6">
      <w:pPr>
        <w:pStyle w:val="a7"/>
        <w:spacing w:beforeLines="50" w:before="156" w:afterLines="50" w:after="156"/>
        <w:ind w:firstLineChars="200" w:firstLine="420"/>
        <w:rPr>
          <w:rFonts w:ascii="Times New Roman" w:hAnsi="Times New Roman" w:cstheme="minorBidi"/>
          <w:szCs w:val="21"/>
        </w:rPr>
      </w:pPr>
      <w:r w:rsidRPr="008C7473">
        <w:rPr>
          <w:rFonts w:ascii="Times New Roman" w:hAnsi="Times New Roman" w:cstheme="minorBidi" w:hint="eastAsia"/>
          <w:szCs w:val="21"/>
        </w:rPr>
        <w:t>（</w:t>
      </w:r>
      <w:r>
        <w:rPr>
          <w:rFonts w:ascii="Times New Roman" w:hAnsi="Times New Roman" w:cstheme="minorBidi"/>
          <w:szCs w:val="21"/>
        </w:rPr>
        <w:t>3</w:t>
      </w:r>
      <w:r>
        <w:rPr>
          <w:rFonts w:ascii="Times New Roman" w:hAnsi="Times New Roman" w:cstheme="minorBidi" w:hint="eastAsia"/>
          <w:szCs w:val="21"/>
        </w:rPr>
        <w:t>）培养</w:t>
      </w:r>
      <w:r w:rsidRPr="008C7473">
        <w:rPr>
          <w:rFonts w:ascii="Times New Roman" w:hAnsi="Times New Roman" w:cstheme="minorBidi" w:hint="eastAsia"/>
          <w:szCs w:val="21"/>
        </w:rPr>
        <w:t>对文化差异敏感、具有开放心态的跨文化交际意识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C546E6" w:rsidRPr="00313A87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公众演讲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）公众演讲训练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）词汇和句型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（3）案例分析：传统节日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C546E6" w:rsidRPr="00313A87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C546E6" w:rsidRPr="00267660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:rsidR="00C35974" w:rsidRDefault="00C35974" w:rsidP="00C35974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C35974" w:rsidRPr="00CA53B2" w:rsidRDefault="00C35974" w:rsidP="00C35974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表2：各章节的具体内容和学时分配表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35974" w:rsidTr="00D73F24">
        <w:trPr>
          <w:trHeight w:val="340"/>
          <w:jc w:val="center"/>
        </w:trPr>
        <w:tc>
          <w:tcPr>
            <w:tcW w:w="2765" w:type="dxa"/>
            <w:vAlign w:val="center"/>
          </w:tcPr>
          <w:p w:rsidR="00C35974" w:rsidRPr="0034254B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C35974" w:rsidRPr="0034254B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C35974" w:rsidRPr="0034254B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35974" w:rsidTr="00D73F24">
        <w:trPr>
          <w:trHeight w:val="340"/>
          <w:jc w:val="center"/>
        </w:trPr>
        <w:tc>
          <w:tcPr>
            <w:tcW w:w="2765" w:type="dxa"/>
            <w:vAlign w:val="center"/>
          </w:tcPr>
          <w:p w:rsidR="00C35974" w:rsidRPr="0034254B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第一单元</w:t>
            </w:r>
          </w:p>
        </w:tc>
        <w:tc>
          <w:tcPr>
            <w:tcW w:w="2765" w:type="dxa"/>
            <w:vAlign w:val="center"/>
          </w:tcPr>
          <w:p w:rsidR="00C35974" w:rsidRPr="0034254B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1B5D5F">
              <w:rPr>
                <w:rFonts w:ascii="宋体" w:eastAsia="宋体" w:hAnsi="宋体" w:hint="eastAsia"/>
              </w:rPr>
              <w:t>口译概论</w:t>
            </w:r>
          </w:p>
        </w:tc>
        <w:tc>
          <w:tcPr>
            <w:tcW w:w="2766" w:type="dxa"/>
            <w:vAlign w:val="center"/>
          </w:tcPr>
          <w:p w:rsidR="00C35974" w:rsidRPr="0034254B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C35974" w:rsidTr="00D73F24">
        <w:trPr>
          <w:trHeight w:val="340"/>
          <w:jc w:val="center"/>
        </w:trPr>
        <w:tc>
          <w:tcPr>
            <w:tcW w:w="2765" w:type="dxa"/>
            <w:vAlign w:val="center"/>
          </w:tcPr>
          <w:p w:rsidR="00C35974" w:rsidRPr="0034254B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</w:t>
            </w: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C35974" w:rsidRPr="0034254B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1B5D5F">
              <w:rPr>
                <w:rFonts w:ascii="宋体" w:eastAsia="宋体" w:hAnsi="宋体" w:hint="eastAsia"/>
              </w:rPr>
              <w:t>接待口译</w:t>
            </w:r>
          </w:p>
        </w:tc>
        <w:tc>
          <w:tcPr>
            <w:tcW w:w="2766" w:type="dxa"/>
            <w:vAlign w:val="center"/>
          </w:tcPr>
          <w:p w:rsidR="00C35974" w:rsidRPr="0034254B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C35974" w:rsidTr="00D73F24">
        <w:trPr>
          <w:trHeight w:val="340"/>
          <w:jc w:val="center"/>
        </w:trPr>
        <w:tc>
          <w:tcPr>
            <w:tcW w:w="2765" w:type="dxa"/>
            <w:vAlign w:val="center"/>
          </w:tcPr>
          <w:p w:rsidR="00C35974" w:rsidRPr="00E10A0D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</w:t>
            </w: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C35974" w:rsidRPr="0034254B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1B5D5F">
              <w:rPr>
                <w:rFonts w:ascii="宋体" w:eastAsia="宋体" w:hAnsi="宋体" w:hint="eastAsia"/>
              </w:rPr>
              <w:t>会谈口译</w:t>
            </w:r>
          </w:p>
        </w:tc>
        <w:tc>
          <w:tcPr>
            <w:tcW w:w="2766" w:type="dxa"/>
            <w:vAlign w:val="center"/>
          </w:tcPr>
          <w:p w:rsidR="00C35974" w:rsidRPr="0034254B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C35974" w:rsidTr="00D73F24">
        <w:trPr>
          <w:trHeight w:val="340"/>
          <w:jc w:val="center"/>
        </w:trPr>
        <w:tc>
          <w:tcPr>
            <w:tcW w:w="2765" w:type="dxa"/>
            <w:vAlign w:val="center"/>
          </w:tcPr>
          <w:p w:rsidR="00C35974" w:rsidRPr="0034254B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</w:t>
            </w: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C35974" w:rsidRPr="0034254B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1B5D5F">
              <w:rPr>
                <w:rFonts w:ascii="宋体" w:eastAsia="宋体" w:hAnsi="宋体" w:hint="eastAsia"/>
              </w:rPr>
              <w:t>访谈口译</w:t>
            </w:r>
          </w:p>
        </w:tc>
        <w:tc>
          <w:tcPr>
            <w:tcW w:w="2766" w:type="dxa"/>
            <w:vAlign w:val="center"/>
          </w:tcPr>
          <w:p w:rsidR="00C35974" w:rsidRPr="0034254B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C35974" w:rsidTr="00D73F24">
        <w:trPr>
          <w:trHeight w:val="340"/>
          <w:jc w:val="center"/>
        </w:trPr>
        <w:tc>
          <w:tcPr>
            <w:tcW w:w="2765" w:type="dxa"/>
            <w:vAlign w:val="center"/>
          </w:tcPr>
          <w:p w:rsidR="00C35974" w:rsidRPr="0034254B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</w:t>
            </w: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C35974" w:rsidRPr="0034254B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1B5D5F">
              <w:rPr>
                <w:rFonts w:ascii="宋体" w:eastAsia="宋体" w:hAnsi="宋体" w:hint="eastAsia"/>
              </w:rPr>
              <w:t>礼仪性口译（英译汉）</w:t>
            </w:r>
          </w:p>
        </w:tc>
        <w:tc>
          <w:tcPr>
            <w:tcW w:w="2766" w:type="dxa"/>
            <w:vAlign w:val="center"/>
          </w:tcPr>
          <w:p w:rsidR="00C35974" w:rsidRPr="0034254B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C35974" w:rsidTr="00D73F24">
        <w:trPr>
          <w:trHeight w:val="340"/>
          <w:jc w:val="center"/>
        </w:trPr>
        <w:tc>
          <w:tcPr>
            <w:tcW w:w="2765" w:type="dxa"/>
            <w:vAlign w:val="center"/>
          </w:tcPr>
          <w:p w:rsidR="00C35974" w:rsidRPr="0034254B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5" w:type="dxa"/>
            <w:vAlign w:val="center"/>
          </w:tcPr>
          <w:p w:rsidR="00C35974" w:rsidRPr="001B5D5F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期中考试</w:t>
            </w:r>
          </w:p>
        </w:tc>
        <w:tc>
          <w:tcPr>
            <w:tcW w:w="2766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35974" w:rsidTr="00D73F24">
        <w:trPr>
          <w:trHeight w:val="340"/>
          <w:jc w:val="center"/>
        </w:trPr>
        <w:tc>
          <w:tcPr>
            <w:tcW w:w="2765" w:type="dxa"/>
            <w:vAlign w:val="center"/>
          </w:tcPr>
          <w:p w:rsidR="00C35974" w:rsidRPr="0034254B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</w:t>
            </w: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C35974" w:rsidRPr="0034254B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1B5D5F">
              <w:rPr>
                <w:rFonts w:ascii="宋体" w:eastAsia="宋体" w:hAnsi="宋体" w:hint="eastAsia"/>
              </w:rPr>
              <w:t>礼仪性口译（汉译英）</w:t>
            </w:r>
          </w:p>
        </w:tc>
        <w:tc>
          <w:tcPr>
            <w:tcW w:w="2766" w:type="dxa"/>
            <w:vAlign w:val="center"/>
          </w:tcPr>
          <w:p w:rsidR="00C35974" w:rsidRPr="0034254B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C35974" w:rsidTr="00D73F24">
        <w:trPr>
          <w:trHeight w:val="340"/>
          <w:jc w:val="center"/>
        </w:trPr>
        <w:tc>
          <w:tcPr>
            <w:tcW w:w="2765" w:type="dxa"/>
            <w:vAlign w:val="center"/>
          </w:tcPr>
          <w:p w:rsidR="00C35974" w:rsidRPr="0034254B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第七单元</w:t>
            </w:r>
          </w:p>
        </w:tc>
        <w:tc>
          <w:tcPr>
            <w:tcW w:w="2765" w:type="dxa"/>
            <w:vAlign w:val="center"/>
          </w:tcPr>
          <w:p w:rsidR="00C35974" w:rsidRPr="0034254B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1B5D5F">
              <w:rPr>
                <w:rFonts w:ascii="宋体" w:eastAsia="宋体" w:hAnsi="宋体" w:hint="eastAsia"/>
              </w:rPr>
              <w:t>介绍性口译（英译汉）</w:t>
            </w:r>
          </w:p>
        </w:tc>
        <w:tc>
          <w:tcPr>
            <w:tcW w:w="2766" w:type="dxa"/>
            <w:vAlign w:val="center"/>
          </w:tcPr>
          <w:p w:rsidR="00C35974" w:rsidRPr="0034254B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C35974" w:rsidTr="00D73F24">
        <w:trPr>
          <w:trHeight w:val="340"/>
          <w:jc w:val="center"/>
        </w:trPr>
        <w:tc>
          <w:tcPr>
            <w:tcW w:w="2765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第八单元</w:t>
            </w:r>
          </w:p>
        </w:tc>
        <w:tc>
          <w:tcPr>
            <w:tcW w:w="2765" w:type="dxa"/>
            <w:vAlign w:val="center"/>
          </w:tcPr>
          <w:p w:rsidR="00C35974" w:rsidRPr="0034254B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1B5D5F">
              <w:rPr>
                <w:rFonts w:ascii="宋体" w:eastAsia="宋体" w:hAnsi="宋体" w:hint="eastAsia"/>
              </w:rPr>
              <w:t>介绍性口译（汉译英）</w:t>
            </w:r>
          </w:p>
        </w:tc>
        <w:tc>
          <w:tcPr>
            <w:tcW w:w="2766" w:type="dxa"/>
            <w:vAlign w:val="center"/>
          </w:tcPr>
          <w:p w:rsidR="00C35974" w:rsidRPr="0034254B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C35974" w:rsidTr="00D73F24">
        <w:trPr>
          <w:trHeight w:val="340"/>
          <w:jc w:val="center"/>
        </w:trPr>
        <w:tc>
          <w:tcPr>
            <w:tcW w:w="2765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5" w:type="dxa"/>
            <w:vAlign w:val="center"/>
          </w:tcPr>
          <w:p w:rsidR="00C35974" w:rsidRPr="0034254B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模拟会议</w:t>
            </w:r>
          </w:p>
        </w:tc>
        <w:tc>
          <w:tcPr>
            <w:tcW w:w="2766" w:type="dxa"/>
            <w:vAlign w:val="center"/>
          </w:tcPr>
          <w:p w:rsidR="00C35974" w:rsidRPr="0034254B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35974" w:rsidTr="00D73F24">
        <w:trPr>
          <w:trHeight w:val="340"/>
          <w:jc w:val="center"/>
        </w:trPr>
        <w:tc>
          <w:tcPr>
            <w:tcW w:w="2765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5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期末考试</w:t>
            </w:r>
          </w:p>
        </w:tc>
        <w:tc>
          <w:tcPr>
            <w:tcW w:w="2766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:rsidR="00661A53" w:rsidRDefault="00661A53" w:rsidP="00C35974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:rsidR="00C35974" w:rsidRDefault="00C35974" w:rsidP="00C35974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  <w:r w:rsidRPr="0034254B">
        <w:rPr>
          <w:rFonts w:ascii="黑体" w:eastAsia="黑体" w:hAnsi="黑体" w:hint="eastAsia"/>
          <w:b/>
          <w:sz w:val="28"/>
          <w:szCs w:val="28"/>
        </w:rPr>
        <w:lastRenderedPageBreak/>
        <w:t>五、教学进度</w:t>
      </w:r>
    </w:p>
    <w:p w:rsidR="00C35974" w:rsidRPr="00D504B7" w:rsidRDefault="00C35974" w:rsidP="00C35974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表3：教学进度表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642"/>
        <w:gridCol w:w="929"/>
        <w:gridCol w:w="1145"/>
        <w:gridCol w:w="1145"/>
        <w:gridCol w:w="1145"/>
        <w:gridCol w:w="1386"/>
        <w:gridCol w:w="904"/>
      </w:tblGrid>
      <w:tr w:rsidR="00C35974" w:rsidRPr="00D715F7" w:rsidTr="00D73F24">
        <w:trPr>
          <w:trHeight w:val="340"/>
          <w:jc w:val="center"/>
        </w:trPr>
        <w:tc>
          <w:tcPr>
            <w:tcW w:w="1642" w:type="dxa"/>
            <w:vAlign w:val="center"/>
          </w:tcPr>
          <w:p w:rsidR="00C35974" w:rsidRPr="00BA23F0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929" w:type="dxa"/>
            <w:vAlign w:val="center"/>
          </w:tcPr>
          <w:p w:rsidR="00C35974" w:rsidRPr="00BA23F0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145" w:type="dxa"/>
            <w:vAlign w:val="center"/>
          </w:tcPr>
          <w:p w:rsidR="00C35974" w:rsidRPr="00BA23F0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145" w:type="dxa"/>
            <w:vAlign w:val="center"/>
          </w:tcPr>
          <w:p w:rsidR="00C35974" w:rsidRPr="00BA23F0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1145" w:type="dxa"/>
            <w:vAlign w:val="center"/>
          </w:tcPr>
          <w:p w:rsidR="00C35974" w:rsidRPr="00BA23F0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386" w:type="dxa"/>
            <w:vAlign w:val="center"/>
          </w:tcPr>
          <w:p w:rsidR="00C35974" w:rsidRPr="00BA23F0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 w:rsidR="00C35974" w:rsidRPr="00BA23F0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C35974" w:rsidRPr="00D715F7" w:rsidTr="00D73F24">
        <w:trPr>
          <w:trHeight w:val="340"/>
          <w:jc w:val="center"/>
        </w:trPr>
        <w:tc>
          <w:tcPr>
            <w:tcW w:w="1642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929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  <w:r>
              <w:rPr>
                <w:rFonts w:ascii="宋体" w:eastAsia="宋体" w:hAnsi="宋体"/>
                <w:szCs w:val="21"/>
              </w:rPr>
              <w:t>.29</w:t>
            </w:r>
          </w:p>
        </w:tc>
        <w:tc>
          <w:tcPr>
            <w:tcW w:w="1145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口译概论</w:t>
            </w:r>
          </w:p>
        </w:tc>
        <w:tc>
          <w:tcPr>
            <w:tcW w:w="1145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口译的历史、定义和特点</w:t>
            </w:r>
          </w:p>
        </w:tc>
        <w:tc>
          <w:tcPr>
            <w:tcW w:w="1145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词汇预习、</w:t>
            </w:r>
          </w:p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课内外语料口译及复习</w:t>
            </w:r>
          </w:p>
        </w:tc>
        <w:tc>
          <w:tcPr>
            <w:tcW w:w="904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35974" w:rsidRPr="00D715F7" w:rsidTr="00D73F24">
        <w:trPr>
          <w:trHeight w:val="340"/>
          <w:jc w:val="center"/>
        </w:trPr>
        <w:tc>
          <w:tcPr>
            <w:tcW w:w="1642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929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  <w:r>
              <w:rPr>
                <w:rFonts w:ascii="宋体" w:eastAsia="宋体" w:hAnsi="宋体"/>
                <w:szCs w:val="21"/>
              </w:rPr>
              <w:t>.5</w:t>
            </w:r>
          </w:p>
        </w:tc>
        <w:tc>
          <w:tcPr>
            <w:tcW w:w="1145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接待口译（一）</w:t>
            </w:r>
          </w:p>
        </w:tc>
        <w:tc>
          <w:tcPr>
            <w:tcW w:w="1145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口译的标准和类型</w:t>
            </w:r>
          </w:p>
        </w:tc>
        <w:tc>
          <w:tcPr>
            <w:tcW w:w="1145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词汇预习、</w:t>
            </w:r>
          </w:p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课内外语料口译及复习</w:t>
            </w:r>
          </w:p>
        </w:tc>
        <w:tc>
          <w:tcPr>
            <w:tcW w:w="904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35974" w:rsidRPr="00D715F7" w:rsidTr="00D73F24">
        <w:trPr>
          <w:trHeight w:val="340"/>
          <w:jc w:val="center"/>
        </w:trPr>
        <w:tc>
          <w:tcPr>
            <w:tcW w:w="1642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929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军训</w:t>
            </w:r>
          </w:p>
        </w:tc>
        <w:tc>
          <w:tcPr>
            <w:tcW w:w="1145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04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35974" w:rsidRPr="00D715F7" w:rsidTr="00D73F24">
        <w:trPr>
          <w:trHeight w:val="340"/>
          <w:jc w:val="center"/>
        </w:trPr>
        <w:tc>
          <w:tcPr>
            <w:tcW w:w="1642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929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  <w:r>
              <w:rPr>
                <w:rFonts w:ascii="宋体" w:eastAsia="宋体" w:hAnsi="宋体"/>
                <w:szCs w:val="21"/>
              </w:rPr>
              <w:t>.19</w:t>
            </w:r>
          </w:p>
        </w:tc>
        <w:tc>
          <w:tcPr>
            <w:tcW w:w="1145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接待口译（二）</w:t>
            </w:r>
          </w:p>
        </w:tc>
        <w:tc>
          <w:tcPr>
            <w:tcW w:w="1145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词汇预习、</w:t>
            </w:r>
          </w:p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课内外语料口译及复习</w:t>
            </w:r>
          </w:p>
        </w:tc>
        <w:tc>
          <w:tcPr>
            <w:tcW w:w="904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35974" w:rsidRPr="00D715F7" w:rsidTr="00D73F24">
        <w:trPr>
          <w:trHeight w:val="340"/>
          <w:jc w:val="center"/>
        </w:trPr>
        <w:tc>
          <w:tcPr>
            <w:tcW w:w="1642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929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9.26</w:t>
            </w:r>
          </w:p>
        </w:tc>
        <w:tc>
          <w:tcPr>
            <w:tcW w:w="1145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会谈口译</w:t>
            </w:r>
          </w:p>
        </w:tc>
        <w:tc>
          <w:tcPr>
            <w:tcW w:w="1145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口译过程和译员职业素养</w:t>
            </w:r>
          </w:p>
        </w:tc>
        <w:tc>
          <w:tcPr>
            <w:tcW w:w="1145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词汇预习、</w:t>
            </w:r>
          </w:p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课内外语料口译及复习</w:t>
            </w:r>
          </w:p>
        </w:tc>
        <w:tc>
          <w:tcPr>
            <w:tcW w:w="904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35974" w:rsidRPr="00D715F7" w:rsidTr="00D73F24">
        <w:trPr>
          <w:trHeight w:val="340"/>
          <w:jc w:val="center"/>
        </w:trPr>
        <w:tc>
          <w:tcPr>
            <w:tcW w:w="1642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929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0.3</w:t>
            </w:r>
          </w:p>
        </w:tc>
        <w:tc>
          <w:tcPr>
            <w:tcW w:w="1145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45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04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国庆</w:t>
            </w:r>
          </w:p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放假</w:t>
            </w:r>
          </w:p>
        </w:tc>
      </w:tr>
      <w:tr w:rsidR="00C35974" w:rsidRPr="00D715F7" w:rsidTr="00D73F24">
        <w:trPr>
          <w:trHeight w:val="340"/>
          <w:jc w:val="center"/>
        </w:trPr>
        <w:tc>
          <w:tcPr>
            <w:tcW w:w="1642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-</w:t>
            </w:r>
            <w:r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929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0.10</w:t>
            </w:r>
          </w:p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10.17</w:t>
            </w:r>
          </w:p>
        </w:tc>
        <w:tc>
          <w:tcPr>
            <w:tcW w:w="1145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访谈口译</w:t>
            </w:r>
          </w:p>
        </w:tc>
        <w:tc>
          <w:tcPr>
            <w:tcW w:w="1145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口译听辨技巧之关键词</w:t>
            </w:r>
          </w:p>
        </w:tc>
        <w:tc>
          <w:tcPr>
            <w:tcW w:w="1145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词汇预习、</w:t>
            </w:r>
          </w:p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课内外语料口译及复习</w:t>
            </w:r>
          </w:p>
        </w:tc>
        <w:tc>
          <w:tcPr>
            <w:tcW w:w="904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35974" w:rsidRPr="00D715F7" w:rsidTr="00D73F24">
        <w:trPr>
          <w:trHeight w:val="340"/>
          <w:jc w:val="center"/>
        </w:trPr>
        <w:tc>
          <w:tcPr>
            <w:tcW w:w="1642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9</w:t>
            </w:r>
            <w:r>
              <w:rPr>
                <w:rFonts w:ascii="宋体" w:eastAsia="宋体" w:hAnsi="宋体" w:hint="eastAsia"/>
                <w:szCs w:val="21"/>
              </w:rPr>
              <w:t>-</w:t>
            </w:r>
            <w:r>
              <w:rPr>
                <w:rFonts w:ascii="宋体" w:eastAsia="宋体" w:hAnsi="宋体"/>
                <w:szCs w:val="21"/>
              </w:rPr>
              <w:t>10</w:t>
            </w:r>
          </w:p>
        </w:tc>
        <w:tc>
          <w:tcPr>
            <w:tcW w:w="929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0.24</w:t>
            </w:r>
          </w:p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10.31</w:t>
            </w:r>
          </w:p>
        </w:tc>
        <w:tc>
          <w:tcPr>
            <w:tcW w:w="1145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礼仪性口译（英译汉）</w:t>
            </w:r>
          </w:p>
        </w:tc>
        <w:tc>
          <w:tcPr>
            <w:tcW w:w="1145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礼仪类致辞的特点及其口译译策略；口译听辨技巧之逻辑连接词</w:t>
            </w:r>
          </w:p>
        </w:tc>
        <w:tc>
          <w:tcPr>
            <w:tcW w:w="1145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词汇预习、</w:t>
            </w:r>
          </w:p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课内外语料口译及复习</w:t>
            </w:r>
          </w:p>
        </w:tc>
        <w:tc>
          <w:tcPr>
            <w:tcW w:w="904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35974" w:rsidRPr="00D715F7" w:rsidTr="00D73F24">
        <w:trPr>
          <w:trHeight w:val="340"/>
          <w:jc w:val="center"/>
        </w:trPr>
        <w:tc>
          <w:tcPr>
            <w:tcW w:w="1642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929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1.7</w:t>
            </w:r>
          </w:p>
        </w:tc>
        <w:tc>
          <w:tcPr>
            <w:tcW w:w="1145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期中口试</w:t>
            </w:r>
          </w:p>
        </w:tc>
        <w:tc>
          <w:tcPr>
            <w:tcW w:w="1145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04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35974" w:rsidRPr="00D715F7" w:rsidTr="00D73F24">
        <w:trPr>
          <w:trHeight w:val="340"/>
          <w:jc w:val="center"/>
        </w:trPr>
        <w:tc>
          <w:tcPr>
            <w:tcW w:w="1642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-</w:t>
            </w:r>
            <w:r>
              <w:rPr>
                <w:rFonts w:ascii="宋体" w:eastAsia="宋体" w:hAnsi="宋体"/>
                <w:szCs w:val="21"/>
              </w:rPr>
              <w:t>13</w:t>
            </w:r>
          </w:p>
        </w:tc>
        <w:tc>
          <w:tcPr>
            <w:tcW w:w="929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1.14</w:t>
            </w:r>
          </w:p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11.21</w:t>
            </w:r>
          </w:p>
        </w:tc>
        <w:tc>
          <w:tcPr>
            <w:tcW w:w="1145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礼仪性口译（汉译英）</w:t>
            </w:r>
          </w:p>
        </w:tc>
        <w:tc>
          <w:tcPr>
            <w:tcW w:w="1145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口译笔记原则与布局</w:t>
            </w:r>
          </w:p>
        </w:tc>
        <w:tc>
          <w:tcPr>
            <w:tcW w:w="1145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词汇预习、</w:t>
            </w:r>
          </w:p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课内外语料口译及复习</w:t>
            </w:r>
          </w:p>
        </w:tc>
        <w:tc>
          <w:tcPr>
            <w:tcW w:w="904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35974" w:rsidRPr="00D715F7" w:rsidTr="00D73F24">
        <w:trPr>
          <w:trHeight w:val="340"/>
          <w:jc w:val="center"/>
        </w:trPr>
        <w:tc>
          <w:tcPr>
            <w:tcW w:w="1642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-</w:t>
            </w:r>
            <w:r>
              <w:rPr>
                <w:rFonts w:ascii="宋体" w:eastAsia="宋体" w:hAnsi="宋体"/>
                <w:szCs w:val="21"/>
              </w:rPr>
              <w:t>15</w:t>
            </w:r>
          </w:p>
        </w:tc>
        <w:tc>
          <w:tcPr>
            <w:tcW w:w="929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1.28</w:t>
            </w:r>
          </w:p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12.5</w:t>
            </w:r>
          </w:p>
        </w:tc>
        <w:tc>
          <w:tcPr>
            <w:tcW w:w="1145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介绍性口译（英译汉）</w:t>
            </w:r>
          </w:p>
        </w:tc>
        <w:tc>
          <w:tcPr>
            <w:tcW w:w="1145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口译缩写与符号</w:t>
            </w:r>
          </w:p>
        </w:tc>
        <w:tc>
          <w:tcPr>
            <w:tcW w:w="1145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词汇预习、</w:t>
            </w:r>
          </w:p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课内外语料口译及复习</w:t>
            </w:r>
          </w:p>
        </w:tc>
        <w:tc>
          <w:tcPr>
            <w:tcW w:w="904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35974" w:rsidRPr="00D715F7" w:rsidTr="00D73F24">
        <w:trPr>
          <w:trHeight w:val="340"/>
          <w:jc w:val="center"/>
        </w:trPr>
        <w:tc>
          <w:tcPr>
            <w:tcW w:w="1642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6</w:t>
            </w:r>
            <w:r>
              <w:rPr>
                <w:rFonts w:ascii="宋体" w:eastAsia="宋体" w:hAnsi="宋体" w:hint="eastAsia"/>
                <w:szCs w:val="21"/>
              </w:rPr>
              <w:t>-</w:t>
            </w:r>
            <w:r>
              <w:rPr>
                <w:rFonts w:ascii="宋体" w:eastAsia="宋体" w:hAnsi="宋体"/>
                <w:szCs w:val="21"/>
              </w:rPr>
              <w:t>17</w:t>
            </w:r>
          </w:p>
        </w:tc>
        <w:tc>
          <w:tcPr>
            <w:tcW w:w="929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2.12</w:t>
            </w:r>
          </w:p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12.19</w:t>
            </w:r>
          </w:p>
        </w:tc>
        <w:tc>
          <w:tcPr>
            <w:tcW w:w="1145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介绍性口译（汉译英）</w:t>
            </w:r>
          </w:p>
        </w:tc>
        <w:tc>
          <w:tcPr>
            <w:tcW w:w="1145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公众演讲技巧</w:t>
            </w:r>
          </w:p>
        </w:tc>
        <w:tc>
          <w:tcPr>
            <w:tcW w:w="1145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词汇预习、</w:t>
            </w:r>
          </w:p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课内外语料口译及复习</w:t>
            </w:r>
          </w:p>
        </w:tc>
        <w:tc>
          <w:tcPr>
            <w:tcW w:w="904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35974" w:rsidRPr="00D715F7" w:rsidTr="00D73F24">
        <w:trPr>
          <w:trHeight w:val="340"/>
          <w:jc w:val="center"/>
        </w:trPr>
        <w:tc>
          <w:tcPr>
            <w:tcW w:w="1642" w:type="dxa"/>
            <w:vAlign w:val="center"/>
          </w:tcPr>
          <w:p w:rsidR="00C35974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929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2.26</w:t>
            </w:r>
          </w:p>
        </w:tc>
        <w:tc>
          <w:tcPr>
            <w:tcW w:w="1145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模拟会议</w:t>
            </w:r>
          </w:p>
        </w:tc>
        <w:tc>
          <w:tcPr>
            <w:tcW w:w="1145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04" w:type="dxa"/>
            <w:vAlign w:val="center"/>
          </w:tcPr>
          <w:p w:rsidR="00C35974" w:rsidRPr="00D715F7" w:rsidRDefault="00C35974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C546E6" w:rsidRDefault="00C546E6" w:rsidP="00C546E6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C546E6" w:rsidRDefault="00C546E6" w:rsidP="00C546E6">
      <w:pPr>
        <w:pStyle w:val="aa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梅德明.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中级口译教程（第四版），上海外语教育出版社，2</w:t>
      </w:r>
      <w:r>
        <w:rPr>
          <w:rFonts w:ascii="宋体" w:eastAsia="宋体" w:hAnsi="宋体"/>
        </w:rPr>
        <w:t>017.</w:t>
      </w:r>
    </w:p>
    <w:p w:rsidR="00C546E6" w:rsidRPr="009615C2" w:rsidRDefault="00C546E6" w:rsidP="00C546E6">
      <w:pPr>
        <w:pStyle w:val="aa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宋体" w:eastAsia="宋体" w:hAnsi="宋体"/>
        </w:rPr>
      </w:pPr>
      <w:r w:rsidRPr="009615C2">
        <w:rPr>
          <w:rFonts w:ascii="宋体" w:eastAsia="宋体" w:hAnsi="宋体"/>
        </w:rPr>
        <w:t>林超伦：实战口译，外语教学与研究出版社，2004年</w:t>
      </w:r>
      <w:r w:rsidRPr="009615C2">
        <w:rPr>
          <w:rFonts w:ascii="宋体" w:eastAsia="宋体" w:hAnsi="宋体" w:hint="eastAsia"/>
        </w:rPr>
        <w:t>.</w:t>
      </w:r>
    </w:p>
    <w:p w:rsidR="00C546E6" w:rsidRPr="009615C2" w:rsidRDefault="00C546E6" w:rsidP="00C546E6">
      <w:pPr>
        <w:pStyle w:val="aa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宋体" w:eastAsia="宋体" w:hAnsi="宋体"/>
        </w:rPr>
      </w:pPr>
      <w:r w:rsidRPr="009615C2">
        <w:rPr>
          <w:rFonts w:ascii="宋体" w:eastAsia="宋体" w:hAnsi="宋体"/>
        </w:rPr>
        <w:t>吴钟明：英语口译笔记法实战指导，武汉大学出版社，2017年</w:t>
      </w:r>
      <w:r w:rsidRPr="009615C2">
        <w:rPr>
          <w:rFonts w:ascii="宋体" w:eastAsia="宋体" w:hAnsi="宋体" w:hint="eastAsia"/>
        </w:rPr>
        <w:t>.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</w:p>
    <w:p w:rsidR="00C546E6" w:rsidRPr="004B7068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讲授法：教师采用举例、对比等多种方式讲解主要概念及课程其他内容。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2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讨论法：教师组织学生二人一组、四人一组或者全班讨论。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3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案例分析：教师精选不同的案例题材，引导学生进行口译，分析口译难点。</w:t>
      </w:r>
    </w:p>
    <w:p w:rsidR="00C546E6" w:rsidRPr="00053487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4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反思教学法：学生反思在口译过程中出现的问题，教师进行点评。</w:t>
      </w:r>
    </w:p>
    <w:p w:rsidR="00C546E6" w:rsidRPr="00F56396" w:rsidRDefault="00C546E6" w:rsidP="00C546E6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C546E6" w:rsidRPr="00DD7B5F" w:rsidRDefault="00C546E6" w:rsidP="00C546E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</w:p>
    <w:p w:rsidR="00C546E6" w:rsidRPr="00D504B7" w:rsidRDefault="00C546E6" w:rsidP="00C546E6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C546E6" w:rsidTr="00D73F24">
        <w:trPr>
          <w:trHeight w:val="567"/>
          <w:jc w:val="center"/>
        </w:trPr>
        <w:tc>
          <w:tcPr>
            <w:tcW w:w="2847" w:type="dxa"/>
            <w:vAlign w:val="center"/>
          </w:tcPr>
          <w:p w:rsidR="00C546E6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C546E6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C546E6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C546E6" w:rsidTr="00D73F24">
        <w:trPr>
          <w:trHeight w:val="567"/>
          <w:jc w:val="center"/>
        </w:trPr>
        <w:tc>
          <w:tcPr>
            <w:tcW w:w="2847" w:type="dxa"/>
            <w:vAlign w:val="center"/>
          </w:tcPr>
          <w:p w:rsidR="00C546E6" w:rsidRPr="00285327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C546E6" w:rsidRPr="003460F9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语言能力和语外知识</w:t>
            </w:r>
          </w:p>
        </w:tc>
        <w:tc>
          <w:tcPr>
            <w:tcW w:w="2849" w:type="dxa"/>
            <w:vAlign w:val="center"/>
          </w:tcPr>
          <w:p w:rsidR="00C546E6" w:rsidRPr="003460F9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C546E6" w:rsidTr="00D73F24">
        <w:trPr>
          <w:trHeight w:val="567"/>
          <w:jc w:val="center"/>
        </w:trPr>
        <w:tc>
          <w:tcPr>
            <w:tcW w:w="2847" w:type="dxa"/>
            <w:vAlign w:val="center"/>
          </w:tcPr>
          <w:p w:rsidR="00C546E6" w:rsidRPr="00285327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lastRenderedPageBreak/>
              <w:t>课程目标2</w:t>
            </w:r>
          </w:p>
        </w:tc>
        <w:tc>
          <w:tcPr>
            <w:tcW w:w="2849" w:type="dxa"/>
            <w:vAlign w:val="center"/>
          </w:tcPr>
          <w:p w:rsidR="00C546E6" w:rsidRPr="003460F9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口译技巧</w:t>
            </w:r>
          </w:p>
        </w:tc>
        <w:tc>
          <w:tcPr>
            <w:tcW w:w="2849" w:type="dxa"/>
            <w:vAlign w:val="center"/>
          </w:tcPr>
          <w:p w:rsidR="00C546E6" w:rsidRPr="003460F9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C546E6" w:rsidTr="00D73F24">
        <w:trPr>
          <w:trHeight w:val="567"/>
          <w:jc w:val="center"/>
        </w:trPr>
        <w:tc>
          <w:tcPr>
            <w:tcW w:w="2847" w:type="dxa"/>
            <w:vAlign w:val="center"/>
          </w:tcPr>
          <w:p w:rsidR="00C546E6" w:rsidRPr="00285327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:rsidR="00C546E6" w:rsidRPr="003460F9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跨文化交际能力和口译职业素养</w:t>
            </w:r>
          </w:p>
        </w:tc>
        <w:tc>
          <w:tcPr>
            <w:tcW w:w="2849" w:type="dxa"/>
            <w:vAlign w:val="center"/>
          </w:tcPr>
          <w:p w:rsidR="00C546E6" w:rsidRPr="003460F9" w:rsidRDefault="00C546E6" w:rsidP="00D73F24">
            <w:pPr>
              <w:pStyle w:val="a7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</w:tbl>
    <w:p w:rsidR="00C546E6" w:rsidRDefault="00C546E6" w:rsidP="00C546E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（二）评定方法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C546E6" w:rsidRPr="00DD7B5F" w:rsidRDefault="00C546E6" w:rsidP="00C546E6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1．评定方法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采用形成性评价方式，关注学生课程目标达成情况，</w:t>
      </w:r>
      <w:r w:rsidRPr="00467DF7">
        <w:rPr>
          <w:rFonts w:ascii="宋体" w:eastAsia="宋体" w:hAnsi="宋体" w:hint="eastAsia"/>
        </w:rPr>
        <w:t>课程总成绩包括</w:t>
      </w:r>
      <w:r>
        <w:rPr>
          <w:rFonts w:ascii="宋体" w:eastAsia="宋体" w:hAnsi="宋体" w:hint="eastAsia"/>
        </w:rPr>
        <w:t>：（1）平时成绩（出席率、课堂表现、小组展示、课后反思）</w:t>
      </w:r>
      <w:r>
        <w:rPr>
          <w:rFonts w:ascii="宋体" w:eastAsia="宋体" w:hAnsi="宋体"/>
        </w:rPr>
        <w:t>30%</w:t>
      </w:r>
      <w:r>
        <w:rPr>
          <w:rFonts w:ascii="宋体" w:eastAsia="宋体" w:hAnsi="宋体" w:hint="eastAsia"/>
        </w:rPr>
        <w:t>；（2）期中考察（期中学习报告）</w:t>
      </w:r>
      <w:r>
        <w:rPr>
          <w:rFonts w:ascii="宋体" w:eastAsia="宋体" w:hAnsi="宋体"/>
        </w:rPr>
        <w:t>20%</w:t>
      </w:r>
      <w:r>
        <w:rPr>
          <w:rFonts w:ascii="宋体" w:eastAsia="宋体" w:hAnsi="宋体" w:hint="eastAsia"/>
        </w:rPr>
        <w:t>；（3）期末考察（期末学习报告、课程反思）</w:t>
      </w:r>
      <w:r>
        <w:rPr>
          <w:rFonts w:ascii="宋体" w:eastAsia="宋体" w:hAnsi="宋体"/>
        </w:rPr>
        <w:t>50%</w:t>
      </w:r>
      <w:r>
        <w:rPr>
          <w:rFonts w:ascii="宋体" w:eastAsia="宋体" w:hAnsi="宋体" w:hint="eastAsia"/>
        </w:rPr>
        <w:t xml:space="preserve"> 。</w:t>
      </w:r>
    </w:p>
    <w:p w:rsidR="00C546E6" w:rsidRDefault="00C546E6" w:rsidP="00C546E6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2．课程目标的考核占比与达成度分析</w:t>
      </w:r>
    </w:p>
    <w:p w:rsidR="00C546E6" w:rsidRPr="00DD7B5F" w:rsidRDefault="00C546E6" w:rsidP="00C546E6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C546E6" w:rsidRPr="002F4D99" w:rsidTr="00D73F24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C546E6" w:rsidRPr="00322986" w:rsidRDefault="00C546E6" w:rsidP="00D73F24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:rsidR="00C546E6" w:rsidRPr="00322986" w:rsidRDefault="00C546E6" w:rsidP="00D73F24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C546E6" w:rsidRPr="00322986" w:rsidRDefault="00C546E6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46E6" w:rsidRPr="00322986" w:rsidRDefault="00C546E6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:rsidR="00C546E6" w:rsidRPr="00322986" w:rsidRDefault="00C546E6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C546E6" w:rsidRPr="00322986" w:rsidRDefault="00C546E6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C546E6" w:rsidRPr="002F4D99" w:rsidTr="00D73F24">
        <w:trPr>
          <w:trHeight w:val="134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C546E6" w:rsidRPr="00322986" w:rsidRDefault="00C546E6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C546E6" w:rsidRPr="00322986" w:rsidRDefault="00C546E6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46E6" w:rsidRPr="00322986" w:rsidRDefault="00C546E6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:rsidR="00C546E6" w:rsidRPr="00322986" w:rsidRDefault="00C546E6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C546E6" w:rsidRDefault="00C546E6" w:rsidP="00D73F24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1平时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1期中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1期末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:rsidR="00C546E6" w:rsidRDefault="00C546E6" w:rsidP="00D73F24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（2）课程目标2和目标3达成度按照上述方式计算</w:t>
            </w:r>
          </w:p>
          <w:p w:rsidR="00C546E6" w:rsidRPr="00322986" w:rsidRDefault="00C546E6" w:rsidP="00D73F24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（3）课程目标达成度=课程目标1达成度+课程目标2达成度+课程目标3达成度</w:t>
            </w:r>
          </w:p>
        </w:tc>
      </w:tr>
      <w:tr w:rsidR="00C546E6" w:rsidRPr="002F4D99" w:rsidTr="00D73F24">
        <w:trPr>
          <w:trHeight w:val="134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C546E6" w:rsidRPr="00322986" w:rsidRDefault="00C546E6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C546E6" w:rsidRPr="00322986" w:rsidRDefault="00C546E6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46E6" w:rsidRPr="00322986" w:rsidRDefault="00C546E6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:rsidR="00C546E6" w:rsidRPr="00322986" w:rsidRDefault="00C546E6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C546E6" w:rsidRPr="00322986" w:rsidRDefault="00C546E6" w:rsidP="00D73F24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C546E6" w:rsidRPr="002F4D99" w:rsidTr="00D73F24">
        <w:trPr>
          <w:trHeight w:val="1346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C546E6" w:rsidRPr="00322986" w:rsidRDefault="00C546E6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C546E6" w:rsidRPr="00322986" w:rsidRDefault="00C546E6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46E6" w:rsidRPr="00322986" w:rsidRDefault="00C546E6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:rsidR="00C546E6" w:rsidRPr="00322986" w:rsidRDefault="00C546E6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C546E6" w:rsidRPr="00322986" w:rsidRDefault="00C546E6" w:rsidP="00D73F24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C546E6" w:rsidRPr="00DD7B5F" w:rsidRDefault="00C546E6" w:rsidP="00C546E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bookmarkStart w:id="0" w:name="_GoBack"/>
      <w:bookmarkEnd w:id="0"/>
      <w:r w:rsidRPr="00DD7B5F">
        <w:rPr>
          <w:rFonts w:ascii="黑体" w:eastAsia="黑体" w:hAnsi="黑体" w:hint="eastAsia"/>
          <w:b/>
          <w:sz w:val="24"/>
          <w:szCs w:val="24"/>
        </w:rPr>
        <w:t>（三）评分标准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C546E6" w:rsidRPr="002F4D99" w:rsidTr="00D73F24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46E6" w:rsidRPr="00F56396" w:rsidRDefault="00C546E6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lastRenderedPageBreak/>
              <w:t>课程</w:t>
            </w:r>
          </w:p>
          <w:p w:rsidR="00C546E6" w:rsidRPr="00F56396" w:rsidRDefault="00C546E6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6E6" w:rsidRPr="00FB77A1" w:rsidRDefault="00C546E6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C546E6" w:rsidRPr="002F4D99" w:rsidTr="00D73F24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46E6" w:rsidRPr="00F56396" w:rsidRDefault="00C546E6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E6" w:rsidRPr="00FB77A1" w:rsidRDefault="00C546E6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E6" w:rsidRPr="00FB77A1" w:rsidRDefault="00C546E6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E6" w:rsidRPr="00FB77A1" w:rsidRDefault="00C546E6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E6" w:rsidRPr="00FB77A1" w:rsidRDefault="00C546E6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E6" w:rsidRPr="00FB77A1" w:rsidRDefault="00C546E6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C546E6" w:rsidRPr="002F4D99" w:rsidTr="00D73F24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46E6" w:rsidRPr="00F56396" w:rsidRDefault="00C546E6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E6" w:rsidRPr="00FB77A1" w:rsidRDefault="00C546E6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E6" w:rsidRPr="00FB77A1" w:rsidRDefault="00C546E6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E6" w:rsidRPr="00FB77A1" w:rsidRDefault="00C546E6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E6" w:rsidRPr="00FB77A1" w:rsidRDefault="00C546E6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E6" w:rsidRPr="00FB77A1" w:rsidRDefault="00C546E6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C546E6" w:rsidRPr="002F4D99" w:rsidTr="00D73F24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E6" w:rsidRPr="00F56396" w:rsidRDefault="00C546E6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E6" w:rsidRPr="00FB77A1" w:rsidRDefault="00C546E6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E6" w:rsidRPr="00FB77A1" w:rsidRDefault="00C546E6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E6" w:rsidRPr="00FB77A1" w:rsidRDefault="00C546E6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E6" w:rsidRPr="00FB77A1" w:rsidRDefault="00C546E6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E6" w:rsidRPr="00FB77A1" w:rsidRDefault="00C546E6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C546E6" w:rsidRPr="002F4D99" w:rsidTr="00D73F24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E6" w:rsidRDefault="00C546E6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C546E6" w:rsidRPr="00F56396" w:rsidRDefault="00C546E6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E6" w:rsidRDefault="00C546E6" w:rsidP="00D73F2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英汉双语语言能力非常优秀</w:t>
            </w:r>
          </w:p>
          <w:p w:rsidR="00C546E6" w:rsidRPr="00F56396" w:rsidRDefault="00C546E6" w:rsidP="00D73F2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语外知识储备非常丰富，非常熟悉</w:t>
            </w:r>
            <w:r w:rsidRPr="00D82D8E">
              <w:rPr>
                <w:rFonts w:ascii="宋体" w:eastAsia="宋体" w:hAnsi="宋体" w:hint="eastAsia"/>
                <w:szCs w:val="21"/>
              </w:rPr>
              <w:t>历史以</w:t>
            </w:r>
            <w:r>
              <w:rPr>
                <w:rFonts w:ascii="宋体" w:eastAsia="宋体" w:hAnsi="宋体" w:hint="eastAsia"/>
                <w:szCs w:val="21"/>
              </w:rPr>
              <w:t>及当代社会的政治、经济、文化、科技等领域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E6" w:rsidRDefault="00C546E6" w:rsidP="00D73F2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英汉双语语言能力优秀</w:t>
            </w:r>
          </w:p>
          <w:p w:rsidR="00C546E6" w:rsidRPr="00D82D8E" w:rsidRDefault="00C546E6" w:rsidP="00D73F2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语外知识储备很丰富，熟悉</w:t>
            </w:r>
            <w:r w:rsidRPr="00D82D8E">
              <w:rPr>
                <w:rFonts w:ascii="宋体" w:eastAsia="宋体" w:hAnsi="宋体" w:hint="eastAsia"/>
                <w:szCs w:val="21"/>
              </w:rPr>
              <w:t>历史以</w:t>
            </w:r>
            <w:r>
              <w:rPr>
                <w:rFonts w:ascii="宋体" w:eastAsia="宋体" w:hAnsi="宋体" w:hint="eastAsia"/>
                <w:szCs w:val="21"/>
              </w:rPr>
              <w:t>及当代社会的政治、经济、文化、科技等领域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E6" w:rsidRDefault="00C546E6" w:rsidP="00D73F2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英汉双语语言能力良好</w:t>
            </w:r>
          </w:p>
          <w:p w:rsidR="00C546E6" w:rsidRPr="00D82D8E" w:rsidRDefault="00C546E6" w:rsidP="00D73F2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语外知识储备比较丰富，较为熟悉</w:t>
            </w:r>
            <w:r w:rsidRPr="00D82D8E">
              <w:rPr>
                <w:rFonts w:ascii="宋体" w:eastAsia="宋体" w:hAnsi="宋体" w:hint="eastAsia"/>
                <w:szCs w:val="21"/>
              </w:rPr>
              <w:t>历史以</w:t>
            </w:r>
            <w:r>
              <w:rPr>
                <w:rFonts w:ascii="宋体" w:eastAsia="宋体" w:hAnsi="宋体" w:hint="eastAsia"/>
                <w:szCs w:val="21"/>
              </w:rPr>
              <w:t>及当代社会的政治、经济、文化、科技等领域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E6" w:rsidRDefault="00C546E6" w:rsidP="00D73F2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英汉双语语言能力一般</w:t>
            </w:r>
          </w:p>
          <w:p w:rsidR="00C546E6" w:rsidRPr="00F56396" w:rsidRDefault="00C546E6" w:rsidP="00D73F2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语外知识储备较为一般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E6" w:rsidRDefault="00C546E6" w:rsidP="00D73F2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英汉双语语言能力差</w:t>
            </w:r>
          </w:p>
          <w:p w:rsidR="00C546E6" w:rsidRPr="00B802F4" w:rsidRDefault="00C546E6" w:rsidP="00D73F24">
            <w:pPr>
              <w:spacing w:beforeLines="50" w:before="156" w:afterLines="50" w:after="156"/>
              <w:rPr>
                <w:rFonts w:ascii="宋体" w:eastAsia="宋体" w:hAnsi="宋体"/>
                <w:szCs w:val="21"/>
                <w:lang w:val="en-GB"/>
              </w:rPr>
            </w:pPr>
            <w:r>
              <w:rPr>
                <w:rFonts w:ascii="宋体" w:eastAsia="宋体" w:hAnsi="宋体" w:hint="eastAsia"/>
                <w:szCs w:val="21"/>
              </w:rPr>
              <w:t>语外知识储备匮乏</w:t>
            </w:r>
          </w:p>
        </w:tc>
      </w:tr>
      <w:tr w:rsidR="00C546E6" w:rsidRPr="002F4D99" w:rsidTr="00D73F24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E6" w:rsidRDefault="00C546E6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C546E6" w:rsidRPr="00F56396" w:rsidRDefault="00C546E6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E6" w:rsidRDefault="00C546E6" w:rsidP="00D73F24">
            <w:pPr>
              <w:pStyle w:val="a7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非常熟练地掌握各项口译技巧</w:t>
            </w:r>
          </w:p>
          <w:p w:rsidR="00C546E6" w:rsidRPr="0073407E" w:rsidRDefault="00C546E6" w:rsidP="00D73F24">
            <w:pPr>
              <w:pStyle w:val="a7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掌握非常有效的训练方法，自主学习能力非常强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E6" w:rsidRPr="0073407E" w:rsidRDefault="00C546E6" w:rsidP="00D73F24">
            <w:pPr>
              <w:pStyle w:val="a7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熟练掌握</w:t>
            </w:r>
            <w:r w:rsidRPr="0073407E">
              <w:rPr>
                <w:rFonts w:hAnsi="宋体" w:cs="宋体" w:hint="eastAsia"/>
              </w:rPr>
              <w:t>各项口译技巧</w:t>
            </w:r>
          </w:p>
          <w:p w:rsidR="00C546E6" w:rsidRPr="00F56396" w:rsidRDefault="00C546E6" w:rsidP="00D73F2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73407E">
              <w:rPr>
                <w:rFonts w:ascii="宋体" w:eastAsia="宋体" w:hAnsi="宋体" w:cs="宋体" w:hint="eastAsia"/>
              </w:rPr>
              <w:t>掌握有效的训练方法，自主学习能力</w:t>
            </w:r>
            <w:r>
              <w:rPr>
                <w:rFonts w:ascii="宋体" w:eastAsia="宋体" w:hAnsi="宋体" w:cs="宋体" w:hint="eastAsia"/>
              </w:rPr>
              <w:t>很</w:t>
            </w:r>
            <w:r w:rsidRPr="0073407E">
              <w:rPr>
                <w:rFonts w:ascii="宋体" w:eastAsia="宋体" w:hAnsi="宋体" w:cs="宋体" w:hint="eastAsia"/>
              </w:rPr>
              <w:t>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E6" w:rsidRPr="0073407E" w:rsidRDefault="00C546E6" w:rsidP="00D73F24">
            <w:pPr>
              <w:pStyle w:val="a7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较好地掌握</w:t>
            </w:r>
            <w:r w:rsidRPr="0073407E">
              <w:rPr>
                <w:rFonts w:hAnsi="宋体" w:cs="宋体" w:hint="eastAsia"/>
              </w:rPr>
              <w:t>各项口译技巧</w:t>
            </w:r>
          </w:p>
          <w:p w:rsidR="00C546E6" w:rsidRPr="00FA7588" w:rsidRDefault="00C546E6" w:rsidP="00D73F2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</w:rPr>
              <w:t>较好地</w:t>
            </w:r>
            <w:r w:rsidRPr="0073407E">
              <w:rPr>
                <w:rFonts w:ascii="宋体" w:eastAsia="宋体" w:hAnsi="宋体" w:cs="宋体" w:hint="eastAsia"/>
              </w:rPr>
              <w:t>掌握训练方法，自主学习能力</w:t>
            </w:r>
            <w:r>
              <w:rPr>
                <w:rFonts w:ascii="宋体" w:eastAsia="宋体" w:hAnsi="宋体" w:cs="宋体" w:hint="eastAsia"/>
              </w:rPr>
              <w:t>较强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E6" w:rsidRPr="0073407E" w:rsidRDefault="00C546E6" w:rsidP="00D73F24">
            <w:pPr>
              <w:pStyle w:val="a7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基本掌握</w:t>
            </w:r>
            <w:r w:rsidRPr="0073407E">
              <w:rPr>
                <w:rFonts w:hAnsi="宋体" w:cs="宋体" w:hint="eastAsia"/>
              </w:rPr>
              <w:t>各项口译技巧</w:t>
            </w:r>
          </w:p>
          <w:p w:rsidR="00C546E6" w:rsidRPr="00F56396" w:rsidRDefault="00C546E6" w:rsidP="00D73F2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</w:rPr>
              <w:t>基本</w:t>
            </w:r>
            <w:r w:rsidRPr="0073407E">
              <w:rPr>
                <w:rFonts w:ascii="宋体" w:eastAsia="宋体" w:hAnsi="宋体" w:cs="宋体" w:hint="eastAsia"/>
              </w:rPr>
              <w:t>掌握训练方法，自主学习能力</w:t>
            </w:r>
            <w:r>
              <w:rPr>
                <w:rFonts w:ascii="宋体" w:eastAsia="宋体" w:hAnsi="宋体" w:cs="宋体" w:hint="eastAsia"/>
              </w:rPr>
              <w:t>一般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E6" w:rsidRPr="0073407E" w:rsidRDefault="00C546E6" w:rsidP="00D73F24">
            <w:pPr>
              <w:pStyle w:val="a7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无法掌握</w:t>
            </w:r>
            <w:r w:rsidRPr="0073407E">
              <w:rPr>
                <w:rFonts w:hAnsi="宋体" w:cs="宋体" w:hint="eastAsia"/>
              </w:rPr>
              <w:t>各项口译技巧</w:t>
            </w:r>
          </w:p>
          <w:p w:rsidR="00C546E6" w:rsidRPr="00074CF0" w:rsidRDefault="00C546E6" w:rsidP="00D73F24">
            <w:pPr>
              <w:pStyle w:val="a7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无法</w:t>
            </w:r>
            <w:r w:rsidRPr="0073407E">
              <w:rPr>
                <w:rFonts w:hAnsi="宋体" w:cs="宋体" w:hint="eastAsia"/>
              </w:rPr>
              <w:t>掌握训练方法，自主学习能力</w:t>
            </w:r>
            <w:r>
              <w:rPr>
                <w:rFonts w:hAnsi="宋体" w:cs="宋体" w:hint="eastAsia"/>
              </w:rPr>
              <w:t>差</w:t>
            </w:r>
          </w:p>
        </w:tc>
      </w:tr>
      <w:tr w:rsidR="00C546E6" w:rsidRPr="002F4D99" w:rsidTr="00D73F24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E6" w:rsidRDefault="00C546E6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C546E6" w:rsidRPr="00F56396" w:rsidRDefault="00C546E6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E6" w:rsidRDefault="00C546E6" w:rsidP="00D73F24">
            <w:pPr>
              <w:pStyle w:val="a7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跨文化交际能力非常强</w:t>
            </w:r>
          </w:p>
          <w:p w:rsidR="00C546E6" w:rsidRPr="00074CF0" w:rsidRDefault="00C546E6" w:rsidP="00D73F24">
            <w:pPr>
              <w:pStyle w:val="a7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口译职业素养非常优秀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E6" w:rsidRDefault="00C546E6" w:rsidP="00D73F24">
            <w:pPr>
              <w:pStyle w:val="a7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跨文化交际能力很强</w:t>
            </w:r>
          </w:p>
          <w:p w:rsidR="00C546E6" w:rsidRPr="00F56396" w:rsidRDefault="00C546E6" w:rsidP="00D73F24">
            <w:pPr>
              <w:pStyle w:val="a7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口译职业素养很优秀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E6" w:rsidRDefault="00C546E6" w:rsidP="00D73F24">
            <w:pPr>
              <w:pStyle w:val="a7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跨文化交际能力较强</w:t>
            </w:r>
          </w:p>
          <w:p w:rsidR="00C546E6" w:rsidRPr="00F56396" w:rsidRDefault="00C546E6" w:rsidP="00D73F24">
            <w:pPr>
              <w:pStyle w:val="a7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口译职业素养良好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E6" w:rsidRDefault="00C546E6" w:rsidP="00D73F24">
            <w:pPr>
              <w:pStyle w:val="a7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跨文化交际能力一般</w:t>
            </w:r>
          </w:p>
          <w:p w:rsidR="00C546E6" w:rsidRPr="00F56396" w:rsidRDefault="00C546E6" w:rsidP="00D73F24">
            <w:pPr>
              <w:pStyle w:val="a7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口译职业素养一般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E6" w:rsidRDefault="00C546E6" w:rsidP="00D73F24">
            <w:pPr>
              <w:pStyle w:val="a7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跨文化交际能力差</w:t>
            </w:r>
          </w:p>
          <w:p w:rsidR="00C546E6" w:rsidRPr="00F56396" w:rsidRDefault="00C546E6" w:rsidP="00D73F24">
            <w:pPr>
              <w:pStyle w:val="a7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缺乏口译职业素养</w:t>
            </w:r>
          </w:p>
        </w:tc>
      </w:tr>
    </w:tbl>
    <w:p w:rsidR="00860168" w:rsidRPr="00C546E6" w:rsidRDefault="00860168"/>
    <w:sectPr w:rsidR="00860168" w:rsidRPr="00C546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E4C" w:rsidRDefault="005D6E4C" w:rsidP="00045ECA">
      <w:r>
        <w:separator/>
      </w:r>
    </w:p>
  </w:endnote>
  <w:endnote w:type="continuationSeparator" w:id="0">
    <w:p w:rsidR="005D6E4C" w:rsidRDefault="005D6E4C" w:rsidP="00045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MS Gothic"/>
    <w:charset w:val="00"/>
    <w:family w:val="roma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E4C" w:rsidRDefault="005D6E4C" w:rsidP="00045ECA">
      <w:r>
        <w:separator/>
      </w:r>
    </w:p>
  </w:footnote>
  <w:footnote w:type="continuationSeparator" w:id="0">
    <w:p w:rsidR="005D6E4C" w:rsidRDefault="005D6E4C" w:rsidP="00045E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24AB8"/>
    <w:multiLevelType w:val="hybridMultilevel"/>
    <w:tmpl w:val="D4CAC4FA"/>
    <w:lvl w:ilvl="0" w:tplc="62EA072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229"/>
    <w:rsid w:val="00045ECA"/>
    <w:rsid w:val="001A4AED"/>
    <w:rsid w:val="0029667D"/>
    <w:rsid w:val="003164D3"/>
    <w:rsid w:val="00330C78"/>
    <w:rsid w:val="004925F4"/>
    <w:rsid w:val="004D5229"/>
    <w:rsid w:val="005D6E4C"/>
    <w:rsid w:val="00646E67"/>
    <w:rsid w:val="00661A53"/>
    <w:rsid w:val="006B4676"/>
    <w:rsid w:val="00775625"/>
    <w:rsid w:val="00860168"/>
    <w:rsid w:val="00A16D37"/>
    <w:rsid w:val="00C35974"/>
    <w:rsid w:val="00C546E6"/>
    <w:rsid w:val="00D24718"/>
    <w:rsid w:val="00D77C26"/>
    <w:rsid w:val="00F03DB5"/>
    <w:rsid w:val="00F159AE"/>
    <w:rsid w:val="00F208D8"/>
    <w:rsid w:val="00FB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D47C85"/>
  <w15:chartTrackingRefBased/>
  <w15:docId w15:val="{08761EC1-C3CF-4A49-BF57-D2198B84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E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E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45EC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45E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45ECA"/>
    <w:rPr>
      <w:sz w:val="18"/>
      <w:szCs w:val="18"/>
    </w:rPr>
  </w:style>
  <w:style w:type="paragraph" w:styleId="a7">
    <w:name w:val="Plain Text"/>
    <w:basedOn w:val="a"/>
    <w:link w:val="a8"/>
    <w:uiPriority w:val="99"/>
    <w:qFormat/>
    <w:rsid w:val="00045ECA"/>
    <w:rPr>
      <w:rFonts w:ascii="宋体" w:eastAsia="宋体" w:hAnsi="Courier New" w:cs="Times New Roman"/>
      <w:szCs w:val="20"/>
    </w:rPr>
  </w:style>
  <w:style w:type="character" w:customStyle="1" w:styleId="a8">
    <w:name w:val="纯文本 字符"/>
    <w:basedOn w:val="a0"/>
    <w:link w:val="a7"/>
    <w:uiPriority w:val="99"/>
    <w:rsid w:val="00045ECA"/>
    <w:rPr>
      <w:rFonts w:ascii="宋体" w:eastAsia="宋体" w:hAnsi="Courier New" w:cs="Times New Roman"/>
      <w:szCs w:val="20"/>
    </w:rPr>
  </w:style>
  <w:style w:type="table" w:styleId="a9">
    <w:name w:val="Table Grid"/>
    <w:basedOn w:val="a1"/>
    <w:uiPriority w:val="39"/>
    <w:rsid w:val="00C54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546E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11</Pages>
  <Words>685</Words>
  <Characters>3907</Characters>
  <Application>Microsoft Office Word</Application>
  <DocSecurity>0</DocSecurity>
  <Lines>32</Lines>
  <Paragraphs>9</Paragraphs>
  <ScaleCrop>false</ScaleCrop>
  <Company/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89344</dc:creator>
  <cp:keywords/>
  <dc:description/>
  <cp:lastModifiedBy>89344</cp:lastModifiedBy>
  <cp:revision>17</cp:revision>
  <dcterms:created xsi:type="dcterms:W3CDTF">2023-08-30T07:28:00Z</dcterms:created>
  <dcterms:modified xsi:type="dcterms:W3CDTF">2023-09-01T06:16:00Z</dcterms:modified>
</cp:coreProperties>
</file>