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6EE" w:rsidRDefault="002436EE" w:rsidP="002436EE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中级口译（二）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2436EE" w:rsidRDefault="002436EE" w:rsidP="002436EE">
      <w:pPr>
        <w:pStyle w:val="a7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436EE" w:rsidRPr="002F4D99" w:rsidTr="00D73F24">
        <w:trPr>
          <w:jc w:val="center"/>
        </w:trPr>
        <w:tc>
          <w:tcPr>
            <w:tcW w:w="113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Intermediate Course of Interpreting I</w:t>
            </w:r>
          </w:p>
        </w:tc>
        <w:tc>
          <w:tcPr>
            <w:tcW w:w="113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2436EE" w:rsidRPr="002F4D99" w:rsidTr="00D73F24">
        <w:trPr>
          <w:jc w:val="center"/>
        </w:trPr>
        <w:tc>
          <w:tcPr>
            <w:tcW w:w="113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</w:t>
            </w:r>
          </w:p>
        </w:tc>
      </w:tr>
      <w:tr w:rsidR="002436EE" w:rsidRPr="002F4D99" w:rsidTr="00D73F24">
        <w:trPr>
          <w:jc w:val="center"/>
        </w:trPr>
        <w:tc>
          <w:tcPr>
            <w:tcW w:w="113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2436EE" w:rsidRPr="002F4D99" w:rsidTr="00D73F24">
        <w:trPr>
          <w:jc w:val="center"/>
        </w:trPr>
        <w:tc>
          <w:tcPr>
            <w:tcW w:w="113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曹俊雯</w:t>
            </w:r>
          </w:p>
        </w:tc>
        <w:tc>
          <w:tcPr>
            <w:tcW w:w="1134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2436EE" w:rsidRPr="00DD7B5F" w:rsidRDefault="002436EE" w:rsidP="002436E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023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2436EE" w:rsidRPr="002F4D99" w:rsidTr="00D73F24">
        <w:trPr>
          <w:jc w:val="center"/>
        </w:trPr>
        <w:tc>
          <w:tcPr>
            <w:tcW w:w="1135" w:type="dxa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2436EE" w:rsidRPr="00DD7B5F" w:rsidRDefault="002436EE" w:rsidP="00D73F2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梅德明</w:t>
            </w:r>
            <w:r>
              <w:rPr>
                <w:rFonts w:ascii="宋体" w:eastAsia="宋体" w:hAnsi="宋体"/>
                <w:lang w:val="en-GB"/>
              </w:rPr>
              <w:t xml:space="preserve">. </w:t>
            </w:r>
            <w:r>
              <w:rPr>
                <w:rFonts w:ascii="宋体" w:eastAsia="宋体" w:hAnsi="宋体" w:hint="eastAsia"/>
                <w:lang w:val="en-GB"/>
              </w:rPr>
              <w:t>高级口译教程（第四版）</w:t>
            </w:r>
            <w:r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 w:hint="eastAsia"/>
                <w:lang w:val="en-GB"/>
              </w:rPr>
              <w:t>上海外语教育出版社，2</w:t>
            </w:r>
            <w:r>
              <w:rPr>
                <w:rFonts w:ascii="宋体" w:eastAsia="宋体" w:hAnsi="宋体"/>
                <w:lang w:val="en-GB"/>
              </w:rPr>
              <w:t>020.</w:t>
            </w:r>
          </w:p>
        </w:tc>
      </w:tr>
    </w:tbl>
    <w:p w:rsidR="002436EE" w:rsidRDefault="002436EE" w:rsidP="002436EE">
      <w:pPr>
        <w:pStyle w:val="a7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2436EE" w:rsidRPr="00C8492C" w:rsidRDefault="002436EE" w:rsidP="002436EE">
      <w:pPr>
        <w:pStyle w:val="a7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2436EE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本课程是翻译专业的一门专业必修课，以新时代中国特色社会主义特色思想为指引，以理解当代中国，讲好中国故事为使命，进一步</w:t>
      </w:r>
      <w:r w:rsidRPr="008965F7">
        <w:rPr>
          <w:rFonts w:hAnsi="宋体" w:hint="eastAsia"/>
          <w:szCs w:val="21"/>
        </w:rPr>
        <w:t>提高学生的</w:t>
      </w:r>
      <w:r>
        <w:rPr>
          <w:rFonts w:hAnsi="宋体" w:hint="eastAsia"/>
          <w:szCs w:val="21"/>
        </w:rPr>
        <w:t>双语转换能力、反应记忆能力、信息重组能力以及跨文化交际能力，帮助学生加强口译听辨、短时记忆、</w:t>
      </w:r>
      <w:r w:rsidRPr="008965F7">
        <w:rPr>
          <w:rFonts w:hAnsi="宋体" w:hint="eastAsia"/>
          <w:szCs w:val="21"/>
        </w:rPr>
        <w:t>笔记</w:t>
      </w:r>
      <w:r>
        <w:rPr>
          <w:rFonts w:hAnsi="宋体" w:hint="eastAsia"/>
          <w:szCs w:val="21"/>
        </w:rPr>
        <w:t>等口译，使其胜任中等难度的会议口译任务，同时加深对中国理论和中国实践的理解和认识，促进演讲能力、思辨能力、研究能力和创新能力的融合发展。</w:t>
      </w:r>
      <w:r>
        <w:rPr>
          <w:rFonts w:hAnsi="宋体"/>
          <w:szCs w:val="21"/>
        </w:rPr>
        <w:t>教师</w:t>
      </w:r>
      <w:r>
        <w:rPr>
          <w:rFonts w:hAnsi="宋体" w:hint="eastAsia"/>
          <w:szCs w:val="21"/>
        </w:rPr>
        <w:t>运用</w:t>
      </w:r>
      <w:r w:rsidRPr="008965F7">
        <w:rPr>
          <w:rFonts w:hAnsi="宋体"/>
          <w:szCs w:val="21"/>
        </w:rPr>
        <w:t>“启发式”、“互动式”和“多媒体”相结合的</w:t>
      </w:r>
      <w:r>
        <w:rPr>
          <w:rFonts w:hAnsi="宋体" w:hint="eastAsia"/>
          <w:szCs w:val="21"/>
        </w:rPr>
        <w:t>教学</w:t>
      </w:r>
      <w:r w:rsidRPr="008965F7">
        <w:rPr>
          <w:rFonts w:hAnsi="宋体"/>
          <w:szCs w:val="21"/>
        </w:rPr>
        <w:t>方法</w:t>
      </w:r>
      <w:r>
        <w:rPr>
          <w:rFonts w:hAnsi="宋体" w:hint="eastAsia"/>
          <w:szCs w:val="21"/>
        </w:rPr>
        <w:t>，阐释</w:t>
      </w:r>
      <w:r>
        <w:rPr>
          <w:rFonts w:hAnsi="宋体"/>
          <w:szCs w:val="21"/>
        </w:rPr>
        <w:t>口译理论和</w:t>
      </w:r>
      <w:r>
        <w:rPr>
          <w:rFonts w:hAnsi="宋体" w:hint="eastAsia"/>
          <w:szCs w:val="21"/>
        </w:rPr>
        <w:t>相关技巧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充分利用语言实验室的硬件设备和技术条件，积极组织</w:t>
      </w:r>
      <w:r w:rsidRPr="008965F7">
        <w:rPr>
          <w:rFonts w:hAnsi="宋体"/>
          <w:szCs w:val="21"/>
        </w:rPr>
        <w:t>模拟会议</w:t>
      </w:r>
      <w:r>
        <w:rPr>
          <w:rFonts w:hAnsi="宋体" w:hint="eastAsia"/>
          <w:szCs w:val="21"/>
        </w:rPr>
        <w:t>训练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增强学生的临场应变能力和沟通能力。</w:t>
      </w:r>
    </w:p>
    <w:p w:rsidR="002436EE" w:rsidRPr="00FB77A1" w:rsidRDefault="002436EE" w:rsidP="002436EE">
      <w:pPr>
        <w:pStyle w:val="a7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FB77A1">
        <w:rPr>
          <w:rFonts w:hAnsi="宋体" w:cs="宋体"/>
        </w:rPr>
        <w:t xml:space="preserve"> </w:t>
      </w:r>
    </w:p>
    <w:p w:rsidR="002436EE" w:rsidRPr="00025634" w:rsidRDefault="002436EE" w:rsidP="002436EE">
      <w:pPr>
        <w:pStyle w:val="a7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课程目标1：</w:t>
      </w:r>
      <w:r w:rsidRPr="00025634">
        <w:rPr>
          <w:rFonts w:hAnsi="宋体" w:cs="宋体" w:hint="eastAsia"/>
        </w:rPr>
        <w:t>理解当代中国，讲好中国故事</w:t>
      </w:r>
    </w:p>
    <w:p w:rsidR="002436EE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1.1坚定“四个自信”，将价值塑造、知识传授和能力培养融为一体，将习近平新时代中国特色社会主义思想内化于心、外化于言</w:t>
      </w:r>
    </w:p>
    <w:p w:rsidR="002436EE" w:rsidRDefault="002436EE" w:rsidP="002436EE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1.2</w:t>
      </w:r>
      <w:r>
        <w:rPr>
          <w:rFonts w:hAnsi="宋体" w:cs="宋体" w:hint="eastAsia"/>
        </w:rPr>
        <w:t>实施跨文化思政外语教学理念，帮助学生从跨文化视角分析中国实践</w:t>
      </w:r>
    </w:p>
    <w:p w:rsidR="002436EE" w:rsidRPr="000C2D1F" w:rsidRDefault="002436EE" w:rsidP="002436EE">
      <w:pPr>
        <w:pStyle w:val="a7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>
        <w:rPr>
          <w:rFonts w:hAnsi="宋体" w:cs="宋体" w:hint="eastAsia"/>
        </w:rPr>
        <w:t>培养优秀语言能力，强化知识结构</w:t>
      </w:r>
    </w:p>
    <w:p w:rsidR="002436EE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.1</w:t>
      </w:r>
      <w:r>
        <w:rPr>
          <w:rFonts w:hAnsi="宋体" w:cs="宋体"/>
        </w:rPr>
        <w:t xml:space="preserve"> </w:t>
      </w:r>
      <w:r>
        <w:rPr>
          <w:rFonts w:hAnsi="宋体" w:hint="eastAsia"/>
          <w:szCs w:val="21"/>
        </w:rPr>
        <w:t>帮助学生达到高水平的母语和外语沟通能力</w:t>
      </w:r>
    </w:p>
    <w:p w:rsidR="002436EE" w:rsidRPr="00701D03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lastRenderedPageBreak/>
        <w:t>2</w:t>
      </w:r>
      <w:r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掌握与其它人文社科知识的联系，了解相关国家的历史以及当代社会的政治、经济、文化、科技之间的联系</w:t>
      </w:r>
    </w:p>
    <w:p w:rsidR="002436EE" w:rsidRPr="00E4104A" w:rsidRDefault="002436EE" w:rsidP="002436E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课程目标3：</w:t>
      </w:r>
      <w:r>
        <w:rPr>
          <w:rFonts w:ascii="宋体" w:eastAsia="宋体" w:hAnsi="宋体" w:cs="Times New Roman" w:hint="eastAsia"/>
          <w:szCs w:val="21"/>
        </w:rPr>
        <w:t>掌握适用于高级会议的</w:t>
      </w:r>
      <w:r w:rsidRPr="00B55DF6">
        <w:rPr>
          <w:rFonts w:ascii="宋体" w:eastAsia="宋体" w:hAnsi="宋体" w:cs="Times New Roman" w:hint="eastAsia"/>
          <w:szCs w:val="21"/>
        </w:rPr>
        <w:t>口译技巧</w:t>
      </w:r>
    </w:p>
    <w:p w:rsidR="002436EE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.1 帮助学生熟练掌握各项口译技巧，应对较高难度的口译任务</w:t>
      </w:r>
    </w:p>
    <w:p w:rsidR="002436EE" w:rsidRDefault="002436EE" w:rsidP="002436EE">
      <w:pPr>
        <w:pStyle w:val="a7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.2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掌握行之有效的口译训练方法，积累口译经验</w:t>
      </w:r>
    </w:p>
    <w:p w:rsidR="0047523A" w:rsidRDefault="0047523A" w:rsidP="0047523A">
      <w:pPr>
        <w:pStyle w:val="a7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47523A" w:rsidRPr="00EB7EB1" w:rsidRDefault="0047523A" w:rsidP="0047523A">
      <w:pPr>
        <w:pStyle w:val="a7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47523A" w:rsidTr="00D73F24">
        <w:trPr>
          <w:jc w:val="center"/>
        </w:trPr>
        <w:tc>
          <w:tcPr>
            <w:tcW w:w="1302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7523A" w:rsidTr="00D73F24">
        <w:trPr>
          <w:jc w:val="center"/>
        </w:trPr>
        <w:tc>
          <w:tcPr>
            <w:tcW w:w="1302" w:type="dxa"/>
            <w:vMerge w:val="restart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47523A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黑体" w:hAnsi="宋体" w:hint="eastAsia"/>
                <w:bCs/>
                <w:szCs w:val="21"/>
              </w:rPr>
              <w:t>第六至十二单元</w:t>
            </w:r>
            <w:bookmarkStart w:id="0" w:name="_GoBack"/>
            <w:bookmarkEnd w:id="0"/>
          </w:p>
        </w:tc>
        <w:tc>
          <w:tcPr>
            <w:tcW w:w="2688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47523A" w:rsidTr="00D73F24">
        <w:trPr>
          <w:jc w:val="center"/>
        </w:trPr>
        <w:tc>
          <w:tcPr>
            <w:tcW w:w="1302" w:type="dxa"/>
            <w:vMerge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47523A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第九、十一单元</w:t>
            </w:r>
          </w:p>
        </w:tc>
        <w:tc>
          <w:tcPr>
            <w:tcW w:w="2688" w:type="dxa"/>
            <w:vAlign w:val="center"/>
          </w:tcPr>
          <w:p w:rsidR="0047523A" w:rsidRPr="004A7772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3.具有较强的跨文化交际意识和口笔译基本功，能够从事并胜任与所学专业相关的业务工作，有较出色的实践能力；</w:t>
            </w:r>
          </w:p>
        </w:tc>
      </w:tr>
      <w:tr w:rsidR="0047523A" w:rsidTr="00D73F24">
        <w:trPr>
          <w:jc w:val="center"/>
        </w:trPr>
        <w:tc>
          <w:tcPr>
            <w:tcW w:w="1302" w:type="dxa"/>
            <w:vMerge w:val="restart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47523A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第十、十二单元</w:t>
            </w:r>
          </w:p>
        </w:tc>
        <w:tc>
          <w:tcPr>
            <w:tcW w:w="2688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2.掌握所学专业的语言、文学及相关人文和科技方面的基础知识，拥有较强的学习能力，具备扎实的汉语基础；</w:t>
            </w:r>
          </w:p>
        </w:tc>
      </w:tr>
      <w:tr w:rsidR="0047523A" w:rsidTr="00D73F24">
        <w:trPr>
          <w:jc w:val="center"/>
        </w:trPr>
        <w:tc>
          <w:tcPr>
            <w:tcW w:w="1302" w:type="dxa"/>
            <w:vMerge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47523A" w:rsidRPr="003A5628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 w:hint="eastAsia"/>
                <w:bCs/>
                <w:szCs w:val="21"/>
              </w:rPr>
            </w:pPr>
            <w:r>
              <w:rPr>
                <w:rFonts w:ascii="黑体" w:hAnsi="宋体" w:hint="eastAsia"/>
                <w:bCs/>
                <w:szCs w:val="21"/>
              </w:rPr>
              <w:t>第六至十二单元</w:t>
            </w:r>
          </w:p>
        </w:tc>
        <w:tc>
          <w:tcPr>
            <w:tcW w:w="2688" w:type="dxa"/>
            <w:vAlign w:val="center"/>
          </w:tcPr>
          <w:p w:rsidR="0047523A" w:rsidRPr="003A5628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47523A" w:rsidTr="00D73F24">
        <w:trPr>
          <w:trHeight w:val="310"/>
          <w:jc w:val="center"/>
        </w:trPr>
        <w:tc>
          <w:tcPr>
            <w:tcW w:w="1302" w:type="dxa"/>
            <w:vMerge w:val="restart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:rsidR="0047523A" w:rsidRPr="003A5628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 w:hint="eastAsia"/>
                <w:bCs/>
                <w:szCs w:val="21"/>
              </w:rPr>
            </w:pPr>
            <w:r>
              <w:rPr>
                <w:rFonts w:ascii="黑体" w:hAnsi="宋体" w:hint="eastAsia"/>
                <w:bCs/>
                <w:szCs w:val="21"/>
              </w:rPr>
              <w:t>第六至十二单元</w:t>
            </w:r>
          </w:p>
        </w:tc>
        <w:tc>
          <w:tcPr>
            <w:tcW w:w="2688" w:type="dxa"/>
            <w:vAlign w:val="center"/>
          </w:tcPr>
          <w:p w:rsidR="0047523A" w:rsidRPr="00033CD5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1.具有扎实的外语语言基础和熟练的听、说、读、写、译技能及创新能力；</w:t>
            </w:r>
          </w:p>
        </w:tc>
      </w:tr>
      <w:tr w:rsidR="0047523A" w:rsidTr="00D73F24">
        <w:trPr>
          <w:trHeight w:val="310"/>
          <w:jc w:val="center"/>
        </w:trPr>
        <w:tc>
          <w:tcPr>
            <w:tcW w:w="1302" w:type="dxa"/>
            <w:vMerge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47523A" w:rsidRDefault="0047523A" w:rsidP="00D73F24">
            <w:pPr>
              <w:pStyle w:val="a7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:rsidR="0047523A" w:rsidRPr="003A5628" w:rsidRDefault="00EB5653" w:rsidP="00D73F24">
            <w:pPr>
              <w:pStyle w:val="a7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ascii="黑体" w:hAnsi="宋体" w:hint="eastAsia"/>
                <w:bCs/>
                <w:szCs w:val="21"/>
              </w:rPr>
              <w:t>第六至十二单元</w:t>
            </w:r>
          </w:p>
        </w:tc>
        <w:tc>
          <w:tcPr>
            <w:tcW w:w="2688" w:type="dxa"/>
            <w:vAlign w:val="center"/>
          </w:tcPr>
          <w:p w:rsidR="0047523A" w:rsidRPr="003A5628" w:rsidRDefault="0047523A" w:rsidP="00D73F24">
            <w:pPr>
              <w:pStyle w:val="a7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4.具有较好的概括、分析、判别能力和知识运用能力；</w:t>
            </w:r>
          </w:p>
        </w:tc>
      </w:tr>
    </w:tbl>
    <w:p w:rsidR="00372AC4" w:rsidRDefault="00372AC4" w:rsidP="0047523A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:rsidR="0047523A" w:rsidRPr="007C62ED" w:rsidRDefault="0047523A" w:rsidP="0047523A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宣传介绍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）了解宣传活动的特点</w:t>
      </w:r>
    </w:p>
    <w:p w:rsidR="00372AC4" w:rsidRPr="008C7473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）掌握多任务处理原则</w:t>
      </w:r>
    </w:p>
    <w:p w:rsidR="00372AC4" w:rsidRPr="008C7473" w:rsidRDefault="00372AC4" w:rsidP="00372AC4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）培养</w:t>
      </w:r>
      <w:r w:rsidRPr="008C7473">
        <w:rPr>
          <w:rFonts w:ascii="Times New Roman" w:hAnsi="Times New Roman" w:cstheme="minorBidi" w:hint="eastAsia"/>
          <w:szCs w:val="21"/>
        </w:rPr>
        <w:t>对文化差异敏感、具有开放心态的跨文化交际意识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口译多任务处理原则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）口译听辨填空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372AC4" w:rsidRPr="009F0D99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8C7473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参观访问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）介绍参观访问活动的特点</w:t>
      </w:r>
    </w:p>
    <w:p w:rsidR="00372AC4" w:rsidRPr="008C7473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）掌握影子训练</w:t>
      </w:r>
      <w:r w:rsidR="00804026">
        <w:rPr>
          <w:rFonts w:ascii="Times New Roman" w:eastAsia="宋体" w:hAnsi="Times New Roman" w:hint="eastAsia"/>
          <w:szCs w:val="21"/>
        </w:rPr>
        <w:t>方法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了解相关国家</w:t>
      </w:r>
      <w:r w:rsidRPr="00253A25">
        <w:rPr>
          <w:rFonts w:ascii="Times New Roman" w:hAnsi="Times New Roman" w:hint="eastAsia"/>
          <w:szCs w:val="21"/>
        </w:rPr>
        <w:t>历史以及当代社会的政治、经济、文化、科技之间的联系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影子训练和</w:t>
      </w:r>
      <w:r w:rsidR="004C4F22">
        <w:rPr>
          <w:rFonts w:ascii="宋体" w:eastAsia="宋体" w:hAnsi="宋体" w:cs="宋体" w:hint="eastAsia"/>
          <w:color w:val="000000"/>
          <w:kern w:val="0"/>
          <w:szCs w:val="21"/>
        </w:rPr>
        <w:t>主旨听辨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Default="00372AC4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04026">
        <w:rPr>
          <w:rFonts w:ascii="宋体" w:eastAsia="宋体" w:hAnsi="宋体" w:cs="宋体" w:hint="eastAsia"/>
          <w:color w:val="000000"/>
          <w:kern w:val="0"/>
          <w:szCs w:val="21"/>
        </w:rPr>
        <w:t>影子练习和</w:t>
      </w:r>
      <w:r w:rsidR="004C4F22">
        <w:rPr>
          <w:rFonts w:ascii="宋体" w:eastAsia="宋体" w:hAnsi="宋体" w:cs="宋体" w:hint="eastAsia"/>
          <w:color w:val="000000"/>
          <w:kern w:val="0"/>
          <w:szCs w:val="21"/>
        </w:rPr>
        <w:t>主旨听辨</w:t>
      </w:r>
    </w:p>
    <w:p w:rsidR="00804026" w:rsidRDefault="00804026" w:rsidP="008040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804026" w:rsidRPr="009F0D99" w:rsidRDefault="00804026" w:rsidP="008040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372AC4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人物访谈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）描述访谈类口译活动的特点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</w:t>
      </w:r>
      <w:r w:rsidR="004C4F22">
        <w:rPr>
          <w:rFonts w:ascii="Times New Roman" w:eastAsia="宋体" w:hAnsi="Times New Roman" w:hint="eastAsia"/>
          <w:szCs w:val="21"/>
        </w:rPr>
        <w:t>“模糊”结构的源语分层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建立对文化差异敏感、具有开放心态的跨文化交际意识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C4F22" w:rsidRDefault="004C4F22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“模糊”结构的源语分层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Pr="004C4F22" w:rsidRDefault="00372AC4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C4F22">
        <w:rPr>
          <w:rFonts w:ascii="Times New Roman" w:eastAsia="宋体" w:hAnsi="Times New Roman" w:hint="eastAsia"/>
          <w:szCs w:val="21"/>
        </w:rPr>
        <w:t>“模糊”结构的源语分层</w:t>
      </w:r>
    </w:p>
    <w:p w:rsidR="004C4F22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4C4F22" w:rsidRPr="009F0D99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C4F22" w:rsidRPr="00313A87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4C4F22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文化交流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）描述文化交流活动的特点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）提高</w:t>
      </w:r>
      <w:r w:rsidR="004C4F22">
        <w:rPr>
          <w:rFonts w:ascii="Times New Roman" w:eastAsia="宋体" w:hAnsi="Times New Roman" w:hint="eastAsia"/>
          <w:szCs w:val="21"/>
        </w:rPr>
        <w:t>口译记忆能力</w:t>
      </w:r>
    </w:p>
    <w:p w:rsidR="00372AC4" w:rsidRPr="0052114F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52114F">
        <w:rPr>
          <w:rFonts w:ascii="Times New Roman" w:eastAsia="宋体" w:hAnsi="Times New Roman" w:hint="eastAsia"/>
          <w:szCs w:val="21"/>
        </w:rPr>
        <w:t>提升跨文化交际策略，如逻辑思维、推理能力等；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372AC4" w:rsidRDefault="004C4F22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记忆</w:t>
      </w:r>
      <w:r w:rsidR="00372AC4">
        <w:rPr>
          <w:rFonts w:ascii="宋体" w:eastAsia="宋体" w:hAnsi="宋体" w:cs="宋体" w:hint="eastAsia"/>
          <w:color w:val="000000"/>
          <w:kern w:val="0"/>
          <w:szCs w:val="21"/>
        </w:rPr>
        <w:t>强化训练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 w:rsidR="00D97441">
        <w:rPr>
          <w:rFonts w:ascii="宋体" w:eastAsia="宋体" w:hAnsi="宋体" w:cs="宋体" w:hint="eastAsia"/>
          <w:color w:val="000000"/>
          <w:kern w:val="0"/>
          <w:szCs w:val="21"/>
        </w:rPr>
        <w:t>）记忆</w:t>
      </w:r>
      <w:r w:rsidR="004C4F22">
        <w:rPr>
          <w:rFonts w:ascii="宋体" w:eastAsia="宋体" w:hAnsi="宋体" w:cs="宋体" w:hint="eastAsia"/>
          <w:color w:val="000000"/>
          <w:kern w:val="0"/>
          <w:szCs w:val="21"/>
        </w:rPr>
        <w:t>切分和视觉化</w:t>
      </w:r>
    </w:p>
    <w:p w:rsidR="004C4F22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4C4F22" w:rsidRPr="009F0D99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C4F22" w:rsidRPr="00313A87" w:rsidRDefault="004C4F22" w:rsidP="004C4F2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4C4F22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科学报告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）描述科学报告口译的特点</w:t>
      </w:r>
    </w:p>
    <w:p w:rsidR="00372AC4" w:rsidRPr="0052114F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）提升口译笔记能力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）了解</w:t>
      </w:r>
      <w:r>
        <w:rPr>
          <w:rFonts w:hAnsi="宋体" w:cs="宋体"/>
        </w:rPr>
        <w:t>文学、语言学与其他人文社科知识的联系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口译笔记的强化训练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B4CB2">
        <w:rPr>
          <w:rFonts w:ascii="宋体" w:eastAsia="宋体" w:hAnsi="宋体" w:cs="宋体" w:hint="eastAsia"/>
          <w:color w:val="000000"/>
          <w:kern w:val="0"/>
          <w:szCs w:val="21"/>
        </w:rPr>
        <w:t>笔记布局和缩写</w:t>
      </w:r>
    </w:p>
    <w:p w:rsidR="003B4CB2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3B4CB2" w:rsidRPr="009F0D99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3B4CB2" w:rsidRPr="00313A87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3B4CB2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饮食文化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）描述饮食文化口译的特点</w:t>
      </w:r>
    </w:p>
    <w:p w:rsidR="00372AC4" w:rsidRPr="0052114F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）提升</w:t>
      </w:r>
      <w:r w:rsidR="003B4CB2">
        <w:rPr>
          <w:rFonts w:ascii="Times New Roman" w:eastAsia="宋体" w:hAnsi="Times New Roman" w:hint="eastAsia"/>
          <w:szCs w:val="21"/>
        </w:rPr>
        <w:t>译语重组能力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hAnsi="宋体" w:hint="eastAsia"/>
          <w:szCs w:val="21"/>
        </w:rPr>
        <w:t>建立对文化差异敏感、具有开放心态的跨文化交际意识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:rsidR="00372AC4" w:rsidRPr="00313A87" w:rsidRDefault="003B4CB2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译语重组训练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Pr="003B4CB2" w:rsidRDefault="00372AC4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B4CB2">
        <w:rPr>
          <w:rFonts w:ascii="宋体" w:eastAsia="宋体" w:hAnsi="宋体" w:cs="宋体" w:hint="eastAsia"/>
          <w:color w:val="000000"/>
          <w:kern w:val="0"/>
          <w:szCs w:val="21"/>
        </w:rPr>
        <w:t>译语重组训练</w:t>
      </w:r>
    </w:p>
    <w:p w:rsidR="003B4CB2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3B4CB2" w:rsidRPr="009F0D99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3B4CB2" w:rsidRPr="00313A87" w:rsidRDefault="003B4CB2" w:rsidP="003B4C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372AC4" w:rsidRPr="003B4CB2" w:rsidRDefault="00372AC4" w:rsidP="00372AC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72AC4" w:rsidRDefault="00372AC4" w:rsidP="00372AC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信息时代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）积累信息技术的专业知识</w:t>
      </w:r>
    </w:p>
    <w:p w:rsidR="00372AC4" w:rsidRPr="0052114F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77123D">
        <w:rPr>
          <w:rFonts w:ascii="Times New Roman" w:eastAsia="宋体" w:hAnsi="Times New Roman" w:hint="eastAsia"/>
          <w:szCs w:val="21"/>
        </w:rPr>
        <w:t>提升数字口译能力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ascii="Times New Roman" w:hAnsi="Times New Roman" w:hint="eastAsia"/>
          <w:szCs w:val="21"/>
        </w:rPr>
        <w:t>了解</w:t>
      </w:r>
      <w:r w:rsidRPr="00253A25">
        <w:rPr>
          <w:rFonts w:ascii="Times New Roman" w:hAnsi="Times New Roman" w:hint="eastAsia"/>
          <w:szCs w:val="21"/>
        </w:rPr>
        <w:t>当代社会的政治、经济、文化、科技之间的联系</w:t>
      </w:r>
    </w:p>
    <w:p w:rsidR="00372AC4" w:rsidRDefault="00372AC4" w:rsidP="00372AC4">
      <w:pPr>
        <w:pStyle w:val="a7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:rsidR="0077123D" w:rsidRDefault="0077123D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数字口译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77123D">
        <w:rPr>
          <w:rFonts w:ascii="宋体" w:eastAsia="宋体" w:hAnsi="宋体" w:cs="宋体" w:hint="eastAsia"/>
          <w:color w:val="000000"/>
          <w:kern w:val="0"/>
          <w:szCs w:val="21"/>
        </w:rPr>
        <w:t>数字口译强化练习</w:t>
      </w:r>
    </w:p>
    <w:p w:rsidR="00EA416F" w:rsidRDefault="00EA416F" w:rsidP="00EA416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）词汇准备</w:t>
      </w:r>
    </w:p>
    <w:p w:rsidR="00EA416F" w:rsidRPr="009F0D99" w:rsidRDefault="00EA416F" w:rsidP="00EA416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）视译练习、交替传译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372AC4" w:rsidRPr="00313A87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372AC4" w:rsidRDefault="00372AC4" w:rsidP="00372AC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EA416F" w:rsidRPr="00313A87" w:rsidRDefault="00EA416F" w:rsidP="00EA416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课堂观察、课内外语料练习</w:t>
      </w:r>
    </w:p>
    <w:p w:rsidR="00860168" w:rsidRDefault="00860168" w:rsidP="00372AC4">
      <w:pPr>
        <w:widowControl/>
        <w:spacing w:beforeLines="50" w:before="156" w:afterLines="50" w:after="156"/>
        <w:ind w:firstLineChars="200" w:firstLine="420"/>
        <w:jc w:val="left"/>
      </w:pPr>
    </w:p>
    <w:p w:rsidR="004F1A0D" w:rsidRDefault="00D05BC6" w:rsidP="004F1A0D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第十三章 </w:t>
      </w:r>
      <w:r w:rsidR="004F1A0D">
        <w:rPr>
          <w:rFonts w:ascii="黑体" w:eastAsia="黑体" w:hAnsi="黑体" w:cs="Times New Roman" w:hint="eastAsia"/>
          <w:b/>
          <w:sz w:val="24"/>
          <w:szCs w:val="24"/>
        </w:rPr>
        <w:t>模拟会议实训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4F1A0D" w:rsidRPr="00CE480A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利用语言实验室的硬件和技术，组织模拟会议</w:t>
      </w:r>
    </w:p>
    <w:p w:rsidR="004F1A0D" w:rsidRPr="00CE480A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模拟真实会议的工作场景，邀请学生担任发言人、译员和记者等</w:t>
      </w:r>
    </w:p>
    <w:p w:rsidR="004F1A0D" w:rsidRPr="00B53CF1" w:rsidRDefault="004F1A0D" w:rsidP="004F1A0D">
      <w:pPr>
        <w:pStyle w:val="a7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 w:rsidRPr="00CE480A"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）增强临场应变能力，提升跨文化交际能力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模拟会议的组织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）会议日程</w:t>
      </w:r>
    </w:p>
    <w:p w:rsidR="004F1A0D" w:rsidRPr="00313A87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（2）模拟会议</w:t>
      </w:r>
    </w:p>
    <w:p w:rsidR="004F1A0D" w:rsidRPr="00FC094E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（3）点评和回顾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4F1A0D" w:rsidRPr="00313A87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F1A0D" w:rsidRDefault="004F1A0D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:rsidR="00D05BC6" w:rsidRDefault="00D05BC6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05BC6" w:rsidRDefault="00D05BC6" w:rsidP="00D05BC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十四章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课程小结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D05BC6" w:rsidRDefault="00D05BC6" w:rsidP="00D05BC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）掌握会议口译的专业知识和技巧</w:t>
      </w:r>
    </w:p>
    <w:p w:rsidR="00D05BC6" w:rsidRDefault="00D05BC6" w:rsidP="00D05BC6">
      <w:pPr>
        <w:pStyle w:val="a7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（2）</w:t>
      </w:r>
      <w:r>
        <w:rPr>
          <w:rFonts w:hAnsi="宋体" w:hint="eastAsia"/>
          <w:szCs w:val="21"/>
        </w:rPr>
        <w:t>建立对文化差异敏感、具有开放心态的跨文化交际意识</w:t>
      </w:r>
    </w:p>
    <w:p w:rsidR="00D05BC6" w:rsidRDefault="00D05BC6" w:rsidP="00D05BC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（3）</w:t>
      </w:r>
      <w:r w:rsidRPr="00EC364A">
        <w:rPr>
          <w:rFonts w:hAnsi="宋体" w:cs="宋体"/>
        </w:rPr>
        <w:t>掌握文学、语言学与其他人文社科知识的联系，了</w:t>
      </w:r>
      <w:r>
        <w:rPr>
          <w:rFonts w:hAnsi="宋体" w:cs="宋体"/>
        </w:rPr>
        <w:t>解</w:t>
      </w:r>
      <w:r>
        <w:rPr>
          <w:rFonts w:hAnsi="宋体" w:cs="宋体" w:hint="eastAsia"/>
        </w:rPr>
        <w:t>相关</w:t>
      </w:r>
      <w:r>
        <w:rPr>
          <w:rFonts w:hAnsi="宋体" w:cs="宋体"/>
        </w:rPr>
        <w:t>国家的历史以及当代社会的政治、经济、文化、科技之间的联系</w:t>
      </w:r>
    </w:p>
    <w:p w:rsidR="00D05BC6" w:rsidRPr="00BD440D" w:rsidRDefault="00D05BC6" w:rsidP="00D05BC6">
      <w:pPr>
        <w:pStyle w:val="a7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（4）</w:t>
      </w:r>
      <w:r w:rsidRPr="000B19BC">
        <w:rPr>
          <w:rFonts w:hAnsi="宋体" w:cs="宋体"/>
        </w:rPr>
        <w:t>掌握沟通合作技能，树立终身学习、自主学习的理念，养成主动、不断探索、自我更新、学以致用和优化知识结构的良好习惯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05BC6" w:rsidRPr="00313A87" w:rsidRDefault="00D05BC6" w:rsidP="00D05BC6">
      <w:pPr>
        <w:widowControl/>
        <w:spacing w:beforeLines="50" w:before="156" w:afterLines="50" w:after="156"/>
        <w:ind w:firstLineChars="250" w:firstLine="5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学生们课程收获，回答问题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）学生们课程收获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）学生们课程学习反思</w:t>
      </w:r>
    </w:p>
    <w:p w:rsidR="00D05BC6" w:rsidRPr="009F0D99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（3）回答问题</w:t>
      </w:r>
    </w:p>
    <w:p w:rsidR="00D05BC6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D05BC6" w:rsidRPr="00313A87" w:rsidRDefault="00D05BC6" w:rsidP="00D05BC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05BC6" w:rsidRPr="00D05BC6" w:rsidRDefault="00D05BC6" w:rsidP="004F1A0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D3832" w:rsidRDefault="00BD3832" w:rsidP="00BD3832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BD3832" w:rsidRPr="00CA53B2" w:rsidRDefault="00BD3832" w:rsidP="00BD3832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</w:t>
      </w:r>
      <w:r>
        <w:rPr>
          <w:rFonts w:ascii="宋体" w:eastAsia="宋体" w:hAnsi="宋体" w:hint="eastAsia"/>
          <w:b/>
          <w:szCs w:val="21"/>
        </w:rPr>
        <w:t>章</w:t>
      </w:r>
      <w:r w:rsidRPr="00D504B7">
        <w:rPr>
          <w:rFonts w:ascii="宋体" w:eastAsia="宋体" w:hAnsi="宋体" w:hint="eastAsia"/>
          <w:b/>
          <w:szCs w:val="21"/>
        </w:rPr>
        <w:t>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</w:t>
            </w:r>
            <w:r w:rsidRPr="0034254B">
              <w:rPr>
                <w:rFonts w:ascii="宋体" w:eastAsia="宋体" w:hAnsi="宋体" w:hint="eastAsia"/>
              </w:rPr>
              <w:t>节</w:t>
            </w:r>
          </w:p>
        </w:tc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</w:t>
            </w:r>
            <w:r w:rsidRPr="0034254B">
              <w:rPr>
                <w:rFonts w:ascii="宋体" w:eastAsia="宋体" w:hAnsi="宋体" w:hint="eastAsia"/>
              </w:rPr>
              <w:t>节内容</w:t>
            </w:r>
          </w:p>
        </w:tc>
        <w:tc>
          <w:tcPr>
            <w:tcW w:w="2766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宣传介绍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七章</w:t>
            </w:r>
          </w:p>
        </w:tc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参观访问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E110C3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E110C3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E110C3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2766" w:type="dxa"/>
            <w:vAlign w:val="center"/>
          </w:tcPr>
          <w:p w:rsidR="00E110C3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人物访谈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文化交流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科学报告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饮食文化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Pr="0034254B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信息时代</w:t>
            </w:r>
          </w:p>
        </w:tc>
        <w:tc>
          <w:tcPr>
            <w:tcW w:w="2766" w:type="dxa"/>
            <w:vAlign w:val="center"/>
          </w:tcPr>
          <w:p w:rsidR="00BD3832" w:rsidRPr="0034254B" w:rsidRDefault="00E110C3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E110C3">
              <w:rPr>
                <w:rFonts w:ascii="宋体" w:eastAsia="宋体" w:hAnsi="宋体" w:hint="eastAsia"/>
              </w:rPr>
              <w:t>三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模拟会议实训</w:t>
            </w:r>
          </w:p>
        </w:tc>
        <w:tc>
          <w:tcPr>
            <w:tcW w:w="2766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BD3832" w:rsidTr="00D73F24">
        <w:trPr>
          <w:trHeight w:val="340"/>
          <w:jc w:val="center"/>
        </w:trPr>
        <w:tc>
          <w:tcPr>
            <w:tcW w:w="2765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E110C3">
              <w:rPr>
                <w:rFonts w:ascii="宋体" w:eastAsia="宋体" w:hAnsi="宋体" w:hint="eastAsia"/>
              </w:rPr>
              <w:t>四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BD3832" w:rsidRDefault="00BD3832" w:rsidP="00854D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课程小结</w:t>
            </w:r>
          </w:p>
        </w:tc>
        <w:tc>
          <w:tcPr>
            <w:tcW w:w="2766" w:type="dxa"/>
            <w:vAlign w:val="center"/>
          </w:tcPr>
          <w:p w:rsidR="00BD3832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BD3832" w:rsidRDefault="00BD3832" w:rsidP="00BD3832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BD3832" w:rsidRDefault="00BD3832" w:rsidP="00BD3832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BD3832" w:rsidRPr="00D504B7" w:rsidRDefault="00BD3832" w:rsidP="00BD383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1985"/>
        <w:gridCol w:w="482"/>
        <w:gridCol w:w="1644"/>
        <w:gridCol w:w="646"/>
      </w:tblGrid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92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</w:t>
            </w:r>
            <w:r w:rsidRPr="00BA23F0">
              <w:rPr>
                <w:rFonts w:ascii="黑体" w:eastAsia="黑体" w:hAnsi="黑体" w:hint="eastAsia"/>
                <w:sz w:val="24"/>
                <w:szCs w:val="24"/>
              </w:rPr>
              <w:t>节名称</w:t>
            </w:r>
          </w:p>
        </w:tc>
        <w:tc>
          <w:tcPr>
            <w:tcW w:w="1985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BD3832" w:rsidRPr="00BA23F0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.4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9.11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宣传介绍</w:t>
            </w:r>
          </w:p>
        </w:tc>
        <w:tc>
          <w:tcPr>
            <w:tcW w:w="1985" w:type="dxa"/>
            <w:vAlign w:val="center"/>
          </w:tcPr>
          <w:p w:rsid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多任务处理原则、</w:t>
            </w:r>
          </w:p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口译听辨填空</w:t>
            </w:r>
          </w:p>
        </w:tc>
        <w:tc>
          <w:tcPr>
            <w:tcW w:w="482" w:type="dxa"/>
            <w:vAlign w:val="center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lastRenderedPageBreak/>
              <w:t>4</w:t>
            </w:r>
          </w:p>
        </w:tc>
        <w:tc>
          <w:tcPr>
            <w:tcW w:w="1644" w:type="dxa"/>
            <w:vAlign w:val="center"/>
          </w:tcPr>
          <w:p w:rsidR="00637CCF" w:rsidRPr="00313A87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Pr="00D715F7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3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.18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9.25</w:t>
            </w:r>
          </w:p>
        </w:tc>
        <w:tc>
          <w:tcPr>
            <w:tcW w:w="1701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参观访问</w:t>
            </w:r>
          </w:p>
        </w:tc>
        <w:tc>
          <w:tcPr>
            <w:tcW w:w="1985" w:type="dxa"/>
            <w:vAlign w:val="center"/>
          </w:tcPr>
          <w:p w:rsidR="00D97441" w:rsidRDefault="00D97441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影子训练</w:t>
            </w:r>
          </w:p>
          <w:p w:rsidR="00BD3832" w:rsidRPr="00D97441" w:rsidRDefault="00D97441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主旨听辨</w:t>
            </w:r>
          </w:p>
        </w:tc>
        <w:tc>
          <w:tcPr>
            <w:tcW w:w="482" w:type="dxa"/>
            <w:vAlign w:val="center"/>
          </w:tcPr>
          <w:p w:rsidR="00BD3832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A327E4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A327E4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992" w:type="dxa"/>
          </w:tcPr>
          <w:p w:rsidR="00A327E4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327E4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85" w:type="dxa"/>
            <w:vAlign w:val="center"/>
          </w:tcPr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A327E4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44" w:type="dxa"/>
            <w:vAlign w:val="center"/>
          </w:tcPr>
          <w:p w:rsidR="00A327E4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国庆放假</w:t>
            </w: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92" w:type="dxa"/>
          </w:tcPr>
          <w:p w:rsidR="00A327E4" w:rsidRPr="00D715F7" w:rsidRDefault="00A327E4" w:rsidP="0077123D">
            <w:pPr>
              <w:widowControl/>
              <w:spacing w:beforeLines="50" w:before="156" w:afterLines="50" w:after="156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0.9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人物访谈</w:t>
            </w:r>
          </w:p>
        </w:tc>
        <w:tc>
          <w:tcPr>
            <w:tcW w:w="1985" w:type="dxa"/>
            <w:vAlign w:val="center"/>
          </w:tcPr>
          <w:p w:rsidR="00BD3832" w:rsidRPr="00D97441" w:rsidRDefault="00D97441" w:rsidP="007712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“模糊”结构的源语分层</w:t>
            </w:r>
          </w:p>
        </w:tc>
        <w:tc>
          <w:tcPr>
            <w:tcW w:w="482" w:type="dxa"/>
            <w:vAlign w:val="center"/>
          </w:tcPr>
          <w:p w:rsidR="00BD3832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0.16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 w:hint="eastAsia"/>
                <w:szCs w:val="21"/>
              </w:rPr>
              <w:t>.2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文化交流</w:t>
            </w:r>
          </w:p>
        </w:tc>
        <w:tc>
          <w:tcPr>
            <w:tcW w:w="1985" w:type="dxa"/>
            <w:vAlign w:val="center"/>
          </w:tcPr>
          <w:p w:rsidR="00BD3832" w:rsidRPr="00D715F7" w:rsidRDefault="00D97441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记忆切分和视觉化</w:t>
            </w:r>
          </w:p>
        </w:tc>
        <w:tc>
          <w:tcPr>
            <w:tcW w:w="482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312BB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5312BB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992" w:type="dxa"/>
          </w:tcPr>
          <w:p w:rsidR="005312BB" w:rsidRPr="00D715F7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312BB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期中口试</w:t>
            </w:r>
          </w:p>
        </w:tc>
        <w:tc>
          <w:tcPr>
            <w:tcW w:w="1985" w:type="dxa"/>
            <w:vAlign w:val="center"/>
          </w:tcPr>
          <w:p w:rsidR="005312BB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5312BB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44" w:type="dxa"/>
            <w:vAlign w:val="center"/>
          </w:tcPr>
          <w:p w:rsidR="005312BB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5312BB" w:rsidRPr="00D715F7" w:rsidRDefault="005312BB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  <w:r w:rsidR="005312BB">
              <w:rPr>
                <w:rFonts w:ascii="宋体" w:eastAsia="宋体" w:hAnsi="宋体" w:hint="eastAsia"/>
                <w:szCs w:val="21"/>
              </w:rPr>
              <w:t>-</w:t>
            </w:r>
            <w:r w:rsidR="005312BB"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1.6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11.13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科学报告</w:t>
            </w:r>
          </w:p>
        </w:tc>
        <w:tc>
          <w:tcPr>
            <w:tcW w:w="1985" w:type="dxa"/>
            <w:vAlign w:val="center"/>
          </w:tcPr>
          <w:p w:rsidR="00BD3832" w:rsidRPr="00CC09AA" w:rsidRDefault="0077123D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笔记布局和缩写</w:t>
            </w:r>
          </w:p>
        </w:tc>
        <w:tc>
          <w:tcPr>
            <w:tcW w:w="482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5E1136">
              <w:rPr>
                <w:rFonts w:ascii="宋体" w:eastAsia="宋体" w:hAnsi="宋体"/>
                <w:szCs w:val="21"/>
              </w:rPr>
              <w:t>2</w:t>
            </w:r>
            <w:r w:rsidR="005E1136">
              <w:rPr>
                <w:rFonts w:ascii="宋体" w:eastAsia="宋体" w:hAnsi="宋体" w:hint="eastAsia"/>
                <w:szCs w:val="21"/>
              </w:rPr>
              <w:t>-</w:t>
            </w:r>
            <w:r w:rsidR="005E1136"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1.20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11.27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饮食文化</w:t>
            </w:r>
          </w:p>
        </w:tc>
        <w:tc>
          <w:tcPr>
            <w:tcW w:w="1985" w:type="dxa"/>
            <w:vAlign w:val="center"/>
          </w:tcPr>
          <w:p w:rsidR="00BD3832" w:rsidRPr="0077123D" w:rsidRDefault="0077123D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译语重组训练</w:t>
            </w:r>
          </w:p>
        </w:tc>
        <w:tc>
          <w:tcPr>
            <w:tcW w:w="482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992" w:type="dxa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2.4</w:t>
            </w:r>
          </w:p>
          <w:p w:rsidR="00A327E4" w:rsidRPr="00D715F7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12.11</w:t>
            </w:r>
          </w:p>
        </w:tc>
        <w:tc>
          <w:tcPr>
            <w:tcW w:w="1701" w:type="dxa"/>
            <w:vAlign w:val="center"/>
          </w:tcPr>
          <w:p w:rsidR="00BD3832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信息时代</w:t>
            </w:r>
          </w:p>
        </w:tc>
        <w:tc>
          <w:tcPr>
            <w:tcW w:w="1985" w:type="dxa"/>
            <w:vAlign w:val="center"/>
          </w:tcPr>
          <w:p w:rsidR="00BD3832" w:rsidRPr="00D715F7" w:rsidRDefault="0077123D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数字口译强化练习</w:t>
            </w:r>
          </w:p>
        </w:tc>
        <w:tc>
          <w:tcPr>
            <w:tcW w:w="482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BD3832" w:rsidRPr="00637CCF" w:rsidRDefault="00637CCF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词汇预习、课内外语料练习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D3832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BD3832" w:rsidRDefault="00A327E4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5E1136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92" w:type="dxa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832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模拟会议</w:t>
            </w:r>
          </w:p>
        </w:tc>
        <w:tc>
          <w:tcPr>
            <w:tcW w:w="1985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BD3832" w:rsidRPr="00637CCF" w:rsidRDefault="00D97441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模拟会议回顾</w:t>
            </w:r>
          </w:p>
        </w:tc>
        <w:tc>
          <w:tcPr>
            <w:tcW w:w="646" w:type="dxa"/>
            <w:vAlign w:val="center"/>
          </w:tcPr>
          <w:p w:rsidR="00BD3832" w:rsidRPr="00D715F7" w:rsidRDefault="00BD3832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E1136" w:rsidRPr="00D715F7" w:rsidTr="005312BB">
        <w:trPr>
          <w:trHeight w:val="340"/>
          <w:jc w:val="center"/>
        </w:trPr>
        <w:tc>
          <w:tcPr>
            <w:tcW w:w="846" w:type="dxa"/>
            <w:vAlign w:val="center"/>
          </w:tcPr>
          <w:p w:rsidR="005E1136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92" w:type="dxa"/>
          </w:tcPr>
          <w:p w:rsidR="005E1136" w:rsidRPr="00D715F7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E1136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复习答疑</w:t>
            </w:r>
          </w:p>
        </w:tc>
        <w:tc>
          <w:tcPr>
            <w:tcW w:w="1985" w:type="dxa"/>
            <w:vAlign w:val="center"/>
          </w:tcPr>
          <w:p w:rsidR="005E1136" w:rsidRPr="00D715F7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5E1136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44" w:type="dxa"/>
            <w:vAlign w:val="center"/>
          </w:tcPr>
          <w:p w:rsidR="005E1136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5E1136" w:rsidRPr="00D715F7" w:rsidRDefault="005E1136" w:rsidP="007712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D3832" w:rsidRDefault="00BD3832" w:rsidP="00BD3832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BD3832" w:rsidRDefault="00BD3832" w:rsidP="00BD3832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梅德明.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高级口译教程（第四版），上海外语教育出版社，2</w:t>
      </w:r>
      <w:r>
        <w:rPr>
          <w:rFonts w:ascii="宋体" w:eastAsia="宋体" w:hAnsi="宋体"/>
        </w:rPr>
        <w:t>014.</w:t>
      </w:r>
    </w:p>
    <w:p w:rsidR="00BD3832" w:rsidRPr="009615C2" w:rsidRDefault="00BD3832" w:rsidP="00BD3832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林超伦：实战口译，外语教学与研究出版社，2004年</w:t>
      </w:r>
      <w:r w:rsidRPr="009615C2">
        <w:rPr>
          <w:rFonts w:ascii="宋体" w:eastAsia="宋体" w:hAnsi="宋体" w:hint="eastAsia"/>
        </w:rPr>
        <w:t>.</w:t>
      </w:r>
    </w:p>
    <w:p w:rsidR="00BD3832" w:rsidRPr="009615C2" w:rsidRDefault="00BD3832" w:rsidP="00BD3832">
      <w:pPr>
        <w:pStyle w:val="aa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吴钟明：英语口译笔记法实战指导，武汉大学出版社，2017年</w:t>
      </w:r>
      <w:r w:rsidRPr="009615C2">
        <w:rPr>
          <w:rFonts w:ascii="宋体" w:eastAsia="宋体" w:hAnsi="宋体" w:hint="eastAsia"/>
        </w:rPr>
        <w:t>.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BD3832" w:rsidRPr="004B7068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lastRenderedPageBreak/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:rsidR="00BD3832" w:rsidRPr="00053487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反思教学法：学生反思在口译过程中出现的问题，教师进行点评。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:rsidR="00BD3832" w:rsidRPr="00F56396" w:rsidRDefault="00BD3832" w:rsidP="00BD3832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BD3832" w:rsidRPr="00DD7B5F" w:rsidRDefault="00BD3832" w:rsidP="00BD383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BD3832" w:rsidRPr="00D504B7" w:rsidRDefault="00BD3832" w:rsidP="00BD383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BD3832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BD3832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BD3832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BD3832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BD3832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BD3832" w:rsidRPr="00285327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高级语言能力和专业知识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BD3832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BD3832" w:rsidRPr="00285327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会议口译技巧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BD3832" w:rsidTr="00D73F24">
        <w:trPr>
          <w:trHeight w:val="567"/>
          <w:jc w:val="center"/>
        </w:trPr>
        <w:tc>
          <w:tcPr>
            <w:tcW w:w="2847" w:type="dxa"/>
            <w:vAlign w:val="center"/>
          </w:tcPr>
          <w:p w:rsidR="00BD3832" w:rsidRPr="00285327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跨文化交际能力和口译职业素养</w:t>
            </w:r>
          </w:p>
        </w:tc>
        <w:tc>
          <w:tcPr>
            <w:tcW w:w="2849" w:type="dxa"/>
            <w:vAlign w:val="center"/>
          </w:tcPr>
          <w:p w:rsidR="00BD3832" w:rsidRPr="003460F9" w:rsidRDefault="00BD3832" w:rsidP="00D73F24">
            <w:pPr>
              <w:pStyle w:val="a7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BD3832" w:rsidRDefault="00BD3832" w:rsidP="00BD383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1．评定方法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BD3832" w:rsidRDefault="00BD3832" w:rsidP="00BD3832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2．课程目标的考核占比与达成度分析</w:t>
      </w:r>
    </w:p>
    <w:p w:rsidR="00BD3832" w:rsidRPr="00DD7B5F" w:rsidRDefault="00BD3832" w:rsidP="00BD3832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BD3832" w:rsidRPr="002F4D99" w:rsidTr="00D73F24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BD3832" w:rsidRPr="00322986" w:rsidRDefault="00BD3832" w:rsidP="00D73F24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BD3832" w:rsidRPr="002F4D99" w:rsidTr="00D73F24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BD3832" w:rsidRPr="005D3728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标1达成度+课程目标2达成度+课程目标3达成度</w:t>
            </w:r>
          </w:p>
        </w:tc>
      </w:tr>
      <w:tr w:rsidR="00BD3832" w:rsidRPr="002F4D99" w:rsidTr="00D73F24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D3832" w:rsidRPr="002F4D99" w:rsidTr="00D73F24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BD3832" w:rsidRPr="0032298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BD3832" w:rsidRDefault="00BD3832" w:rsidP="00BD3832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lastRenderedPageBreak/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>
        <w:rPr>
          <w:rFonts w:ascii="宋体" w:eastAsia="宋体" w:hAnsi="宋体" w:hint="eastAsia"/>
          <w:b/>
        </w:rPr>
        <w:t>（文字描述）</w:t>
      </w:r>
    </w:p>
    <w:p w:rsidR="00BD3832" w:rsidRPr="003460F9" w:rsidRDefault="00BD3832" w:rsidP="00BD3832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BD3832" w:rsidRPr="003460F9" w:rsidRDefault="00BD3832" w:rsidP="00BD3832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BD3832" w:rsidRPr="003460F9" w:rsidRDefault="00BD3832" w:rsidP="00BD3832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BD3832" w:rsidRPr="00DD7B5F" w:rsidRDefault="00BD3832" w:rsidP="00BD3832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BD3832" w:rsidRPr="002F4D99" w:rsidTr="00D73F24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3832" w:rsidRPr="00F56396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BD3832" w:rsidRPr="00F56396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BD3832" w:rsidRPr="002F4D99" w:rsidTr="00D73F2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832" w:rsidRPr="00F56396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BD3832" w:rsidRPr="002F4D99" w:rsidTr="00D73F2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832" w:rsidRPr="00F56396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BD3832" w:rsidRPr="002F4D99" w:rsidTr="00D73F2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56396" w:rsidRDefault="00BD3832" w:rsidP="00D73F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Pr="00FB77A1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BD3832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D3832" w:rsidRPr="00F5639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英汉双语语言能力非常优秀</w:t>
            </w:r>
          </w:p>
          <w:p w:rsidR="00BD3832" w:rsidRPr="00F5639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语外知识储备非常丰富，非常熟悉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英汉双语语言能力优秀</w:t>
            </w:r>
          </w:p>
          <w:p w:rsidR="00BD3832" w:rsidRPr="00D82D8E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语外知识储备很丰富，熟悉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英汉双语语言能力良好</w:t>
            </w:r>
          </w:p>
          <w:p w:rsidR="00BD3832" w:rsidRPr="00D82D8E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语外知识储备比较丰富，较为熟悉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英汉双语语言能力一般</w:t>
            </w:r>
          </w:p>
          <w:p w:rsidR="00BD3832" w:rsidRPr="00F5639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语外知识储备较为一般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英汉双语语言能力差</w:t>
            </w:r>
          </w:p>
          <w:p w:rsidR="00BD3832" w:rsidRPr="00B802F4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语外知识储备匮乏</w:t>
            </w:r>
          </w:p>
        </w:tc>
      </w:tr>
      <w:tr w:rsidR="00BD3832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D3832" w:rsidRPr="00F5639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非常熟练地掌握各项口译技巧</w:t>
            </w:r>
          </w:p>
          <w:p w:rsidR="00BD3832" w:rsidRPr="0073407E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掌握非常有效的训练方法，自主学习能力非常强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Pr="0073407E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BD3832" w:rsidRPr="00F5639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3407E">
              <w:rPr>
                <w:rFonts w:ascii="宋体" w:eastAsia="宋体" w:hAnsi="宋体" w:cs="宋体" w:hint="eastAsia"/>
              </w:rPr>
              <w:t>掌握有效的训练方法，自主学习能力</w:t>
            </w:r>
            <w:r>
              <w:rPr>
                <w:rFonts w:ascii="宋体" w:eastAsia="宋体" w:hAnsi="宋体" w:cs="宋体" w:hint="eastAsia"/>
              </w:rPr>
              <w:t>很</w:t>
            </w:r>
            <w:r w:rsidRPr="0073407E">
              <w:rPr>
                <w:rFonts w:ascii="宋体" w:eastAsia="宋体" w:hAnsi="宋体" w:cs="宋体" w:hint="eastAsia"/>
              </w:rPr>
              <w:t>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Pr="0073407E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较好地掌握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BD3832" w:rsidRPr="00FA7588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较好地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较强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Pr="0073407E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BD3832" w:rsidRPr="00F56396" w:rsidRDefault="00BD3832" w:rsidP="00D73F2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Pr="0073407E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BD3832" w:rsidRPr="00074CF0" w:rsidRDefault="00BD3832" w:rsidP="00D73F24">
            <w:pPr>
              <w:pStyle w:val="a7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</w:t>
            </w:r>
            <w:r w:rsidRPr="0073407E">
              <w:rPr>
                <w:rFonts w:hAnsi="宋体" w:cs="宋体" w:hint="eastAsia"/>
              </w:rPr>
              <w:t>掌握训练方法，自主学习能力</w:t>
            </w:r>
            <w:r>
              <w:rPr>
                <w:rFonts w:hAnsi="宋体" w:cs="宋体" w:hint="eastAsia"/>
              </w:rPr>
              <w:t>差</w:t>
            </w:r>
          </w:p>
        </w:tc>
      </w:tr>
      <w:tr w:rsidR="00BD3832" w:rsidRPr="002F4D99" w:rsidTr="00D73F2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832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D3832" w:rsidRPr="00F56396" w:rsidRDefault="00BD3832" w:rsidP="00D73F2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跨文化交际能力非常强</w:t>
            </w:r>
          </w:p>
          <w:p w:rsidR="00BD3832" w:rsidRPr="00074CF0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口译职业素养非常优秀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跨文化交际能力很强</w:t>
            </w:r>
          </w:p>
          <w:p w:rsidR="00BD3832" w:rsidRPr="00F56396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口译职业素养很优秀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跨文化交际能力较强</w:t>
            </w:r>
          </w:p>
          <w:p w:rsidR="00BD3832" w:rsidRPr="00F56396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口译职业素养良好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跨文化交际能力一般</w:t>
            </w:r>
          </w:p>
          <w:p w:rsidR="00BD3832" w:rsidRPr="00F56396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32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跨文化交际能力差</w:t>
            </w:r>
          </w:p>
          <w:p w:rsidR="00BD3832" w:rsidRPr="00F56396" w:rsidRDefault="00BD3832" w:rsidP="00D73F24">
            <w:pPr>
              <w:pStyle w:val="a7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缺乏口译职业素养</w:t>
            </w:r>
          </w:p>
        </w:tc>
      </w:tr>
    </w:tbl>
    <w:p w:rsidR="00BD3832" w:rsidRPr="00F56396" w:rsidRDefault="00BD3832" w:rsidP="00BD3832">
      <w:pPr>
        <w:widowControl/>
        <w:jc w:val="left"/>
        <w:rPr>
          <w:rFonts w:ascii="宋体" w:eastAsia="宋体" w:hAnsi="宋体"/>
        </w:rPr>
      </w:pPr>
    </w:p>
    <w:p w:rsidR="004F1A0D" w:rsidRPr="00BD3832" w:rsidRDefault="004F1A0D" w:rsidP="00372AC4">
      <w:pPr>
        <w:widowControl/>
        <w:spacing w:beforeLines="50" w:before="156" w:afterLines="50" w:after="156"/>
        <w:ind w:firstLineChars="200" w:firstLine="420"/>
        <w:jc w:val="left"/>
      </w:pPr>
    </w:p>
    <w:sectPr w:rsidR="004F1A0D" w:rsidRPr="00BD3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EA4" w:rsidRDefault="00936EA4" w:rsidP="002436EE">
      <w:r>
        <w:separator/>
      </w:r>
    </w:p>
  </w:endnote>
  <w:endnote w:type="continuationSeparator" w:id="0">
    <w:p w:rsidR="00936EA4" w:rsidRDefault="00936EA4" w:rsidP="0024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EA4" w:rsidRDefault="00936EA4" w:rsidP="002436EE">
      <w:r>
        <w:separator/>
      </w:r>
    </w:p>
  </w:footnote>
  <w:footnote w:type="continuationSeparator" w:id="0">
    <w:p w:rsidR="00936EA4" w:rsidRDefault="00936EA4" w:rsidP="00243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24AB8"/>
    <w:multiLevelType w:val="hybridMultilevel"/>
    <w:tmpl w:val="D4CAC4FA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13"/>
    <w:rsid w:val="002436EE"/>
    <w:rsid w:val="00372AC4"/>
    <w:rsid w:val="003B4CB2"/>
    <w:rsid w:val="0047523A"/>
    <w:rsid w:val="004C4F22"/>
    <w:rsid w:val="004F1A0D"/>
    <w:rsid w:val="005312BB"/>
    <w:rsid w:val="005E1136"/>
    <w:rsid w:val="00637CCF"/>
    <w:rsid w:val="00676F13"/>
    <w:rsid w:val="0077123D"/>
    <w:rsid w:val="00804026"/>
    <w:rsid w:val="00854DA0"/>
    <w:rsid w:val="00860168"/>
    <w:rsid w:val="00936EA4"/>
    <w:rsid w:val="00A327E4"/>
    <w:rsid w:val="00AF3626"/>
    <w:rsid w:val="00BD3832"/>
    <w:rsid w:val="00CC41C2"/>
    <w:rsid w:val="00D05BC6"/>
    <w:rsid w:val="00D14AA6"/>
    <w:rsid w:val="00D97441"/>
    <w:rsid w:val="00E110C3"/>
    <w:rsid w:val="00EA416F"/>
    <w:rsid w:val="00EB5653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44D90"/>
  <w15:chartTrackingRefBased/>
  <w15:docId w15:val="{6F7308A7-213F-4787-A212-BC543AB1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6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36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3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36EE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2436EE"/>
    <w:rPr>
      <w:rFonts w:ascii="宋体" w:eastAsia="宋体" w:hAnsi="Courier New" w:cs="Times New Roman"/>
      <w:szCs w:val="20"/>
    </w:rPr>
  </w:style>
  <w:style w:type="character" w:customStyle="1" w:styleId="a8">
    <w:name w:val="纯文本 字符"/>
    <w:basedOn w:val="a0"/>
    <w:link w:val="a7"/>
    <w:uiPriority w:val="99"/>
    <w:rsid w:val="002436EE"/>
    <w:rPr>
      <w:rFonts w:ascii="宋体" w:eastAsia="宋体" w:hAnsi="Courier New" w:cs="Times New Roman"/>
      <w:szCs w:val="20"/>
    </w:rPr>
  </w:style>
  <w:style w:type="table" w:styleId="a9">
    <w:name w:val="Table Grid"/>
    <w:basedOn w:val="a1"/>
    <w:uiPriority w:val="39"/>
    <w:rsid w:val="00BD3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D38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89344</dc:creator>
  <cp:keywords/>
  <dc:description/>
  <cp:lastModifiedBy>89344</cp:lastModifiedBy>
  <cp:revision>30</cp:revision>
  <dcterms:created xsi:type="dcterms:W3CDTF">2023-08-30T08:21:00Z</dcterms:created>
  <dcterms:modified xsi:type="dcterms:W3CDTF">2023-09-01T06:21:00Z</dcterms:modified>
</cp:coreProperties>
</file>